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69" w:rsidRPr="00551169" w:rsidRDefault="00551169" w:rsidP="00551169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eastAsia="ru-RU"/>
        </w:rPr>
      </w:pPr>
      <w:r w:rsidRPr="00551169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 xml:space="preserve">МУНИЦИПАЛЬНОЕ КАЗЕННОЕ ОБЩЕОБРАЗОВАТЕЛЬНОЕ УЧРЕЖДЕНИЕ "НАЧАЛЬНАЯ </w:t>
      </w:r>
      <w:proofErr w:type="gramStart"/>
      <w:r w:rsidRPr="00551169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>ШКОЛА-ДЕТСКИЙ</w:t>
      </w:r>
      <w:proofErr w:type="gramEnd"/>
      <w:r w:rsidRPr="00551169">
        <w:rPr>
          <w:rFonts w:ascii="Times New Roman" w:eastAsia="Calibri" w:hAnsi="Times New Roman" w:cs="Times New Roman"/>
          <w:bCs/>
          <w:color w:val="002060"/>
          <w:sz w:val="24"/>
          <w:szCs w:val="24"/>
          <w:lang w:eastAsia="ru-RU"/>
        </w:rPr>
        <w:t xml:space="preserve"> САД РАДУГА" С. КРАСНОРЕЧЕНСКОЕ ХАБАРОВСКОГО МУНИЦИПАЛЬНОГО РАЙОНА ХАБАРОВСКОГО КРАЯ</w:t>
      </w: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Pr="00551169" w:rsidRDefault="00551169" w:rsidP="00551169">
      <w:pPr>
        <w:jc w:val="center"/>
        <w:rPr>
          <w:b/>
          <w:sz w:val="28"/>
          <w:szCs w:val="28"/>
        </w:rPr>
      </w:pPr>
      <w:r w:rsidRPr="00551169">
        <w:rPr>
          <w:b/>
          <w:bCs/>
          <w:i/>
          <w:iCs/>
          <w:sz w:val="28"/>
          <w:szCs w:val="28"/>
          <w:u w:val="single"/>
        </w:rPr>
        <w:t>ОПЫТ РАБОТЫ ВОСПИТАТЕЛЯ ДЕТСКОГО САДА</w:t>
      </w:r>
    </w:p>
    <w:p w:rsidR="00551169" w:rsidRDefault="00551169" w:rsidP="00551169">
      <w:pPr>
        <w:rPr>
          <w:b/>
          <w:bCs/>
          <w:i/>
          <w:iCs/>
          <w:u w:val="single"/>
        </w:rPr>
      </w:pPr>
    </w:p>
    <w:p w:rsidR="00551169" w:rsidRPr="00551169" w:rsidRDefault="00551169" w:rsidP="00551169">
      <w:pPr>
        <w:jc w:val="right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551169">
        <w:rPr>
          <w:b/>
          <w:bCs/>
          <w:i/>
          <w:iCs/>
          <w:sz w:val="28"/>
          <w:szCs w:val="28"/>
          <w:u w:val="single"/>
        </w:rPr>
        <w:t>Гусевской</w:t>
      </w:r>
      <w:proofErr w:type="spellEnd"/>
      <w:r w:rsidRPr="00551169">
        <w:rPr>
          <w:b/>
          <w:bCs/>
          <w:i/>
          <w:iCs/>
          <w:sz w:val="28"/>
          <w:szCs w:val="28"/>
          <w:u w:val="single"/>
        </w:rPr>
        <w:t xml:space="preserve"> Галины Петровны</w:t>
      </w:r>
    </w:p>
    <w:p w:rsidR="00551169" w:rsidRDefault="00551169" w:rsidP="00551169">
      <w:pPr>
        <w:rPr>
          <w:b/>
          <w:bCs/>
        </w:rPr>
      </w:pPr>
    </w:p>
    <w:p w:rsidR="00551169" w:rsidRPr="00551169" w:rsidRDefault="00551169" w:rsidP="00551169">
      <w:pPr>
        <w:jc w:val="center"/>
        <w:rPr>
          <w:sz w:val="28"/>
          <w:szCs w:val="28"/>
        </w:rPr>
      </w:pPr>
      <w:r w:rsidRPr="00551169">
        <w:rPr>
          <w:b/>
          <w:bCs/>
          <w:sz w:val="28"/>
          <w:szCs w:val="28"/>
        </w:rPr>
        <w:t>Тема: «Использование нетрадиционного рисования как средства</w:t>
      </w:r>
    </w:p>
    <w:p w:rsidR="00551169" w:rsidRPr="00551169" w:rsidRDefault="00551169" w:rsidP="00551169">
      <w:pPr>
        <w:jc w:val="center"/>
        <w:rPr>
          <w:sz w:val="28"/>
          <w:szCs w:val="28"/>
        </w:rPr>
      </w:pPr>
      <w:r w:rsidRPr="00551169">
        <w:rPr>
          <w:b/>
          <w:bCs/>
          <w:sz w:val="28"/>
          <w:szCs w:val="28"/>
        </w:rPr>
        <w:t>для снятия стрессовых ситуаций у детей 2-3 лет»</w:t>
      </w:r>
    </w:p>
    <w:p w:rsidR="00551169" w:rsidRPr="00551169" w:rsidRDefault="00551169" w:rsidP="00551169">
      <w:r w:rsidRPr="00551169">
        <w:t> </w:t>
      </w: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Default="00551169" w:rsidP="00551169">
      <w:pPr>
        <w:rPr>
          <w:b/>
          <w:bCs/>
        </w:rPr>
      </w:pPr>
    </w:p>
    <w:p w:rsidR="00551169" w:rsidRPr="00D94355" w:rsidRDefault="00551169" w:rsidP="00D94355">
      <w:pPr>
        <w:jc w:val="center"/>
        <w:rPr>
          <w:sz w:val="24"/>
          <w:szCs w:val="24"/>
        </w:rPr>
      </w:pPr>
      <w:r w:rsidRPr="00D94355">
        <w:rPr>
          <w:b/>
          <w:bCs/>
          <w:sz w:val="24"/>
          <w:szCs w:val="24"/>
        </w:rPr>
        <w:lastRenderedPageBreak/>
        <w:t>ОПИСАНИЕ РАБОТЫ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По своей теме я работала с детьми 1 мл</w:t>
      </w:r>
      <w:proofErr w:type="gramStart"/>
      <w:r w:rsidRPr="00D94355">
        <w:rPr>
          <w:sz w:val="24"/>
          <w:szCs w:val="24"/>
        </w:rPr>
        <w:t>.</w:t>
      </w:r>
      <w:proofErr w:type="gramEnd"/>
      <w:r w:rsidRPr="00D94355">
        <w:rPr>
          <w:sz w:val="24"/>
          <w:szCs w:val="24"/>
        </w:rPr>
        <w:t xml:space="preserve"> </w:t>
      </w:r>
      <w:proofErr w:type="gramStart"/>
      <w:r w:rsidRPr="00D94355">
        <w:rPr>
          <w:sz w:val="24"/>
          <w:szCs w:val="24"/>
        </w:rPr>
        <w:t>г</w:t>
      </w:r>
      <w:proofErr w:type="gramEnd"/>
      <w:r w:rsidRPr="00D94355">
        <w:rPr>
          <w:sz w:val="24"/>
          <w:szCs w:val="24"/>
        </w:rPr>
        <w:t>руппы, т.е. с совсем маленькими, часто приходящими к нам из дома, не приученных ни к чему, порой даже не имеющими никакого понятия об изобразительных средствах. Начиналась адаптация у малышей. Они попадали в непривычную среду, таящую в себе много неизвестного, что создавало для ребенка стрессовую ситуацию. На этом этапе работы я поставила цель: снизить период адаптации и стрессовые ситуации у детей разными способами, в частности при помощи нетрадиционного рисования. Исходя из этой цели, поставила задачу: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1. Найти комплексный подход к решению проблемы, а именно: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·  создать эмоционально благоприятную атмосферу в группе.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· </w:t>
      </w:r>
      <w:proofErr w:type="gramStart"/>
      <w:r w:rsidRPr="00D94355">
        <w:rPr>
          <w:sz w:val="24"/>
          <w:szCs w:val="24"/>
        </w:rPr>
        <w:t>п</w:t>
      </w:r>
      <w:proofErr w:type="gramEnd"/>
      <w:r w:rsidRPr="00D94355">
        <w:rPr>
          <w:sz w:val="24"/>
          <w:szCs w:val="24"/>
        </w:rPr>
        <w:t>равильно организовать игровую деятельность, направленную на формирование эмоциональных контактов «ребенок-взрослый» и «ребенок – ребенок» и обязательно включающую в себе игры и упражнения.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·</w:t>
      </w:r>
      <w:proofErr w:type="gramStart"/>
      <w:r w:rsidRPr="00D94355">
        <w:rPr>
          <w:sz w:val="24"/>
          <w:szCs w:val="24"/>
        </w:rPr>
        <w:t>р</w:t>
      </w:r>
      <w:proofErr w:type="gramEnd"/>
      <w:r w:rsidRPr="00D94355">
        <w:rPr>
          <w:sz w:val="24"/>
          <w:szCs w:val="24"/>
        </w:rPr>
        <w:t>абота с родителями (родительские собрания, консультации, папки-передвижки, практические занятия).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Главное в этот период – это не обучение детей, а создание атмосферы тепла, уюта и благожелательности в группе. Малыши еще не владеют речью настолько, чтобы выразить свои чувства и эмоции, а некоторые просто боятся это делать. Невыраженные эмоции (особенно негативные) накапливаются и, в конце концов, прорываются слезами, которые со стороны выглядят непонятными – никаких внешних причин для этого нет.  Психологи и физиологи установили, что </w:t>
      </w:r>
      <w:proofErr w:type="spellStart"/>
      <w:r w:rsidRPr="00D94355">
        <w:rPr>
          <w:sz w:val="24"/>
          <w:szCs w:val="24"/>
        </w:rPr>
        <w:t>изодеятельность</w:t>
      </w:r>
      <w:proofErr w:type="spellEnd"/>
      <w:r w:rsidRPr="00D94355">
        <w:rPr>
          <w:sz w:val="24"/>
          <w:szCs w:val="24"/>
        </w:rPr>
        <w:t xml:space="preserve"> для ребенка не только и не столько художественно-эстетическое действо, сколько возможность выплеснуть на бумагу своим чувства. Мы, воспитатели, организовали уголок </w:t>
      </w:r>
      <w:proofErr w:type="spellStart"/>
      <w:r w:rsidRPr="00D94355">
        <w:rPr>
          <w:sz w:val="24"/>
          <w:szCs w:val="24"/>
        </w:rPr>
        <w:t>изотворчества</w:t>
      </w:r>
      <w:proofErr w:type="spellEnd"/>
      <w:r w:rsidRPr="00D94355">
        <w:rPr>
          <w:sz w:val="24"/>
          <w:szCs w:val="24"/>
        </w:rPr>
        <w:t xml:space="preserve"> со свободным доступом детей к карандашам, краскам, бумаге и другим </w:t>
      </w:r>
      <w:proofErr w:type="spellStart"/>
      <w:r w:rsidRPr="00D94355">
        <w:rPr>
          <w:sz w:val="24"/>
          <w:szCs w:val="24"/>
        </w:rPr>
        <w:t>изоматериалам</w:t>
      </w:r>
      <w:proofErr w:type="spellEnd"/>
      <w:r w:rsidRPr="00D94355">
        <w:rPr>
          <w:sz w:val="24"/>
          <w:szCs w:val="24"/>
        </w:rPr>
        <w:t>. Это помогало решать эту проблему в любое время, как только у малыша возникала потребность выразить себя. Особое удовольствие доставляло детям рисование фломастерами – маркерами, оставляющими толстые линии, на прикрепленном к мольберту листе бумаги. Я обращала внимание на цвет, который выбирался детьми, чтобы понять, что творится на душе у ребенка – тоскливо и тревожно или, наоборот, светло и радостно.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        </w:t>
      </w:r>
      <w:proofErr w:type="gramStart"/>
      <w:r w:rsidRPr="00D94355">
        <w:rPr>
          <w:sz w:val="24"/>
          <w:szCs w:val="24"/>
        </w:rPr>
        <w:t>Я применила следующий, отвлекающий от слез прием: приносила в группу коробку с разными «сокровищами»: листьями, палочками, раковинами, стручками, обрезками цветной бумаги, веревочками, открытками, ниточками, кусочками пенопласта.</w:t>
      </w:r>
      <w:proofErr w:type="gramEnd"/>
      <w:r w:rsidRPr="00D94355">
        <w:rPr>
          <w:sz w:val="24"/>
          <w:szCs w:val="24"/>
        </w:rPr>
        <w:t xml:space="preserve"> Дети заворожено все это рассматривали, раскладывали, перебирали. На какое-то время исчезала тоска по дому, слезы высыхали. Эта коробка нравилась всем. Мы рассматривали это все несколько дней подряд и в разное время. И когда я разложила лист картоны на столе и принесла клей, они с интересом замерли. Я решила сделать коллаж вместе с детьми. Намазывала клеем предметы и наклеивала их на картон. Дети тоже выразили желание это создать. Я показала, как надо делать, самые активные это выполняли, </w:t>
      </w:r>
      <w:r w:rsidRPr="00D94355">
        <w:rPr>
          <w:sz w:val="24"/>
          <w:szCs w:val="24"/>
        </w:rPr>
        <w:lastRenderedPageBreak/>
        <w:t>остальные с интересом смотрели. Работа была закончена, коллаж повесили в группе на видном месте. Все им любовались долгое время.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            Занятия в это время не проводились, использовала индивидуальную форму обучения рисования. Учила рисовать разные линии, обращала внимание на цвет карандашей. Использовала прием рисования рука в руке: брала лист бумаги, садилась с ребенком прямо на пол, рисуем округлую, зигзагообразную и др. линии вместе с ребенком, вожу его рукой по месту и говорю: «Какая хорошая получилась картинка». Карандаши брали разные. Такие занятия проводились с отдельными детьми, остальные с интересом рассматривали изображения. 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         Эти занятия очень отвлекали детей от негативных эмоций, способствовали развитию творческих навыков. В дальнейших занятиях с детьми, я учитывала настроение детей, их желание творить, учиться. Главным в моей деятельности было пробудить чувство радости, удивления. Ведь недаром сказано: «Благодаря восприятию </w:t>
      </w:r>
      <w:proofErr w:type="gramStart"/>
      <w:r w:rsidRPr="00D94355">
        <w:rPr>
          <w:sz w:val="24"/>
          <w:szCs w:val="24"/>
        </w:rPr>
        <w:t>прекрасного</w:t>
      </w:r>
      <w:proofErr w:type="gramEnd"/>
      <w:r w:rsidRPr="00D94355">
        <w:rPr>
          <w:sz w:val="24"/>
          <w:szCs w:val="24"/>
        </w:rPr>
        <w:t xml:space="preserve"> в природе и искусстве, человек открывает прекрасное в самом себе» (В. Сухомлинский). Процесс для детей важнее результата, ибо в процессе происходит раскрепощение, освобождение от внутренних зажимов, страхов. Очень важно для детей было мое настроение, мой настрой на деятельность. Они были счастливы, когда я с ними вместе рисовала, рассматривала, что получалось. Чтобы дети заинтересовались чем-нибудь, надо их в это влюбить, а для этого мы сами должны полюбить то же самое.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Обязательно проводила анализ работ: в конце каждого занятия устраивала небольшую выставку детских работ, любовались вместе и радовались. Кто хотел – забирал работу домой, кто хотел – оставлял в группе.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Удержать психологически комфортное состояние детей на занятии можно, хотя и нелегко. От взрослого требуются постоянная внутренняя активность, эмоциональное включение. Лишь тогда дети тебе доверяют, радуются, чувствуют себя свободными.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Малыши от 2 до 3 лет воспринимают художественное занятие как изучение чего-то нового или как опыт чего-то  необычного и интересного. Для них гораздо увлекательнее само занятие, а не конечный результат.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Для того</w:t>
      </w:r>
      <w:proofErr w:type="gramStart"/>
      <w:r w:rsidRPr="00D94355">
        <w:rPr>
          <w:sz w:val="24"/>
          <w:szCs w:val="24"/>
        </w:rPr>
        <w:t>,</w:t>
      </w:r>
      <w:proofErr w:type="gramEnd"/>
      <w:r w:rsidRPr="00D94355">
        <w:rPr>
          <w:sz w:val="24"/>
          <w:szCs w:val="24"/>
        </w:rPr>
        <w:t xml:space="preserve"> чтобы ребенок чувствовал себя свободным в творчестве, по ходу занятия использовала словесный прием, вопросы к детям, примерно такие: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Расскажи мне о своей работе;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Тебе нравится этим заниматься?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Покажи мне, что ты уже успел сделать?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Вижу, ты используешь много цветов.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Посмотри, какой яркий желтый цвет.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- Какой красивый узор!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lastRenderedPageBreak/>
        <w:t>Такой прием помогает ребенку исследовать, делать открытия и управлять своим миром.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Задача взрослого заключается в том, чтобы позволить занятию состояться.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            К 2 годам дети становятся независимыми мыслителями, которые любят делать открытия и исследовать мир самостоятельно «Я сам!» и «Это сделаю я!», только и слышишь, общаясь с ними в этом возрасте. Они любят что-то начинать, но в любой момент могут отвлечься на что-нибудь более интересное и бросить начатое. Дети чувствуют себя  исследователями, когда открывают для себя рисование, его возможности и результаты. Они в большей степени занимаются самим рисованием, чем создают законченный рисунок. Фраза: «Это процесс, а не результат» является </w:t>
      </w:r>
      <w:proofErr w:type="gramStart"/>
      <w:r w:rsidRPr="00D94355">
        <w:rPr>
          <w:sz w:val="24"/>
          <w:szCs w:val="24"/>
        </w:rPr>
        <w:t>более истинной</w:t>
      </w:r>
      <w:proofErr w:type="gramEnd"/>
      <w:r w:rsidRPr="00D94355">
        <w:rPr>
          <w:sz w:val="24"/>
          <w:szCs w:val="24"/>
        </w:rPr>
        <w:t xml:space="preserve"> и очевидной, когда рисуют дети этого возраста. Им нравится рисовать слоями, смешивать краски до такой степени, что цвет определить уже невозможно, постигать, как движется кисточка. Взрослым необходимо создать условия, предложить широкий и разнообразный выбор материалов и инструментов.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            Я использовала в своей работе разную технику рисования: круглой щетинистой кистью сверху вниз (получаются пушистые рисунки), </w:t>
      </w:r>
      <w:proofErr w:type="gramStart"/>
      <w:r w:rsidRPr="00D94355">
        <w:rPr>
          <w:sz w:val="24"/>
          <w:szCs w:val="24"/>
        </w:rPr>
        <w:t>тычком</w:t>
      </w:r>
      <w:proofErr w:type="gramEnd"/>
      <w:r w:rsidRPr="00D94355">
        <w:rPr>
          <w:sz w:val="24"/>
          <w:szCs w:val="24"/>
        </w:rPr>
        <w:t xml:space="preserve"> из поролона, рисование руками, печатками. И от этого они получали много положительных эмоций. Известно, что дети до 3 лет должны пройти этап «размазывания» руками. Пусть это лучше будет гуашь, чем каша или суп. Рисование необычными материалами позволяет детям ощутить незабываемые положительные эмоции. По эмоциям можно судить о том, что в данный момент радует, интересует, волнует ребенка.  Рисовать можно чем угодно и как угодно! Лежа на полу, на столе, под столом. Разнообразие материалов ставит новые задачи и заставляет все время что-нибудь придумывать. По данной теме я проводила работу с воспитателями своего детского сада в форме докладов, консультаций, практических занятий, обменивалась опытом из собственных наблюдений, разработала примерные конспекты занятий с наглядным материалом.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Также проводила работу с родителями. В начале учебного года я познакомила родителей со своей идее обучения детей нетрадиционному рисованию и о его пользе в период адаптации. Я протестировала родителей, чтобы узнать их мнение. Многих родителей это заинтересовало, некоторые скептически относились к обучению детей дома. Но впоследствии образовалась группа родителей из 7 человек, которые были в курсе моих занятий и сами проявляли активное участие. Постепенно они втянулись и им это очень понравилось. Помимо бесед, консультаций, родительских собраний, которые я проводила со всей группой. С этой подгруппой мы встречались дополнительно для практических занятий. В течение года мы занимались: я - в детском саду, они – дома. Для введения родителей в курс дела, я сначала познакомила их с изобразительными материалами (консультации). Дальше предложила иг</w:t>
      </w:r>
      <w:r w:rsidR="00D94355" w:rsidRPr="00D94355">
        <w:rPr>
          <w:sz w:val="24"/>
          <w:szCs w:val="24"/>
        </w:rPr>
        <w:t xml:space="preserve">ры с красками для детей </w:t>
      </w:r>
      <w:r w:rsidRPr="00D94355">
        <w:rPr>
          <w:sz w:val="24"/>
          <w:szCs w:val="24"/>
        </w:rPr>
        <w:t xml:space="preserve"> до 3 лет. Даже если дети</w:t>
      </w:r>
      <w:r w:rsidR="00D94355" w:rsidRPr="00D94355">
        <w:rPr>
          <w:sz w:val="24"/>
          <w:szCs w:val="24"/>
        </w:rPr>
        <w:t xml:space="preserve"> </w:t>
      </w:r>
      <w:r w:rsidRPr="00D94355">
        <w:rPr>
          <w:sz w:val="24"/>
          <w:szCs w:val="24"/>
        </w:rPr>
        <w:t xml:space="preserve"> никогда не занимались с красками, то </w:t>
      </w:r>
      <w:r w:rsidR="00D94355" w:rsidRPr="00D94355">
        <w:rPr>
          <w:sz w:val="24"/>
          <w:szCs w:val="24"/>
        </w:rPr>
        <w:t xml:space="preserve">лучше начать с нуля, т.е. с игр. </w:t>
      </w:r>
      <w:r w:rsidRPr="00D94355">
        <w:rPr>
          <w:sz w:val="24"/>
          <w:szCs w:val="24"/>
        </w:rPr>
        <w:t>Я разработала для них конспекты игр и рекомендаций к каждому занятию, проводимому дома.</w:t>
      </w:r>
      <w:r w:rsidR="00D94355" w:rsidRPr="00D94355">
        <w:rPr>
          <w:sz w:val="24"/>
          <w:szCs w:val="24"/>
        </w:rPr>
        <w:t xml:space="preserve"> </w:t>
      </w:r>
      <w:r w:rsidRPr="00D94355">
        <w:rPr>
          <w:sz w:val="24"/>
          <w:szCs w:val="24"/>
        </w:rPr>
        <w:t>Результат не заставил себя долго ждать.</w:t>
      </w:r>
    </w:p>
    <w:p w:rsidR="00551169" w:rsidRPr="00D94355" w:rsidRDefault="00551169" w:rsidP="00D94355">
      <w:pPr>
        <w:jc w:val="center"/>
        <w:rPr>
          <w:sz w:val="24"/>
          <w:szCs w:val="24"/>
        </w:rPr>
      </w:pPr>
      <w:r w:rsidRPr="00D94355">
        <w:rPr>
          <w:b/>
          <w:bCs/>
          <w:sz w:val="24"/>
          <w:szCs w:val="24"/>
        </w:rPr>
        <w:t>ВЫВОДЫ ПО СОВМЕСТНОЙ РАБОТЕ С РОДИТЕЛЯМИ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lastRenderedPageBreak/>
        <w:t> 1.     Уже через 3-4 месяца нашей совместной работы дети получили изобразительные навыки, не боялись краски, хорошо ориентировались на листе бумаги, знали цвета, проявляли свое творчество.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2.     Дети стали более раскрепощены, наладился контакт </w:t>
      </w:r>
      <w:proofErr w:type="gramStart"/>
      <w:r w:rsidRPr="00D94355">
        <w:rPr>
          <w:sz w:val="24"/>
          <w:szCs w:val="24"/>
        </w:rPr>
        <w:t>со</w:t>
      </w:r>
      <w:proofErr w:type="gramEnd"/>
      <w:r w:rsidRPr="00D94355">
        <w:rPr>
          <w:sz w:val="24"/>
          <w:szCs w:val="24"/>
        </w:rPr>
        <w:t xml:space="preserve"> взрослыми, со сверстниками. Эмоциональное настроение стабилизировалось: дети с удовольствием приходили в детский сад, на все мои предложения откликались первыми.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3.     Со слов родителей выяснилось, что если раньше трудно было найти подход к ребенку, то теперь после совместных занятий и игр с ними, у них сложились доверительные отношения. Они стали друзьями и отлично понимали друг друга.</w:t>
      </w:r>
    </w:p>
    <w:p w:rsidR="00551169" w:rsidRPr="00D94355" w:rsidRDefault="00551169" w:rsidP="00D94355">
      <w:pPr>
        <w:jc w:val="center"/>
        <w:rPr>
          <w:sz w:val="24"/>
          <w:szCs w:val="24"/>
        </w:rPr>
      </w:pPr>
      <w:r w:rsidRPr="00D94355">
        <w:rPr>
          <w:b/>
          <w:bCs/>
          <w:sz w:val="24"/>
          <w:szCs w:val="24"/>
        </w:rPr>
        <w:t>ОБЩИЕ ВЫВОДЫ И ЗАКЛЮЧЕНИЕ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Подводя итог работе, могу сказать следующее: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1.     В результате использования нетрадиционного рисования с детьми заметно снижается период адаптации. Научившись выражать свои чувства на бумаге, ребенок начинает лучше понимать чувства других, учиться преодолевать робость, страх перед тем, что ничего не получится.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2.     Нетрадиционное рисование доставляет детям множество эмоций, раскрывает возможность использования хорошо знакомых им предметов в качестве художественных материалов.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 xml:space="preserve">3.     Нетрадиционные изобразительные технологии нужны детям, чтобы разнообразить </w:t>
      </w:r>
      <w:proofErr w:type="spellStart"/>
      <w:r w:rsidRPr="00D94355">
        <w:rPr>
          <w:sz w:val="24"/>
          <w:szCs w:val="24"/>
        </w:rPr>
        <w:t>изодеятельность</w:t>
      </w:r>
      <w:proofErr w:type="spellEnd"/>
      <w:r w:rsidRPr="00D94355">
        <w:rPr>
          <w:sz w:val="24"/>
          <w:szCs w:val="24"/>
        </w:rPr>
        <w:t xml:space="preserve"> вообще и предоставить больше шансов для самовыражения.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4.     Технологии дают возможность выбирать, думать, искать, пробовать.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5.     Нетрадиционные технологии имеют большую эстетическую ценность: в каждой есть своя гармония цвета и линии, каждая может служить как способом создания отдельного произведения, так и оригинальной частью шедевра.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</w:t>
      </w:r>
      <w:r w:rsidR="00D94355">
        <w:rPr>
          <w:sz w:val="24"/>
          <w:szCs w:val="24"/>
        </w:rPr>
        <w:t xml:space="preserve">     </w:t>
      </w:r>
      <w:bookmarkStart w:id="0" w:name="_GoBack"/>
      <w:bookmarkEnd w:id="0"/>
      <w:r w:rsidRPr="00D94355">
        <w:rPr>
          <w:sz w:val="24"/>
          <w:szCs w:val="24"/>
        </w:rPr>
        <w:t xml:space="preserve">Еще древние греки верили: глядя на </w:t>
      </w:r>
      <w:proofErr w:type="gramStart"/>
      <w:r w:rsidRPr="00D94355">
        <w:rPr>
          <w:sz w:val="24"/>
          <w:szCs w:val="24"/>
        </w:rPr>
        <w:t>прекрасное</w:t>
      </w:r>
      <w:proofErr w:type="gramEnd"/>
      <w:r w:rsidRPr="00D94355">
        <w:rPr>
          <w:sz w:val="24"/>
          <w:szCs w:val="24"/>
        </w:rPr>
        <w:t xml:space="preserve"> и слушая в прекрасном, человек совершенствуется. Красивые образы, запечатленные в душе в раннем детстве, способствуют возникновению красивых мыслей, а красивые мысли помогают построить красивую жизнь, так считал великий Платон.</w:t>
      </w:r>
    </w:p>
    <w:p w:rsidR="00551169" w:rsidRPr="00D94355" w:rsidRDefault="00551169" w:rsidP="00551169">
      <w:pPr>
        <w:rPr>
          <w:sz w:val="24"/>
          <w:szCs w:val="24"/>
        </w:rPr>
      </w:pPr>
      <w:r w:rsidRPr="00D94355">
        <w:rPr>
          <w:sz w:val="24"/>
          <w:szCs w:val="24"/>
        </w:rPr>
        <w:t>            Это особенно необходимо всем нам сегодня, когда ребенок так редко видит что-то прекрасное, благородное в окружающем его мире.</w:t>
      </w:r>
    </w:p>
    <w:p w:rsidR="00C867B9" w:rsidRPr="00D94355" w:rsidRDefault="00551169" w:rsidP="00551169">
      <w:pPr>
        <w:rPr>
          <w:sz w:val="28"/>
          <w:szCs w:val="28"/>
        </w:rPr>
      </w:pPr>
      <w:hyperlink r:id="rId5" w:tgtFrame="_blank" w:tooltip="LiveJournal" w:history="1">
        <w:r w:rsidRPr="00D94355">
          <w:rPr>
            <w:rStyle w:val="a3"/>
            <w:sz w:val="24"/>
            <w:szCs w:val="24"/>
          </w:rPr>
          <w:br/>
        </w:r>
      </w:hyperlink>
    </w:p>
    <w:sectPr w:rsidR="00C867B9" w:rsidRPr="00D9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35"/>
    <w:rsid w:val="00224535"/>
    <w:rsid w:val="00551169"/>
    <w:rsid w:val="00C867B9"/>
    <w:rsid w:val="00D9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lj&amp;url=http%3A%2F%2Fnovorosds44.xm4.ru%2Fv_kopilku_pedagoga&amp;title=%D0%92%20%D0%BA%D0%BE%D0%BF%D0%B8%D0%BB%D0%BA%D1%83%20%D0%BF%D0%B5%D0%B4%D0%B0%D0%B3%D0%BE%D0%B3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2018-07-19T07:41:00Z</dcterms:created>
  <dcterms:modified xsi:type="dcterms:W3CDTF">2018-07-19T07:56:00Z</dcterms:modified>
</cp:coreProperties>
</file>