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36"/>
          <w:szCs w:val="36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C924B1" w:rsidRDefault="00A108FA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09.2pt">
            <v:imagedata r:id="rId8" o:title="CCI05092020"/>
          </v:shape>
        </w:pict>
      </w: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A108FA" w:rsidRDefault="00A1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СОДЕРЖАНИЯ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 Общие характеристики учреждения и условия его функционирования.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1.1. Начальная школа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1.2. Детский сад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1.3. Направление деятельности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1.4. Режим работы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1.5. Адрес сайта, электронной почты учреждения.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2. Основные нормативные документы, используемые при планировании.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3. Структура управления.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4. Методическая работа.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 Кадровый потенциал.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5.1. Качественный состав педагогических кадров начальной школы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5.1.1. Количественный состав.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5.1.2. Качественный состав.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5.1.3. Педагогический стаж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5.1.4. Возрастной состав педагогов.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5.2. Качественный состав педагогических кадров детского сада.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5.2.1. Квалификационная категория педагогов.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5.2.2. Педагогический стаж.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5.2.3. Образование.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5.2.4. Средний биологический возраст.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5.3. Аттестация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5.3.1 Начальная школа.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5.3.2. Детский сад.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 Программы и технологии, используемые в работе с детьми.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6.1. Начальная школа. УМК.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6.1.1. Организация  внеурочной деятельности.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6.1.2. Организация кружков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6.2. Детский сад. Программы.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6.2.1. Организация кружков.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6.3. </w:t>
      </w:r>
      <w:proofErr w:type="spellStart"/>
      <w:r w:rsidRPr="000F5755">
        <w:rPr>
          <w:sz w:val="24"/>
          <w:szCs w:val="24"/>
        </w:rPr>
        <w:t>Предшкольная</w:t>
      </w:r>
      <w:proofErr w:type="spellEnd"/>
      <w:r w:rsidRPr="000F5755">
        <w:rPr>
          <w:sz w:val="24"/>
          <w:szCs w:val="24"/>
        </w:rPr>
        <w:t xml:space="preserve"> пора.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 Результаты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7.1.1. Анализ аттестации учащихся четвёртых классов.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7.1.2. Качество подготовки </w:t>
      </w:r>
      <w:proofErr w:type="gramStart"/>
      <w:r w:rsidRPr="000F5755">
        <w:rPr>
          <w:sz w:val="24"/>
          <w:szCs w:val="24"/>
        </w:rPr>
        <w:t>обучающихся</w:t>
      </w:r>
      <w:proofErr w:type="gramEnd"/>
      <w:r w:rsidRPr="000F5755">
        <w:rPr>
          <w:sz w:val="24"/>
          <w:szCs w:val="24"/>
        </w:rPr>
        <w:t xml:space="preserve"> по ООП НОО.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7.1.3. </w:t>
      </w:r>
      <w:proofErr w:type="gramStart"/>
      <w:r w:rsidRPr="000F5755">
        <w:rPr>
          <w:sz w:val="24"/>
          <w:szCs w:val="24"/>
        </w:rPr>
        <w:t>Результаты участия обучающихся в дистанционных олимпиадах за учебный год.</w:t>
      </w:r>
      <w:proofErr w:type="gramEnd"/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7.1.4. Участие педагогов в профессиональных Конкурсах, Олимпиадах, Викторинах.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7.2. Итоги по детскому саду.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7.2.1.Мониторинг качества образования по усвоению программного материала.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7.2.2. Анализ уровня готовности  </w:t>
      </w:r>
      <w:proofErr w:type="gramStart"/>
      <w:r w:rsidRPr="000F5755">
        <w:rPr>
          <w:sz w:val="24"/>
          <w:szCs w:val="24"/>
        </w:rPr>
        <w:t>обучающихся</w:t>
      </w:r>
      <w:proofErr w:type="gramEnd"/>
      <w:r w:rsidRPr="000F5755">
        <w:rPr>
          <w:sz w:val="24"/>
          <w:szCs w:val="24"/>
        </w:rPr>
        <w:t xml:space="preserve">  подготовительной группы.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7.2.2.1. Результаты диагностики.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8. Информатизация.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9. Организация питания.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10. </w:t>
      </w:r>
      <w:proofErr w:type="spellStart"/>
      <w:r w:rsidRPr="000F5755">
        <w:rPr>
          <w:sz w:val="24"/>
          <w:szCs w:val="24"/>
        </w:rPr>
        <w:t>Внутришкольный</w:t>
      </w:r>
      <w:proofErr w:type="spellEnd"/>
      <w:r w:rsidRPr="000F5755">
        <w:rPr>
          <w:sz w:val="24"/>
          <w:szCs w:val="24"/>
        </w:rPr>
        <w:t xml:space="preserve">  контроль.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11. Организация работы оздоровительного лагеря при школе.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12. Воспитательная работа.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13. Анализ качества взаимодействия с социальными партнёрами.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14. Обеспечение безопасности жизни деятельности ребёнка в учреждении.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15. Состояние здоровья детей.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16. Материально – техническое оснащение.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17. Основные направления перспективного развития.</w:t>
      </w: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8"/>
          <w:szCs w:val="28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bCs/>
          <w:sz w:val="24"/>
          <w:szCs w:val="24"/>
        </w:rPr>
        <w:lastRenderedPageBreak/>
        <w:t>1. Общие характеристики учреждения и условий его функционирования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  <w:u w:val="single"/>
        </w:rPr>
        <w:t xml:space="preserve">Адрес: </w:t>
      </w:r>
      <w:r w:rsidRPr="000F5755">
        <w:rPr>
          <w:sz w:val="24"/>
          <w:szCs w:val="24"/>
        </w:rPr>
        <w:t xml:space="preserve">680501 Хабаровский край, Хабаровский район с. </w:t>
      </w:r>
      <w:proofErr w:type="spellStart"/>
      <w:r w:rsidRPr="000F5755">
        <w:rPr>
          <w:sz w:val="24"/>
          <w:szCs w:val="24"/>
        </w:rPr>
        <w:t>Краснореченское</w:t>
      </w:r>
      <w:proofErr w:type="spellEnd"/>
      <w:r w:rsidRPr="000F5755">
        <w:rPr>
          <w:sz w:val="24"/>
          <w:szCs w:val="24"/>
        </w:rPr>
        <w:t xml:space="preserve">,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ул. </w:t>
      </w:r>
      <w:proofErr w:type="gramStart"/>
      <w:r w:rsidRPr="000F5755">
        <w:rPr>
          <w:sz w:val="24"/>
          <w:szCs w:val="24"/>
        </w:rPr>
        <w:t>Центральная</w:t>
      </w:r>
      <w:proofErr w:type="gramEnd"/>
      <w:r w:rsidRPr="000F5755">
        <w:rPr>
          <w:sz w:val="24"/>
          <w:szCs w:val="24"/>
        </w:rPr>
        <w:t>, 9  (Школьная, 2) тел: 49 32 94; 49 32 97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  <w:u w:val="single"/>
        </w:rPr>
        <w:t>Директор учреждения:</w:t>
      </w:r>
      <w:r w:rsidRPr="000F5755">
        <w:rPr>
          <w:sz w:val="24"/>
          <w:szCs w:val="24"/>
        </w:rPr>
        <w:t xml:space="preserve">  Петина   Елена Валерьевна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 xml:space="preserve">тел. 49-32-97; 49-32-94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1.1.Начальная школа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Здание начальной школы - одноэтажное кирпичное, площадь территории-3400 </w:t>
      </w:r>
      <w:proofErr w:type="spellStart"/>
      <w:r w:rsidRPr="000F5755">
        <w:rPr>
          <w:sz w:val="24"/>
          <w:szCs w:val="24"/>
        </w:rPr>
        <w:t>кв.м</w:t>
      </w:r>
      <w:proofErr w:type="spellEnd"/>
      <w:r w:rsidRPr="000F5755">
        <w:rPr>
          <w:sz w:val="24"/>
          <w:szCs w:val="24"/>
        </w:rPr>
        <w:t xml:space="preserve">. Вся территория обнесена деревянным забором. Имеется две калитки для входа, хозяйственные ворота. Парковки для машин нет.  Год постройки 1962. Износ в соответствии с техпаспортом составляет 38 %.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1.2.Детский сад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Территория детского сада 7454 </w:t>
      </w:r>
      <w:proofErr w:type="spellStart"/>
      <w:r w:rsidRPr="000F5755">
        <w:rPr>
          <w:sz w:val="24"/>
          <w:szCs w:val="24"/>
        </w:rPr>
        <w:t>кв.м</w:t>
      </w:r>
      <w:proofErr w:type="spellEnd"/>
      <w:r w:rsidRPr="000F5755">
        <w:rPr>
          <w:sz w:val="24"/>
          <w:szCs w:val="24"/>
        </w:rPr>
        <w:t xml:space="preserve">. Вся территория обнесена железным забором.  Имеется две калитки для входа, ворота для доставки продуктов питания. Парковки для машин нет. На территории учреждения имеются клумбы, цветники. На территории расположены 6 </w:t>
      </w:r>
      <w:r w:rsidRPr="000F5755">
        <w:rPr>
          <w:rStyle w:val="grame"/>
          <w:sz w:val="24"/>
          <w:szCs w:val="24"/>
        </w:rPr>
        <w:t>прогулочных</w:t>
      </w:r>
      <w:r w:rsidRPr="000F5755">
        <w:rPr>
          <w:sz w:val="24"/>
          <w:szCs w:val="24"/>
        </w:rPr>
        <w:t xml:space="preserve"> площадок, которые оснащены игровым оборудованием, 6 теневыми навесами.</w:t>
      </w:r>
    </w:p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8"/>
        <w:jc w:val="both"/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t>Лицензия выдана Министерством образования и науки Хабаровского края бессрочн</w:t>
      </w:r>
      <w:proofErr w:type="gramStart"/>
      <w:r w:rsidRPr="000F5755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0F5755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0F5755">
        <w:rPr>
          <w:rFonts w:ascii="Times New Roman" w:hAnsi="Times New Roman"/>
          <w:sz w:val="24"/>
          <w:szCs w:val="24"/>
        </w:rPr>
        <w:t xml:space="preserve">ерия 27Л01 №  0001863 Регистрационный №  2762. Дата выдачи 26 февраля  </w:t>
      </w:r>
      <w:smartTag w:uri="urn:schemas-microsoft-com:office:smarttags" w:element="metricconverter">
        <w:smartTagPr>
          <w:attr w:name="ProductID" w:val="2019 г"/>
        </w:smartTagPr>
        <w:r w:rsidRPr="000F5755">
          <w:rPr>
            <w:rFonts w:ascii="Times New Roman" w:hAnsi="Times New Roman"/>
            <w:sz w:val="24"/>
            <w:szCs w:val="24"/>
          </w:rPr>
          <w:t>2019 г</w:t>
        </w:r>
      </w:smartTag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 xml:space="preserve">Свидетельство о государственной аккредитации -№ 972 от 15 марта  2019 серия 27А01 № 0000668-  до 01 августа </w:t>
      </w:r>
      <w:smartTag w:uri="urn:schemas-microsoft-com:office:smarttags" w:element="metricconverter">
        <w:smartTagPr>
          <w:attr w:name="ProductID" w:val="2025 г"/>
        </w:smartTagPr>
        <w:r w:rsidRPr="000F5755">
          <w:rPr>
            <w:sz w:val="24"/>
            <w:szCs w:val="24"/>
          </w:rPr>
          <w:t>2025 г</w:t>
        </w:r>
      </w:smartTag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</w:rPr>
      </w:pPr>
      <w:r w:rsidRPr="000F5755">
        <w:rPr>
          <w:color w:val="000000"/>
          <w:sz w:val="24"/>
          <w:szCs w:val="24"/>
        </w:rPr>
        <w:t>Полномочия Учредителя от имени Хабаровского муниципального района осуществляет Управление образования администрации Хабаровского муниципального района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 w:rsidRPr="000F5755">
        <w:rPr>
          <w:b/>
          <w:bCs/>
          <w:i/>
          <w:sz w:val="24"/>
          <w:szCs w:val="24"/>
        </w:rPr>
        <w:t xml:space="preserve">1.3.Направление   деятельности </w:t>
      </w:r>
    </w:p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Общеобразовательные программы начального общего образования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Реализация общеобразовательных программ дошкольного образования.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 w:rsidRPr="000F5755">
        <w:rPr>
          <w:b/>
          <w:bCs/>
          <w:i/>
          <w:sz w:val="24"/>
          <w:szCs w:val="24"/>
        </w:rPr>
        <w:t>1.4. Режим работы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  <w:u w:val="single"/>
        </w:rPr>
        <w:t>Начальная школа</w:t>
      </w:r>
      <w:r w:rsidRPr="000F5755">
        <w:rPr>
          <w:sz w:val="24"/>
          <w:szCs w:val="24"/>
        </w:rPr>
        <w:t xml:space="preserve"> с 8ч 30 мин до 18ч 45 мин–  понедельник – суббота;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1 смена- 8ч 30 мин – 13ч 15 мин;  2 смена – 14 ч 00 мин -18 ч 45 мин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  <w:u w:val="single"/>
        </w:rPr>
        <w:t>Детский сад</w:t>
      </w:r>
      <w:r w:rsidRPr="000F5755">
        <w:rPr>
          <w:sz w:val="24"/>
          <w:szCs w:val="24"/>
        </w:rPr>
        <w:t xml:space="preserve">  работает с 7-30 часов до 18-00 часов - понедельник- пятница. Длительность пребывания воспитанников в ДОУ – 10,5 часов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b/>
          <w:i/>
          <w:color w:val="000000"/>
          <w:sz w:val="24"/>
          <w:szCs w:val="24"/>
        </w:rPr>
        <w:t>1.5</w:t>
      </w:r>
      <w:r w:rsidRPr="000F5755">
        <w:rPr>
          <w:color w:val="000000"/>
          <w:sz w:val="24"/>
          <w:szCs w:val="24"/>
        </w:rPr>
        <w:t xml:space="preserve">. </w:t>
      </w:r>
      <w:r w:rsidRPr="000F5755">
        <w:rPr>
          <w:b/>
          <w:i/>
          <w:color w:val="000000"/>
          <w:sz w:val="24"/>
          <w:szCs w:val="24"/>
        </w:rPr>
        <w:t>Адрес сайта в Интернете</w:t>
      </w:r>
      <w:r w:rsidRPr="000F5755">
        <w:rPr>
          <w:color w:val="000000"/>
          <w:sz w:val="24"/>
          <w:szCs w:val="24"/>
        </w:rPr>
        <w:t xml:space="preserve">- </w:t>
      </w:r>
      <w:proofErr w:type="spellStart"/>
      <w:r w:rsidRPr="000F5755">
        <w:rPr>
          <w:sz w:val="24"/>
          <w:szCs w:val="24"/>
          <w:lang w:val="en-US"/>
        </w:rPr>
        <w:t>raduga</w:t>
      </w:r>
      <w:proofErr w:type="spellEnd"/>
      <w:r w:rsidRPr="000F5755">
        <w:rPr>
          <w:sz w:val="24"/>
          <w:szCs w:val="24"/>
        </w:rPr>
        <w:t>.</w:t>
      </w:r>
      <w:proofErr w:type="spellStart"/>
      <w:r w:rsidRPr="000F5755">
        <w:rPr>
          <w:sz w:val="24"/>
          <w:szCs w:val="24"/>
          <w:lang w:val="en-US"/>
        </w:rPr>
        <w:t>ippk</w:t>
      </w:r>
      <w:proofErr w:type="spellEnd"/>
      <w:r w:rsidRPr="000F5755">
        <w:rPr>
          <w:sz w:val="24"/>
          <w:szCs w:val="24"/>
        </w:rPr>
        <w:t>.</w:t>
      </w:r>
      <w:proofErr w:type="spellStart"/>
      <w:r w:rsidRPr="000F5755">
        <w:rPr>
          <w:sz w:val="24"/>
          <w:szCs w:val="24"/>
          <w:lang w:val="en-US"/>
        </w:rPr>
        <w:t>ru</w:t>
      </w:r>
      <w:proofErr w:type="spellEnd"/>
      <w:r w:rsidRPr="000F5755">
        <w:rPr>
          <w:sz w:val="24"/>
          <w:szCs w:val="24"/>
        </w:rPr>
        <w:t>;</w:t>
      </w:r>
      <w:r w:rsidR="00D74662">
        <w:rPr>
          <w:sz w:val="24"/>
          <w:szCs w:val="24"/>
        </w:rPr>
        <w:t xml:space="preserve">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val="en-US"/>
        </w:rPr>
      </w:pPr>
      <w:r w:rsidRPr="000F5755">
        <w:rPr>
          <w:color w:val="000000"/>
          <w:sz w:val="24"/>
          <w:szCs w:val="24"/>
          <w:lang w:val="en-US"/>
        </w:rPr>
        <w:t>-</w:t>
      </w:r>
      <w:r w:rsidRPr="000F5755">
        <w:rPr>
          <w:color w:val="000000"/>
          <w:sz w:val="24"/>
          <w:szCs w:val="24"/>
        </w:rPr>
        <w:t>е</w:t>
      </w:r>
      <w:r w:rsidRPr="000F5755">
        <w:rPr>
          <w:color w:val="000000"/>
          <w:sz w:val="24"/>
          <w:szCs w:val="24"/>
          <w:lang w:val="en-US"/>
        </w:rPr>
        <w:t xml:space="preserve">-mail                            </w:t>
      </w:r>
      <w:hyperlink r:id="rId9" w:history="1">
        <w:r w:rsidRPr="000F5755">
          <w:rPr>
            <w:rStyle w:val="ae"/>
            <w:sz w:val="24"/>
            <w:szCs w:val="24"/>
            <w:lang w:val="en-US"/>
          </w:rPr>
          <w:t>radugads@yandex.ru;</w:t>
        </w:r>
      </w:hyperlink>
      <w:r w:rsidRPr="000F5755">
        <w:rPr>
          <w:color w:val="000000"/>
          <w:sz w:val="24"/>
          <w:szCs w:val="24"/>
          <w:lang w:val="en-US"/>
        </w:rPr>
        <w:t xml:space="preserve">  </w:t>
      </w:r>
      <w:hyperlink r:id="rId10" w:history="1">
        <w:r w:rsidRPr="000F5755">
          <w:rPr>
            <w:rStyle w:val="ae"/>
            <w:sz w:val="24"/>
            <w:szCs w:val="24"/>
            <w:lang w:val="en-US"/>
          </w:rPr>
          <w:t>radugads@edu.27.ru</w:t>
        </w:r>
      </w:hyperlink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rStyle w:val="af4"/>
          <w:bCs/>
          <w:sz w:val="24"/>
          <w:szCs w:val="24"/>
        </w:rPr>
        <w:t xml:space="preserve">2. Основные нормативные  документы, используемые при планировании. 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1. </w:t>
      </w:r>
      <w:r w:rsidRPr="000F5755">
        <w:rPr>
          <w:color w:val="000000"/>
          <w:sz w:val="24"/>
          <w:szCs w:val="24"/>
        </w:rPr>
        <w:t>Федеральный закон 273-ФЗ «Об образовании в Российской Федерации»,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2. Конвенция ООН о правах ребенка, </w:t>
      </w:r>
      <w:smartTag w:uri="urn:schemas-microsoft-com:office:smarttags" w:element="metricconverter">
        <w:smartTagPr>
          <w:attr w:name="ProductID" w:val="1989 г"/>
        </w:smartTagPr>
        <w:r w:rsidRPr="000F5755">
          <w:rPr>
            <w:sz w:val="24"/>
            <w:szCs w:val="24"/>
          </w:rPr>
          <w:t>1989 г</w:t>
        </w:r>
      </w:smartTag>
      <w:r w:rsidRPr="000F5755">
        <w:rPr>
          <w:sz w:val="24"/>
          <w:szCs w:val="24"/>
        </w:rPr>
        <w:t>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3. Устав учреждения.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4. Инструкции по охране жизни и здоровья детей.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5. Договоры с Учредителем, родителями (законными представителями).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6. Правила внутреннего трудового распорядка.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7. Должностные инструкции.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8. Договора с другими организациями.</w:t>
      </w:r>
    </w:p>
    <w:p w:rsidR="00C924B1" w:rsidRPr="000F5755" w:rsidRDefault="00C924B1" w:rsidP="0077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>
        <w:rPr>
          <w:color w:val="000000"/>
        </w:rPr>
        <w:t xml:space="preserve">9. </w:t>
      </w:r>
      <w:r w:rsidRPr="000F5755">
        <w:rPr>
          <w:color w:val="000000"/>
          <w:sz w:val="24"/>
          <w:szCs w:val="24"/>
        </w:rPr>
        <w:t xml:space="preserve">Инструктивно-методическое письмо МО РФ «О гигиенических требованиях к максимальной нагрузке на детей дошкольного возраста в организованных формах обучения» от 14 марта </w:t>
      </w:r>
      <w:smartTag w:uri="urn:schemas-microsoft-com:office:smarttags" w:element="metricconverter">
        <w:smartTagPr>
          <w:attr w:name="ProductID" w:val="2000 г"/>
        </w:smartTagPr>
        <w:r w:rsidRPr="000F5755">
          <w:rPr>
            <w:color w:val="000000"/>
            <w:sz w:val="24"/>
            <w:szCs w:val="24"/>
          </w:rPr>
          <w:t>2000 г</w:t>
        </w:r>
      </w:smartTag>
      <w:r w:rsidRPr="000F5755">
        <w:rPr>
          <w:color w:val="000000"/>
          <w:sz w:val="24"/>
          <w:szCs w:val="24"/>
        </w:rPr>
        <w:t>. № 65/32;</w:t>
      </w:r>
    </w:p>
    <w:p w:rsidR="00C924B1" w:rsidRPr="000F5755" w:rsidRDefault="00C924B1" w:rsidP="0077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F5755">
        <w:rPr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0F5755">
        <w:rPr>
          <w:sz w:val="24"/>
          <w:szCs w:val="24"/>
        </w:rPr>
        <w:t>Минобрнауки</w:t>
      </w:r>
      <w:proofErr w:type="spellEnd"/>
      <w:r w:rsidRPr="000F5755">
        <w:rPr>
          <w:sz w:val="24"/>
          <w:szCs w:val="24"/>
        </w:rPr>
        <w:t xml:space="preserve">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0F5755">
          <w:rPr>
            <w:sz w:val="24"/>
            <w:szCs w:val="24"/>
          </w:rPr>
          <w:t>2013 г</w:t>
        </w:r>
      </w:smartTag>
      <w:r w:rsidRPr="000F5755">
        <w:rPr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0F5755">
          <w:rPr>
            <w:sz w:val="24"/>
            <w:szCs w:val="24"/>
          </w:rPr>
          <w:t>1155 г</w:t>
        </w:r>
      </w:smartTag>
      <w:r w:rsidRPr="000F5755">
        <w:rPr>
          <w:sz w:val="24"/>
          <w:szCs w:val="24"/>
        </w:rPr>
        <w:t>. Москва "Об утверждении федерального государственного образовательного стандарта дошкольного образования"</w:t>
      </w:r>
    </w:p>
    <w:p w:rsidR="00C924B1" w:rsidRPr="00770250" w:rsidRDefault="00C924B1" w:rsidP="00770250">
      <w:pPr>
        <w:pStyle w:val="af5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770250">
        <w:rPr>
          <w:rFonts w:ascii="Times New Roman" w:hAnsi="Times New Roman"/>
          <w:color w:val="000000"/>
          <w:sz w:val="24"/>
          <w:szCs w:val="24"/>
        </w:rPr>
        <w:lastRenderedPageBreak/>
        <w:t xml:space="preserve">Федеральный государственный образовательный стандарт начального общего образования, утвержденный  приказом Министерства образования и науки Российской Федерации № 373 от 06 октября </w:t>
      </w:r>
      <w:smartTag w:uri="urn:schemas-microsoft-com:office:smarttags" w:element="metricconverter">
        <w:smartTagPr>
          <w:attr w:name="ProductID" w:val="2009 г"/>
        </w:smartTagPr>
        <w:r w:rsidRPr="00770250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770250">
        <w:rPr>
          <w:rFonts w:ascii="Times New Roman" w:hAnsi="Times New Roman"/>
          <w:color w:val="000000"/>
          <w:sz w:val="24"/>
          <w:szCs w:val="24"/>
        </w:rPr>
        <w:t>.</w:t>
      </w:r>
    </w:p>
    <w:p w:rsidR="00C924B1" w:rsidRPr="00770250" w:rsidRDefault="00C924B1" w:rsidP="00770250">
      <w:pPr>
        <w:pStyle w:val="af5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70250">
        <w:rPr>
          <w:sz w:val="24"/>
          <w:szCs w:val="24"/>
        </w:rPr>
        <w:t xml:space="preserve"> </w:t>
      </w:r>
      <w:r w:rsidRPr="00770250">
        <w:rPr>
          <w:rFonts w:ascii="Times New Roman" w:hAnsi="Times New Roman"/>
          <w:sz w:val="24"/>
          <w:szCs w:val="24"/>
        </w:rPr>
        <w:t xml:space="preserve">«Санитарно-эпидемиологических правил и нормативов СанПиН 2.4.2.2821-10», утвержденных Постановлением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770250">
          <w:rPr>
            <w:rFonts w:ascii="Times New Roman" w:hAnsi="Times New Roman"/>
            <w:sz w:val="24"/>
            <w:szCs w:val="24"/>
          </w:rPr>
          <w:t>2010 г</w:t>
        </w:r>
      </w:smartTag>
      <w:r w:rsidRPr="00770250">
        <w:rPr>
          <w:rFonts w:ascii="Times New Roman" w:hAnsi="Times New Roman"/>
          <w:sz w:val="24"/>
          <w:szCs w:val="24"/>
        </w:rPr>
        <w:t>. № 189.</w:t>
      </w:r>
    </w:p>
    <w:p w:rsidR="00C924B1" w:rsidRDefault="00C924B1" w:rsidP="007702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left="361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0F5755">
        <w:rPr>
          <w:sz w:val="24"/>
          <w:szCs w:val="24"/>
        </w:rPr>
        <w:t xml:space="preserve"> «Санитарно-эпидемиологических требования к устройству, содержанию и организации режима работы дошкольных образовательных организаций» СанПиН 2.4.1.3049-13», утвержденных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 w:rsidRPr="000F5755">
          <w:rPr>
            <w:sz w:val="24"/>
            <w:szCs w:val="24"/>
          </w:rPr>
          <w:t>2013 г</w:t>
        </w:r>
      </w:smartTag>
      <w:r w:rsidRPr="000F5755">
        <w:rPr>
          <w:sz w:val="24"/>
          <w:szCs w:val="24"/>
        </w:rPr>
        <w:t>. № 26.</w:t>
      </w:r>
    </w:p>
    <w:p w:rsidR="00C924B1" w:rsidRPr="000F5755" w:rsidRDefault="00C924B1" w:rsidP="006D6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left="36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0F5755">
        <w:rPr>
          <w:sz w:val="24"/>
          <w:szCs w:val="24"/>
        </w:rPr>
        <w:t xml:space="preserve"> Приказ Министерства образования и науки Российской Федерации № 1014 от                   30.08.2013г.  «Об утверждении порядка организации образовательной деятельности по основным общеобразовательным программам – образовательным прог</w:t>
      </w:r>
      <w:r>
        <w:rPr>
          <w:sz w:val="24"/>
          <w:szCs w:val="24"/>
        </w:rPr>
        <w:t>раммам дошкольного образования»</w:t>
      </w:r>
    </w:p>
    <w:p w:rsidR="00C924B1" w:rsidRPr="000F5755" w:rsidRDefault="00C924B1" w:rsidP="006804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1134"/>
        <w:rPr>
          <w:color w:val="FF0000"/>
          <w:sz w:val="24"/>
          <w:szCs w:val="24"/>
        </w:rPr>
      </w:pPr>
      <w:r w:rsidRPr="000F5755">
        <w:rPr>
          <w:sz w:val="24"/>
          <w:szCs w:val="24"/>
        </w:rPr>
        <w:t>Перед коллективом  были поставлены  следующие цели и задачи: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Главная цель – развитие сильных сторон существующей системы, переход </w:t>
      </w:r>
      <w:r w:rsidRPr="000F5755">
        <w:rPr>
          <w:rStyle w:val="grame"/>
          <w:sz w:val="24"/>
          <w:szCs w:val="24"/>
        </w:rPr>
        <w:t>из</w:t>
      </w:r>
      <w:r w:rsidRPr="000F5755">
        <w:rPr>
          <w:sz w:val="24"/>
          <w:szCs w:val="24"/>
        </w:rPr>
        <w:t>  существующего в новое более высокое состояние.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Повышение конкурентоспособности учреждения за счёт  решения комплекса задач:</w:t>
      </w:r>
    </w:p>
    <w:p w:rsidR="00C924B1" w:rsidRPr="000F5755" w:rsidRDefault="00C924B1" w:rsidP="006804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    повышение образования через внедрение инновационных педагогических технологий, в том числе информационно- коммуникационных;</w:t>
      </w:r>
    </w:p>
    <w:p w:rsidR="00C924B1" w:rsidRPr="000F5755" w:rsidRDefault="00C924B1" w:rsidP="006804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   работа по улучшению материально-технической базы;</w:t>
      </w:r>
    </w:p>
    <w:p w:rsidR="00C924B1" w:rsidRPr="000F5755" w:rsidRDefault="00C924B1" w:rsidP="006804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увеличение числа педагогических работников, аттестующийся на первую и высшую категории;</w:t>
      </w:r>
    </w:p>
    <w:p w:rsidR="00C924B1" w:rsidRPr="000F5755" w:rsidRDefault="00C924B1" w:rsidP="006804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увеличение численности воспитанников, учащихся и педагогов, принимающих участие в конкурсах и олимпиадах различного уровня;</w:t>
      </w:r>
    </w:p>
    <w:p w:rsidR="00C924B1" w:rsidRPr="000F5755" w:rsidRDefault="00C924B1" w:rsidP="006804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- распространение и обобщение опыта  педагогов через участие в научно- методических и научно- практических семинарах, интернет- конференциях, </w:t>
      </w:r>
      <w:proofErr w:type="spellStart"/>
      <w:r w:rsidRPr="000F5755">
        <w:rPr>
          <w:sz w:val="24"/>
          <w:szCs w:val="24"/>
        </w:rPr>
        <w:t>вебинарах</w:t>
      </w:r>
      <w:proofErr w:type="spellEnd"/>
      <w:r w:rsidRPr="000F5755">
        <w:rPr>
          <w:sz w:val="24"/>
          <w:szCs w:val="24"/>
        </w:rPr>
        <w:t>, в  том числе  в Интернет – форумах.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b/>
          <w:bCs/>
          <w:sz w:val="24"/>
          <w:szCs w:val="24"/>
        </w:rPr>
      </w:pPr>
      <w:r w:rsidRPr="000F5755">
        <w:rPr>
          <w:b/>
          <w:sz w:val="24"/>
          <w:szCs w:val="24"/>
        </w:rPr>
        <w:t>3. </w:t>
      </w:r>
      <w:r w:rsidRPr="000F5755">
        <w:rPr>
          <w:b/>
          <w:bCs/>
          <w:sz w:val="24"/>
          <w:szCs w:val="24"/>
        </w:rPr>
        <w:t>Структура управления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 Общее собрание трудового коллектива;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Попечительский совет;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Директор МБОУ;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 xml:space="preserve">- заместитель директора по </w:t>
      </w:r>
      <w:proofErr w:type="spellStart"/>
      <w:r w:rsidRPr="000F5755">
        <w:rPr>
          <w:sz w:val="24"/>
          <w:szCs w:val="24"/>
        </w:rPr>
        <w:t>учебно</w:t>
      </w:r>
      <w:proofErr w:type="spellEnd"/>
      <w:r w:rsidRPr="000F5755">
        <w:rPr>
          <w:sz w:val="24"/>
          <w:szCs w:val="24"/>
        </w:rPr>
        <w:t xml:space="preserve"> – воспитательной работе;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музыкальный руководитель;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старший воспитатель;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завхоз;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педагогический совет</w:t>
      </w:r>
    </w:p>
    <w:p w:rsidR="00C924B1" w:rsidRPr="000F5755" w:rsidRDefault="00C924B1" w:rsidP="006804C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 w:rsidRPr="000F5755">
        <w:rPr>
          <w:sz w:val="24"/>
          <w:szCs w:val="24"/>
        </w:rPr>
        <w:t>- совещание при директоре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Управление строится на основе документов, регламентирующих его деятельность: Закон « Об образовании  РФ», Договор с учредителем, Устав учреждения , Правила внутреннего трудового распорядка, должностные инструкции, договор с родителями</w:t>
      </w:r>
      <w:r w:rsidR="00B805AE">
        <w:rPr>
          <w:sz w:val="24"/>
          <w:szCs w:val="24"/>
        </w:rPr>
        <w:t xml:space="preserve"> </w:t>
      </w:r>
      <w:r w:rsidRPr="000F5755">
        <w:rPr>
          <w:sz w:val="24"/>
          <w:szCs w:val="24"/>
        </w:rPr>
        <w:t xml:space="preserve">(законными представителями) обучающихся и т.д. Локальные документы, согласованы и одобрены решением Общего собрания трудового коллектива, педагогического коллектива. 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0F5755">
        <w:rPr>
          <w:sz w:val="24"/>
          <w:szCs w:val="24"/>
        </w:rPr>
        <w:t>Отношения между учреждением и Учредителем определяются договором, заключенным в соответствии с законодательством РФ, нормативно-правовыми документами органов государственной власти и местного самоуправления.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Отношения между учреждением и родителями (законными представителями) обучающихся регулируются в порядке, установленном Законом РФ «Об образовании», Уставом.  Локальные акты, являющиеся неотъемлемой частью Устава, определяют </w:t>
      </w:r>
      <w:r w:rsidRPr="000F5755">
        <w:rPr>
          <w:sz w:val="24"/>
          <w:szCs w:val="24"/>
        </w:rPr>
        <w:lastRenderedPageBreak/>
        <w:t>уровень взаимоотношений всех субъектов образовательного процесса: дети – родители – педагоги.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Исходным документом  деятельности всего коллектива является годовой план работы, где  намечены основные задачи работы учреждения на новый учебный год.</w:t>
      </w:r>
    </w:p>
    <w:p w:rsidR="00C924B1" w:rsidRPr="000F5755" w:rsidRDefault="00C924B1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3" w:after="33"/>
        <w:rPr>
          <w:rFonts w:ascii="Times New Roman" w:hAnsi="Times New Roman"/>
          <w:b/>
          <w:sz w:val="24"/>
          <w:szCs w:val="24"/>
        </w:rPr>
      </w:pPr>
      <w:r w:rsidRPr="000F5755">
        <w:rPr>
          <w:rFonts w:ascii="Times New Roman" w:hAnsi="Times New Roman"/>
          <w:b/>
          <w:sz w:val="24"/>
          <w:szCs w:val="24"/>
        </w:rPr>
        <w:t>4. Методическая работа.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Методическая работа уч</w:t>
      </w:r>
      <w:r w:rsidR="00D74662">
        <w:rPr>
          <w:b/>
          <w:sz w:val="24"/>
          <w:szCs w:val="24"/>
        </w:rPr>
        <w:t>ителей начальных классов за 2019- 2020</w:t>
      </w:r>
      <w:r w:rsidRPr="000F5755">
        <w:rPr>
          <w:b/>
          <w:sz w:val="24"/>
          <w:szCs w:val="24"/>
        </w:rPr>
        <w:t xml:space="preserve"> учебный год.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Коллектив учителей начальной школы состоит из 4 человек. Из них имеют: высшее педагогическое образование 2 человека, 3 человека имеют соответствие занимаемой должности, 1 человек первую квалификационную категорию. Школа работает по УМК «Школа России».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Работа МО учителей начальных классов ведётся по утверждённому плану работы и направлена на повышение качества образования младших школьников. МО работает по теме:</w:t>
      </w:r>
      <w:r w:rsidRPr="00D746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4662">
        <w:rPr>
          <w:rFonts w:ascii="Times New Roman" w:hAnsi="Times New Roman"/>
          <w:sz w:val="24"/>
          <w:szCs w:val="24"/>
        </w:rPr>
        <w:t>«Повышение эффективности и качества образов</w:t>
      </w:r>
      <w:r w:rsidR="00B805AE">
        <w:rPr>
          <w:rFonts w:ascii="Times New Roman" w:hAnsi="Times New Roman"/>
          <w:sz w:val="24"/>
          <w:szCs w:val="24"/>
        </w:rPr>
        <w:t>ания в начальной школе, ориенти</w:t>
      </w:r>
      <w:r w:rsidRPr="00D74662">
        <w:rPr>
          <w:rFonts w:ascii="Times New Roman" w:hAnsi="Times New Roman"/>
          <w:sz w:val="24"/>
          <w:szCs w:val="24"/>
        </w:rPr>
        <w:t>рованное на обучение и воспитание детей разных обр</w:t>
      </w:r>
      <w:r w:rsidR="00B805AE">
        <w:rPr>
          <w:rFonts w:ascii="Times New Roman" w:hAnsi="Times New Roman"/>
          <w:sz w:val="24"/>
          <w:szCs w:val="24"/>
        </w:rPr>
        <w:t>азовательных возможностей и спо</w:t>
      </w:r>
      <w:r w:rsidRPr="00D74662">
        <w:rPr>
          <w:rFonts w:ascii="Times New Roman" w:hAnsi="Times New Roman"/>
          <w:sz w:val="24"/>
          <w:szCs w:val="24"/>
        </w:rPr>
        <w:t>собностей в условиях реализации ФГОС НОО и ФГОС ОВЗ»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На 2019 – 2020 учебный год перед начальной школой поставлены следующие цели и задачи:</w:t>
      </w:r>
    </w:p>
    <w:p w:rsidR="00D74662" w:rsidRPr="00D74662" w:rsidRDefault="00D74662" w:rsidP="00D74662">
      <w:pPr>
        <w:pStyle w:val="af8"/>
        <w:rPr>
          <w:rFonts w:ascii="Times New Roman" w:hAnsi="Times New Roman"/>
          <w:i/>
          <w:iCs/>
          <w:sz w:val="24"/>
          <w:szCs w:val="24"/>
        </w:rPr>
      </w:pPr>
      <w:r w:rsidRPr="00D74662">
        <w:rPr>
          <w:rFonts w:ascii="Times New Roman" w:hAnsi="Times New Roman"/>
          <w:b/>
          <w:bCs/>
          <w:sz w:val="24"/>
          <w:szCs w:val="24"/>
        </w:rPr>
        <w:t>Цель работы МО</w:t>
      </w:r>
      <w:r w:rsidRPr="00D74662">
        <w:rPr>
          <w:rFonts w:ascii="Times New Roman" w:hAnsi="Times New Roman"/>
          <w:i/>
          <w:iCs/>
          <w:sz w:val="24"/>
          <w:szCs w:val="24"/>
        </w:rPr>
        <w:t>: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Обеспечение освоения и использования наиболее эфф</w:t>
      </w:r>
      <w:r w:rsidR="00B805AE">
        <w:rPr>
          <w:rFonts w:ascii="Times New Roman" w:hAnsi="Times New Roman"/>
          <w:sz w:val="24"/>
          <w:szCs w:val="24"/>
        </w:rPr>
        <w:t>ективных приёмов, методов обуче</w:t>
      </w:r>
      <w:r w:rsidRPr="00D74662">
        <w:rPr>
          <w:rFonts w:ascii="Times New Roman" w:hAnsi="Times New Roman"/>
          <w:sz w:val="24"/>
          <w:szCs w:val="24"/>
        </w:rPr>
        <w:t>ния и воспитания младших школьников на основе лич</w:t>
      </w:r>
      <w:r w:rsidR="00B805AE">
        <w:rPr>
          <w:rFonts w:ascii="Times New Roman" w:hAnsi="Times New Roman"/>
          <w:sz w:val="24"/>
          <w:szCs w:val="24"/>
        </w:rPr>
        <w:t>ностно – ориентированного обуче</w:t>
      </w:r>
      <w:r w:rsidRPr="00D74662">
        <w:rPr>
          <w:rFonts w:ascii="Times New Roman" w:hAnsi="Times New Roman"/>
          <w:sz w:val="24"/>
          <w:szCs w:val="24"/>
        </w:rPr>
        <w:t>ния через освоение и внедрение современных педагогических технологий, учитывающих</w:t>
      </w:r>
      <w:r w:rsidR="00B805AE">
        <w:rPr>
          <w:rFonts w:ascii="Times New Roman" w:hAnsi="Times New Roman"/>
          <w:sz w:val="24"/>
          <w:szCs w:val="24"/>
        </w:rPr>
        <w:t xml:space="preserve"> </w:t>
      </w:r>
      <w:r w:rsidRPr="00D74662">
        <w:rPr>
          <w:rFonts w:ascii="Times New Roman" w:hAnsi="Times New Roman"/>
          <w:sz w:val="24"/>
          <w:szCs w:val="24"/>
        </w:rPr>
        <w:t>индивидуальный и дифференцированный подходы к обучению младших школьников.</w:t>
      </w:r>
    </w:p>
    <w:p w:rsidR="00D74662" w:rsidRPr="00D74662" w:rsidRDefault="00D74662" w:rsidP="00D74662">
      <w:pPr>
        <w:pStyle w:val="af8"/>
        <w:rPr>
          <w:rFonts w:ascii="Times New Roman" w:hAnsi="Times New Roman"/>
          <w:b/>
          <w:bCs/>
          <w:sz w:val="24"/>
          <w:szCs w:val="24"/>
        </w:rPr>
      </w:pPr>
      <w:r w:rsidRPr="00D74662"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 w:rsidRPr="00D74662">
        <w:rPr>
          <w:rFonts w:ascii="Times New Roman" w:hAnsi="Times New Roman"/>
          <w:b/>
          <w:bCs/>
          <w:sz w:val="24"/>
          <w:szCs w:val="24"/>
        </w:rPr>
        <w:t>адачи методической работы: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1. Обеспечить учебно-методическую поддержку реализации ФГОС второго поколения и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ФГОС обучающихся с ОВЗ в 2019– 2020 учебном году, продолжая изучать нормативные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документы и разрабатывать рабочие образовательны</w:t>
      </w:r>
      <w:r w:rsidR="00B805AE">
        <w:rPr>
          <w:rFonts w:ascii="Times New Roman" w:hAnsi="Times New Roman"/>
          <w:sz w:val="24"/>
          <w:szCs w:val="24"/>
        </w:rPr>
        <w:t>е программы ФГОС второго поколе</w:t>
      </w:r>
      <w:r w:rsidRPr="00D74662">
        <w:rPr>
          <w:rFonts w:ascii="Times New Roman" w:hAnsi="Times New Roman"/>
          <w:sz w:val="24"/>
          <w:szCs w:val="24"/>
        </w:rPr>
        <w:t>ния и ФГОС обучающихся с ОВЗ.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2.Продолжить изучение и применение современных инновационных психолого-педагогических технологий и систем образования.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3.Продолжить работу по формированию </w:t>
      </w:r>
      <w:proofErr w:type="spellStart"/>
      <w:r w:rsidRPr="00D74662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D74662">
        <w:rPr>
          <w:rFonts w:ascii="Times New Roman" w:hAnsi="Times New Roman"/>
          <w:sz w:val="24"/>
          <w:szCs w:val="24"/>
        </w:rPr>
        <w:t xml:space="preserve"> и исследовательских умений у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младших школьников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4.Продолжить работу, направленную на индивидуализацию и дифференциацию </w:t>
      </w:r>
      <w:proofErr w:type="spellStart"/>
      <w:r w:rsidRPr="00D74662">
        <w:rPr>
          <w:rFonts w:ascii="Times New Roman" w:hAnsi="Times New Roman"/>
          <w:sz w:val="24"/>
          <w:szCs w:val="24"/>
        </w:rPr>
        <w:t>образова</w:t>
      </w:r>
      <w:proofErr w:type="spellEnd"/>
      <w:r w:rsidRPr="00D74662">
        <w:rPr>
          <w:rFonts w:ascii="Times New Roman" w:hAnsi="Times New Roman"/>
          <w:sz w:val="24"/>
          <w:szCs w:val="24"/>
        </w:rPr>
        <w:t>-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тельного процесса, активировав внимание на работе с мотивированными детьми.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5.Развивать самооценку учащихся, применяя технологию оценивания образовательных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достижений.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6.Создать условия для реализации творческого потенциала педагогов, поддерживать и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стимулировать инициативу учителей, развивать и совершенствовать различные формы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методической деятельности.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Поставленные задачи выполнены частично, коллектив учителей продолжит работу над поставленными задачами в следующем учебном году, так как они являются актуальными. 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Методическое объединение учителей начальных классов, в этом учебном году, добивалось выполнения тех целей, которые были поставлены в начале года, т.е. учителя старались создавать условия для получения учащимися качественного образования, используя инновационные технологии. В течение учебного года работа учителей начальных классов была направлена на развитие в</w:t>
      </w:r>
      <w:r w:rsidR="00B805AE">
        <w:rPr>
          <w:rFonts w:ascii="Times New Roman" w:hAnsi="Times New Roman"/>
          <w:sz w:val="24"/>
          <w:szCs w:val="24"/>
        </w:rPr>
        <w:t>сех видов деятельности учащихся</w:t>
      </w:r>
      <w:r w:rsidRPr="00D74662">
        <w:rPr>
          <w:rFonts w:ascii="Times New Roman" w:hAnsi="Times New Roman"/>
          <w:sz w:val="24"/>
          <w:szCs w:val="24"/>
        </w:rPr>
        <w:t>.</w:t>
      </w:r>
      <w:r w:rsidR="00B805AE">
        <w:rPr>
          <w:rFonts w:ascii="Times New Roman" w:hAnsi="Times New Roman"/>
          <w:sz w:val="24"/>
          <w:szCs w:val="24"/>
        </w:rPr>
        <w:t xml:space="preserve"> </w:t>
      </w:r>
      <w:r w:rsidRPr="00D74662">
        <w:rPr>
          <w:rFonts w:ascii="Times New Roman" w:hAnsi="Times New Roman"/>
          <w:sz w:val="24"/>
          <w:szCs w:val="24"/>
        </w:rPr>
        <w:t xml:space="preserve">На всех мероприятиях звучала мысль о функции учителя, которая заключается не в обучении, а в сопровождении учебного процесса: подготовка дидактического материала для работы, организация различных форм сотрудничества, активное участие в обсуждении результатов деятельности учащихся через наводящие вопросы, создание условий для самоконтроля и самооценки. Результаты занятий допускают неокончательное решение </w:t>
      </w:r>
      <w:r w:rsidRPr="00D74662">
        <w:rPr>
          <w:rFonts w:ascii="Times New Roman" w:hAnsi="Times New Roman"/>
          <w:sz w:val="24"/>
          <w:szCs w:val="24"/>
        </w:rPr>
        <w:lastRenderedPageBreak/>
        <w:t xml:space="preserve">главной проблемы, что побуждает детей к поиску возможностей других решений, к развитию ситуации на новом уровне. Учителя находятся в постоянном развитии: в своей работе являются исследователями, изучают передовой опыт коллег по организации различных форм уроков, знакомятся с новыми программами и концепциями обучения.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программы. Целесообразно используют наглядность и ИКТ, реализовывают основные психологические и гигиенические требования, добиваются эффективной обратной связи с учащимися, рационально используют время на уроках, тактичны. 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 xml:space="preserve">В течение 2019 - 2020 учебного года было проведено 4 заседания методического объединения учителей начальных классов. Учителя принимали активное участие в теоретической и практической части каждого заседания.  Работа МО строилась в соответствии с планом работы. На заседаниях рассматривались предложения по важным проблемам и методикам обучения для повышения эффективности и качества образовательного процесса, рекомендации завуча, опытных учителей по совершенствованию методики преподавания учебных дисциплин. Велась постоянная работа по изучению материалов ФГОС начального общего образования. 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color w:val="000000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 xml:space="preserve">В течение учебного года было организовано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взаимопосещение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уроков учителей начальных классов. Все уроки отличались хорошим уровнем педагогического мастерства, творческой активностью детей. Положительный результат при проведении уроков дает применение учителями на уроках и во внеурочное время новых технологий: игровые, технологии проблемного обучения, проекты, ИКТ, использование материалов Интернета. У каждого учителя есть своя методическая копилка (диски, журналы, таблицы).</w:t>
      </w:r>
    </w:p>
    <w:p w:rsidR="00D74662" w:rsidRPr="00D74662" w:rsidRDefault="00D74662" w:rsidP="00D74662">
      <w:pPr>
        <w:pStyle w:val="af8"/>
        <w:rPr>
          <w:rFonts w:ascii="Times New Roman" w:hAnsi="Times New Roman"/>
          <w:b/>
          <w:sz w:val="24"/>
          <w:szCs w:val="24"/>
        </w:rPr>
      </w:pPr>
      <w:r w:rsidRPr="00D74662">
        <w:rPr>
          <w:rFonts w:ascii="Times New Roman" w:hAnsi="Times New Roman"/>
          <w:b/>
          <w:sz w:val="24"/>
          <w:szCs w:val="24"/>
        </w:rPr>
        <w:t>Анализ за 2018-2019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74662" w:rsidRPr="00D74662" w:rsidTr="00D74662">
        <w:trPr>
          <w:trHeight w:val="45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62" w:rsidRPr="00D74662" w:rsidTr="00D7466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4класс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</w:t>
            </w:r>
            <w:r w:rsidRPr="00D7466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62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:rsidR="00D74662" w:rsidRPr="00D74662" w:rsidRDefault="00D74662" w:rsidP="00D74662">
      <w:pPr>
        <w:pStyle w:val="af8"/>
        <w:rPr>
          <w:rFonts w:ascii="Times New Roman" w:hAnsi="Times New Roman"/>
          <w:b/>
          <w:sz w:val="24"/>
          <w:szCs w:val="24"/>
        </w:rPr>
      </w:pPr>
      <w:r w:rsidRPr="00D74662">
        <w:rPr>
          <w:rFonts w:ascii="Times New Roman" w:hAnsi="Times New Roman"/>
          <w:b/>
          <w:sz w:val="24"/>
          <w:szCs w:val="24"/>
        </w:rPr>
        <w:t>Анализ за 2019-2020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74662" w:rsidRPr="00D74662" w:rsidTr="00D74662">
        <w:trPr>
          <w:trHeight w:val="45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62" w:rsidRPr="00D74662" w:rsidTr="00D7466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4класс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D74662" w:rsidRPr="00D74662" w:rsidTr="00D7466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62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2" w:rsidRPr="00D74662" w:rsidRDefault="00D74662" w:rsidP="00D74662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74662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D74662" w:rsidRPr="00D74662" w:rsidRDefault="00D74662" w:rsidP="00D74662">
      <w:pPr>
        <w:pStyle w:val="af8"/>
        <w:rPr>
          <w:rFonts w:ascii="Times New Roman" w:hAnsi="Times New Roman"/>
          <w:color w:val="000000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На основании сравнительно-цифрового анализа можно сказать:</w:t>
      </w:r>
    </w:p>
    <w:p w:rsidR="00D74662" w:rsidRPr="00D74662" w:rsidRDefault="00D74662" w:rsidP="00D74662">
      <w:pPr>
        <w:pStyle w:val="af8"/>
        <w:rPr>
          <w:rFonts w:ascii="Times New Roman" w:hAnsi="Times New Roman"/>
          <w:color w:val="000000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В целом по 1-4 классам за последние два года отсутствует выраженная динамика</w:t>
      </w:r>
      <w:r w:rsidR="00B805AE">
        <w:rPr>
          <w:rFonts w:ascii="Times New Roman" w:hAnsi="Times New Roman"/>
          <w:color w:val="000000"/>
          <w:sz w:val="24"/>
          <w:szCs w:val="24"/>
        </w:rPr>
        <w:t>,</w:t>
      </w:r>
      <w:r w:rsidRPr="00D74662">
        <w:rPr>
          <w:rFonts w:ascii="Times New Roman" w:hAnsi="Times New Roman"/>
          <w:color w:val="000000"/>
          <w:sz w:val="24"/>
          <w:szCs w:val="24"/>
        </w:rPr>
        <w:t xml:space="preserve"> как повышения, так  и снижения показателей состояния качества знаний и успеваемости. Наблюдается стабильность.</w:t>
      </w:r>
    </w:p>
    <w:p w:rsidR="00D74662" w:rsidRPr="00D74662" w:rsidRDefault="00D74662" w:rsidP="00D74662">
      <w:pPr>
        <w:pStyle w:val="af8"/>
        <w:rPr>
          <w:rFonts w:ascii="Times New Roman" w:hAnsi="Times New Roman"/>
          <w:color w:val="000000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Этому способствует стабильность и слаженность работы учителей.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Style w:val="af6"/>
          <w:rFonts w:ascii="Times New Roman" w:hAnsi="Times New Roman"/>
          <w:b/>
          <w:bCs/>
          <w:sz w:val="24"/>
          <w:szCs w:val="24"/>
        </w:rPr>
        <w:lastRenderedPageBreak/>
        <w:t>Работа со слабоуспевающими учащимися по учебным предметам</w:t>
      </w:r>
      <w:r w:rsidRPr="00D74662">
        <w:rPr>
          <w:rFonts w:ascii="Times New Roman" w:hAnsi="Times New Roman"/>
          <w:sz w:val="24"/>
          <w:szCs w:val="24"/>
        </w:rPr>
        <w:t xml:space="preserve">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На каждого слабоуспевающего учащегося учителями составлен план индивидуальной работы, в котором дана характеристика ученика, по каким темам у него затруднения, проводятся дополнительные занятия, профилактические беседы классных руководителей и администрации школы с обучающимися и их родителями.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Style w:val="af6"/>
          <w:rFonts w:ascii="Times New Roman" w:hAnsi="Times New Roman"/>
          <w:b/>
          <w:bCs/>
          <w:sz w:val="24"/>
          <w:szCs w:val="24"/>
        </w:rPr>
        <w:t>Работа с одарёнными детьми</w:t>
      </w:r>
      <w:r w:rsidRPr="00D74662">
        <w:rPr>
          <w:rFonts w:ascii="Times New Roman" w:hAnsi="Times New Roman"/>
          <w:sz w:val="24"/>
          <w:szCs w:val="24"/>
        </w:rPr>
        <w:t xml:space="preserve"> 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color w:val="000000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С целью активизации познавательной деятельности и учётом интересов учащихся в этом учебном году впервые учащиеся 1 – 4 классов активно занимались на образовательных платформах «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Учи.ру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Яндекс.Учебник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>». Похвальные грамоты получили ребята за всероссийскую олимпиаду «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Заврики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по математике» для 1-4 классов совместно с МФТИ (Иванова П., Алексеенко К.,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Гуенок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Р.,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Пупынина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Л.), похвальная грамота за всероссийский онлайн-олимпиаду по русскому языку для 1-4 классов (Иванова П., Алексеенко К.,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Гуенок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Р.,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Пупынина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Л.,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Арифулин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К.),  грамота за образовательный м</w:t>
      </w:r>
      <w:r w:rsidR="00B805AE">
        <w:rPr>
          <w:rFonts w:ascii="Times New Roman" w:hAnsi="Times New Roman"/>
          <w:color w:val="000000"/>
          <w:sz w:val="24"/>
          <w:szCs w:val="24"/>
        </w:rPr>
        <w:t>арафон «Весеннее пробуждение» (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Арифулин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К., Алексеенко К.- за лучший результат в школе), грамота за образовательный марафон «Соня в стране знаний» (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Пупынина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Л.,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Арифулин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К., Иванов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П.,Алексеенко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К. – за лучший результат в школе), диплом победителя за всероссийскую олимпиаду «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Заврики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по математике» для 1-4 классов совместно с МФТИ получил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Гуенок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Р.; победители и призёры школьного этапа олимпиады младших школьников по математике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Лиходовский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 - 1 место, Калиниченко М., Маслов М., - 2 место, Лунин Р.- 3 место; победители и призёры школьного этапа олимпиады младших школьников по русскому языку Луценко А., Маслов М. – 1 место,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Радыгина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Лиходовский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 - 2 место, Калиниченко М. - 3 место; по ОПК «Азы православия» Калиниченко М. – диплом 1 степени, Алексеенко </w:t>
      </w:r>
      <w:r w:rsidR="00B805AE">
        <w:rPr>
          <w:rFonts w:ascii="Times New Roman" w:hAnsi="Times New Roman"/>
          <w:color w:val="000000"/>
          <w:sz w:val="24"/>
          <w:szCs w:val="24"/>
        </w:rPr>
        <w:t>К</w:t>
      </w:r>
      <w:r w:rsidRPr="00D74662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Гуенок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Р., Иванова П., Токаревич С.,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Лиходовский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А., Стрелков Д., Бойко А.,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Февралёва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В.,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Радыгина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А., Лунин Р. – диплом 2 степени, Шергина Ю., Луценко А., Маслов М. – диплом 3 степени; ОВИО «Великая Отечественная война» Алексеенко К.,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Гуенок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Р., Иванова П., Калиниченко М. – диплом 1 степени, Лунин Р., Токаревич С.,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Заковоротная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В. – диплом 2 степени, Бойко А., Луценко А.,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Радыгина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А., Медведева А.- диплом 3 степени; ОПК Калиниченко _ диплом 2 степени,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Радыгина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 – 3 степени; Светская этика Калиниченко М.- диплом 1 степени,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Радыгина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А., Бойко А., Лунин Р., Луценко А.,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Лиходовский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А.- диплом 2 степени, Маслов М.,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Февралёва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В.  – диплом 3 степени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Очень насыщено, интересно и прошли предметные недели в начальной школе. 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Задачи предметных недель: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Привлечь всех учащихся к организации и проведению недели. Провести в каждом классе мероприятия, содействующие развитию познавательной деятельности учащихся.</w:t>
      </w:r>
      <w:r w:rsidR="00B805AE">
        <w:rPr>
          <w:rFonts w:ascii="Times New Roman" w:hAnsi="Times New Roman"/>
          <w:sz w:val="24"/>
          <w:szCs w:val="24"/>
        </w:rPr>
        <w:t xml:space="preserve"> </w:t>
      </w:r>
      <w:r w:rsidRPr="00D74662">
        <w:rPr>
          <w:rFonts w:ascii="Times New Roman" w:hAnsi="Times New Roman"/>
          <w:sz w:val="24"/>
          <w:szCs w:val="24"/>
        </w:rPr>
        <w:t>Развивать интерес учащихся к изучаемому предмету. Способствовать повышению образовательного уровня. Обучать детей самостоятельности и творчеству. Повысить уровень мотивации к изучаемым предметам.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Принципы проведения предметных недель: 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Каждый ребенок является активным участником всех событий предметных недель. Он может попробовать себя в разных ролях, попробовать свои силы в различных видах деятельности: мастерить, фантазировать, выдвигать идеи, реализовывать их, рисовать. 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Все предметные недели прошли в атмосфере творчества, сотрудничества и показали высокую результативность работы начальных классов. Они позволили школьникам познать себя, дали возможность в большей степени утвердиться в собственных глазах и среди окружающих. В целом они послужили развитию творческого мышления, умению делать умозаключения, воспитанию мотивации к учению.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В ходе проведения предметных недель каждый ученик нашёл нишу для самовыражения, были организованы выставки лучших творческих работ учеников, награждены ученики начальных классов, отличившиеся в результате проведения недели. 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Ребята принимали активное участие во всех классах, проявили большой интерес и самостоятельность. Широко применялся наглядный и дополнительный материал, ИКТ.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lastRenderedPageBreak/>
        <w:t xml:space="preserve">В 2020 - 2021 учебном году следует продолжить работу по совершенствованию системы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раннего выявления и поддержки способных и одаренных детей, создавая им режим особого благоприятствования как на уроках через индивидуализацию обучения, так и во внеурочное время через организацию работы предметных кружков и индивидуальную работу.</w:t>
      </w:r>
    </w:p>
    <w:p w:rsidR="00D74662" w:rsidRPr="00D74662" w:rsidRDefault="00D74662" w:rsidP="00B805AE">
      <w:pPr>
        <w:pStyle w:val="af8"/>
        <w:ind w:firstLine="70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Наряду с имеющимися положительными тенденциями в методической работе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педагогического коллектива имеются и определенные недостатки: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- необходимо активнее внедрять новые формы и методы работы на уроке и внеурочной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деятельности с целью повышения качества образования;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-необходимо шире использовать методы поддержки и развития слабоуспевающих и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одарённых учащихся;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- недостаточное использование информационных технологий.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- недостаточное </w:t>
      </w:r>
      <w:proofErr w:type="spellStart"/>
      <w:r w:rsidRPr="00D74662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D74662">
        <w:rPr>
          <w:rFonts w:ascii="Times New Roman" w:hAnsi="Times New Roman"/>
          <w:sz w:val="24"/>
          <w:szCs w:val="24"/>
        </w:rPr>
        <w:t xml:space="preserve"> уроков коллег.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 xml:space="preserve">-учителям МО следует смелее принимать участие в профессиональных конкурсах, печатать сценарии праздников, конспекты уроков, презентации в различных изданиях, </w:t>
      </w:r>
    </w:p>
    <w:p w:rsidR="00D74662" w:rsidRPr="00D74662" w:rsidRDefault="00D74662" w:rsidP="00D74662">
      <w:pPr>
        <w:pStyle w:val="af8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sz w:val="24"/>
          <w:szCs w:val="24"/>
        </w:rPr>
        <w:t>активнее использовать для этого возможности Интернета.</w:t>
      </w:r>
    </w:p>
    <w:p w:rsidR="00D74662" w:rsidRPr="00D74662" w:rsidRDefault="00D74662" w:rsidP="00B805AE">
      <w:pPr>
        <w:pStyle w:val="af8"/>
        <w:ind w:firstLine="70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Таким образом, анализ</w:t>
      </w:r>
      <w:r w:rsidRPr="00D7466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74662">
        <w:rPr>
          <w:rFonts w:ascii="Times New Roman" w:hAnsi="Times New Roman"/>
          <w:color w:val="000000"/>
          <w:sz w:val="24"/>
          <w:szCs w:val="24"/>
        </w:rPr>
        <w:t>работы методического объединения показал, что запланированный план работы МО практически выполнен.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 xml:space="preserve">Учитывая вышеизложенное, будет уместно определить на 2020-2021 учебный год следующие </w:t>
      </w:r>
      <w:r w:rsidRPr="00D74662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Продолжить совершенствование уровня педагогического мастерства, эрудиции и компетентности в области предметов и методики преподавания.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 xml:space="preserve">Продолжить работу по формированию </w:t>
      </w:r>
      <w:proofErr w:type="spellStart"/>
      <w:r w:rsidRPr="00D74662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D74662">
        <w:rPr>
          <w:rFonts w:ascii="Times New Roman" w:hAnsi="Times New Roman"/>
          <w:color w:val="000000"/>
          <w:sz w:val="24"/>
          <w:szCs w:val="24"/>
        </w:rPr>
        <w:t xml:space="preserve"> и исследовательских умений у младших школьников.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Активизировать работу с одарёнными детьми по участию в олимпиадах и конкурсах различного уровней.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Совершенствовать формы и методы работы со слабоуспевающими.</w:t>
      </w:r>
    </w:p>
    <w:p w:rsidR="00D74662" w:rsidRPr="00D74662" w:rsidRDefault="00D74662" w:rsidP="00B805AE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D74662">
        <w:rPr>
          <w:rFonts w:ascii="Times New Roman" w:hAnsi="Times New Roman"/>
          <w:color w:val="000000"/>
          <w:sz w:val="24"/>
          <w:szCs w:val="24"/>
        </w:rPr>
        <w:t>Организовать семинары и открытые уроки в рамках обмена опытом.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sz w:val="24"/>
          <w:szCs w:val="24"/>
        </w:rPr>
      </w:pPr>
      <w:r w:rsidRPr="000F5755">
        <w:rPr>
          <w:b/>
          <w:bCs/>
          <w:iCs/>
          <w:sz w:val="24"/>
          <w:szCs w:val="24"/>
        </w:rPr>
        <w:t>5. </w:t>
      </w:r>
      <w:r w:rsidRPr="000F5755">
        <w:rPr>
          <w:b/>
          <w:bCs/>
          <w:sz w:val="24"/>
          <w:szCs w:val="24"/>
        </w:rPr>
        <w:t>Кадровый потенциал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 w:rsidRPr="000F5755">
        <w:rPr>
          <w:b/>
          <w:bCs/>
          <w:i/>
          <w:sz w:val="24"/>
          <w:szCs w:val="24"/>
        </w:rPr>
        <w:t>5.1. Качественный состав педагогических кадров начальной школы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 w:rsidRPr="000F5755">
        <w:rPr>
          <w:b/>
          <w:bCs/>
          <w:i/>
          <w:sz w:val="24"/>
          <w:szCs w:val="24"/>
        </w:rPr>
        <w:t xml:space="preserve"> на конец учебного года</w:t>
      </w:r>
      <w:r>
        <w:rPr>
          <w:b/>
          <w:bCs/>
          <w:i/>
          <w:sz w:val="24"/>
          <w:szCs w:val="24"/>
        </w:rPr>
        <w:t xml:space="preserve"> (без внешних совместителей)</w:t>
      </w:r>
      <w:r w:rsidRPr="000F5755">
        <w:rPr>
          <w:b/>
          <w:bCs/>
          <w:i/>
          <w:sz w:val="24"/>
          <w:szCs w:val="24"/>
        </w:rPr>
        <w:t>.</w:t>
      </w:r>
    </w:p>
    <w:tbl>
      <w:tblPr>
        <w:tblW w:w="10206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09"/>
        <w:gridCol w:w="1134"/>
        <w:gridCol w:w="2693"/>
        <w:gridCol w:w="1560"/>
        <w:gridCol w:w="1842"/>
      </w:tblGrid>
      <w:tr w:rsidR="00C924B1" w:rsidRPr="000F5755">
        <w:trPr>
          <w:cantSplit/>
          <w:trHeight w:val="557"/>
        </w:trPr>
        <w:tc>
          <w:tcPr>
            <w:tcW w:w="2268" w:type="dxa"/>
            <w:vMerge w:val="restart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proofErr w:type="spellStart"/>
            <w:r w:rsidRPr="000F5755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 специальности по диплому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(% от общего количества)</w:t>
            </w:r>
          </w:p>
        </w:tc>
        <w:tc>
          <w:tcPr>
            <w:tcW w:w="4253" w:type="dxa"/>
            <w:gridSpan w:val="2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 педагогов за последние 5 лет</w:t>
            </w:r>
          </w:p>
        </w:tc>
        <w:tc>
          <w:tcPr>
            <w:tcW w:w="1842" w:type="dxa"/>
            <w:vMerge w:val="restart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Профессиональная пере подготовка (получение дополнительной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специальности) за последние 5 лет, количество педагогов</w:t>
            </w:r>
          </w:p>
        </w:tc>
      </w:tr>
      <w:tr w:rsidR="00C924B1" w:rsidRPr="000F5755">
        <w:trPr>
          <w:cantSplit/>
          <w:trHeight w:val="1718"/>
        </w:trPr>
        <w:tc>
          <w:tcPr>
            <w:tcW w:w="2268" w:type="dxa"/>
            <w:vMerge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75" w:right="-106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Кол-во педагогов, прошедших  курсовую подготовку объемом не менее 72 ч. (возможна накопительная система) /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75" w:right="-106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из них кол-во педагогов, прошедших  обучение по информационным технологиям</w:t>
            </w:r>
          </w:p>
        </w:tc>
        <w:tc>
          <w:tcPr>
            <w:tcW w:w="1560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курсовую подготовку / процент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от числа работающих педагогов на ступени</w:t>
            </w:r>
          </w:p>
        </w:tc>
        <w:tc>
          <w:tcPr>
            <w:tcW w:w="1842" w:type="dxa"/>
            <w:vMerge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4B1" w:rsidRPr="000F5755">
        <w:trPr>
          <w:trHeight w:val="457"/>
        </w:trPr>
        <w:tc>
          <w:tcPr>
            <w:tcW w:w="2268" w:type="dxa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Административных работников</w:t>
            </w:r>
          </w:p>
        </w:tc>
        <w:tc>
          <w:tcPr>
            <w:tcW w:w="709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2/100</w:t>
            </w:r>
          </w:p>
        </w:tc>
        <w:tc>
          <w:tcPr>
            <w:tcW w:w="2693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100/0</w:t>
            </w:r>
          </w:p>
        </w:tc>
        <w:tc>
          <w:tcPr>
            <w:tcW w:w="1560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100/ 100%</w:t>
            </w:r>
          </w:p>
        </w:tc>
        <w:tc>
          <w:tcPr>
            <w:tcW w:w="1842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2/100%</w:t>
            </w:r>
          </w:p>
        </w:tc>
      </w:tr>
      <w:tr w:rsidR="00C924B1" w:rsidRPr="000F5755">
        <w:trPr>
          <w:trHeight w:val="551"/>
        </w:trPr>
        <w:tc>
          <w:tcPr>
            <w:tcW w:w="2268" w:type="dxa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образовательных программ  </w:t>
            </w:r>
            <w:r w:rsidRPr="000F5755">
              <w:rPr>
                <w:rFonts w:ascii="Times New Roman" w:hAnsi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709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100/0</w:t>
            </w:r>
          </w:p>
        </w:tc>
        <w:tc>
          <w:tcPr>
            <w:tcW w:w="1560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100/ 100%</w:t>
            </w:r>
          </w:p>
        </w:tc>
        <w:tc>
          <w:tcPr>
            <w:tcW w:w="1842" w:type="dxa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425"/>
        </w:tabs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5.1.1 Количественный состав начальной школы</w:t>
      </w:r>
    </w:p>
    <w:tbl>
      <w:tblPr>
        <w:tblW w:w="101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9"/>
        <w:gridCol w:w="2205"/>
        <w:gridCol w:w="1892"/>
        <w:gridCol w:w="1579"/>
      </w:tblGrid>
      <w:tr w:rsidR="00D74662" w:rsidRPr="000F5755" w:rsidTr="00D74662">
        <w:trPr>
          <w:trHeight w:val="136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425" w:firstLine="426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Предмет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</w:t>
            </w:r>
          </w:p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</w:t>
            </w:r>
          </w:p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2019</w:t>
            </w:r>
          </w:p>
        </w:tc>
        <w:tc>
          <w:tcPr>
            <w:tcW w:w="157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D74662" w:rsidRPr="000F5755" w:rsidTr="00D74662">
        <w:trPr>
          <w:trHeight w:val="136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Административный аппарат, в том числе: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</w:tr>
      <w:tr w:rsidR="00D74662" w:rsidRPr="000F5755" w:rsidTr="00D74662">
        <w:trPr>
          <w:trHeight w:val="136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</w:tr>
      <w:tr w:rsidR="00D74662" w:rsidRPr="000F5755" w:rsidTr="00D74662">
        <w:trPr>
          <w:trHeight w:val="136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</w:tr>
      <w:tr w:rsidR="00D74662" w:rsidRPr="000F5755" w:rsidTr="00D74662">
        <w:trPr>
          <w:trHeight w:val="136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Педагогические работники</w:t>
            </w:r>
          </w:p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</w:tr>
      <w:tr w:rsidR="00D74662" w:rsidRPr="000F5755" w:rsidTr="00D74662">
        <w:trPr>
          <w:trHeight w:val="243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Учителя: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</w:tr>
      <w:tr w:rsidR="00D74662" w:rsidRPr="000F5755" w:rsidTr="00D74662">
        <w:trPr>
          <w:trHeight w:val="243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</w:t>
            </w:r>
          </w:p>
        </w:tc>
      </w:tr>
      <w:tr w:rsidR="00D74662" w:rsidRPr="000F5755" w:rsidTr="00D74662">
        <w:trPr>
          <w:trHeight w:val="54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Педагог внеурочной деятельности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D74662" w:rsidRPr="000F5755" w:rsidTr="00D74662">
        <w:trPr>
          <w:trHeight w:val="442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1 </w:t>
            </w:r>
            <w:r w:rsidRPr="000F5755">
              <w:rPr>
                <w:sz w:val="16"/>
                <w:szCs w:val="16"/>
              </w:rPr>
              <w:t>(внешний  совместитель)</w:t>
            </w:r>
          </w:p>
        </w:tc>
        <w:tc>
          <w:tcPr>
            <w:tcW w:w="1579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1 </w:t>
            </w:r>
            <w:r w:rsidRPr="000F5755">
              <w:rPr>
                <w:sz w:val="16"/>
                <w:szCs w:val="16"/>
              </w:rPr>
              <w:t>(внешний  совместитель)</w:t>
            </w:r>
          </w:p>
        </w:tc>
      </w:tr>
      <w:tr w:rsidR="00D74662" w:rsidRPr="000F5755" w:rsidTr="00D74662">
        <w:trPr>
          <w:trHeight w:val="442"/>
        </w:trPr>
        <w:tc>
          <w:tcPr>
            <w:tcW w:w="448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0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1 </w:t>
            </w:r>
            <w:r w:rsidRPr="000F5755">
              <w:rPr>
                <w:sz w:val="16"/>
                <w:szCs w:val="16"/>
              </w:rPr>
              <w:t>(внешний совместитель)</w:t>
            </w:r>
          </w:p>
        </w:tc>
        <w:tc>
          <w:tcPr>
            <w:tcW w:w="1892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5.1.2 Качественный состав начальной школы</w:t>
      </w:r>
    </w:p>
    <w:tbl>
      <w:tblPr>
        <w:tblW w:w="10065" w:type="dxa"/>
        <w:tblInd w:w="-526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418"/>
        <w:gridCol w:w="709"/>
        <w:gridCol w:w="992"/>
        <w:gridCol w:w="709"/>
        <w:gridCol w:w="992"/>
        <w:gridCol w:w="850"/>
        <w:gridCol w:w="1134"/>
        <w:gridCol w:w="1276"/>
        <w:gridCol w:w="709"/>
        <w:gridCol w:w="567"/>
        <w:gridCol w:w="709"/>
      </w:tblGrid>
      <w:tr w:rsidR="00C924B1" w:rsidRPr="000F5755">
        <w:trPr>
          <w:cantSplit/>
          <w:trHeight w:val="689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5755">
              <w:rPr>
                <w:rFonts w:ascii="Times New Roman" w:hAnsi="Times New Roman"/>
                <w:bCs/>
                <w:iCs/>
                <w:sz w:val="24"/>
                <w:szCs w:val="24"/>
              </w:rPr>
              <w:t>Из них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Педагоги по уровню образования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(в том числе совместителей)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4B1" w:rsidRPr="000F5755">
        <w:trPr>
          <w:cantSplit/>
          <w:trHeight w:val="2409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штатных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внешних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совместителей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в том числе преподавателей </w:t>
            </w:r>
            <w:proofErr w:type="spellStart"/>
            <w:r w:rsidRPr="000F5755">
              <w:rPr>
                <w:rFonts w:ascii="Times New Roman" w:hAnsi="Times New Roman"/>
                <w:sz w:val="24"/>
                <w:szCs w:val="24"/>
              </w:rPr>
              <w:t>ССУЗов</w:t>
            </w:r>
            <w:proofErr w:type="spellEnd"/>
            <w:r w:rsidRPr="000F5755">
              <w:rPr>
                <w:rFonts w:ascii="Times New Roman" w:hAnsi="Times New Roman"/>
                <w:sz w:val="24"/>
                <w:szCs w:val="24"/>
              </w:rPr>
              <w:t>/ ВУЗов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среднее техническое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Имеют </w:t>
            </w:r>
            <w:r w:rsidRPr="000F57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F5755">
              <w:rPr>
                <w:rFonts w:ascii="Times New Roman" w:hAnsi="Times New Roman"/>
                <w:sz w:val="24"/>
                <w:szCs w:val="24"/>
              </w:rPr>
              <w:t>отраслевые награды</w:t>
            </w:r>
            <w:r w:rsidRPr="000F57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924B1" w:rsidRPr="000F5755">
        <w:trPr>
          <w:trHeight w:val="40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24B1" w:rsidRPr="000F5755">
        <w:trPr>
          <w:trHeight w:val="40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4B1" w:rsidRPr="000F5755" w:rsidRDefault="00C924B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662" w:rsidRPr="000F5755">
        <w:trPr>
          <w:trHeight w:val="40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662" w:rsidRPr="000F5755" w:rsidRDefault="00D74662" w:rsidP="00D7466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39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5.1. 3 Педагогический стаж: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1694"/>
        <w:gridCol w:w="1737"/>
        <w:gridCol w:w="1693"/>
        <w:gridCol w:w="1692"/>
        <w:gridCol w:w="1694"/>
      </w:tblGrid>
      <w:tr w:rsidR="00C924B1" w:rsidRPr="000F5755" w:rsidTr="00D74662">
        <w:trPr>
          <w:trHeight w:val="248"/>
        </w:trPr>
        <w:tc>
          <w:tcPr>
            <w:tcW w:w="155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16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До 2 лет</w:t>
            </w:r>
          </w:p>
        </w:tc>
        <w:tc>
          <w:tcPr>
            <w:tcW w:w="172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2-5 лет</w:t>
            </w:r>
          </w:p>
        </w:tc>
        <w:tc>
          <w:tcPr>
            <w:tcW w:w="169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5-10 лет</w:t>
            </w:r>
          </w:p>
        </w:tc>
        <w:tc>
          <w:tcPr>
            <w:tcW w:w="169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10-20 лет</w:t>
            </w:r>
          </w:p>
        </w:tc>
        <w:tc>
          <w:tcPr>
            <w:tcW w:w="16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Более 20 лет</w:t>
            </w:r>
          </w:p>
        </w:tc>
      </w:tr>
      <w:tr w:rsidR="00C924B1" w:rsidRPr="000F5755" w:rsidTr="00D74662">
        <w:trPr>
          <w:trHeight w:val="264"/>
        </w:trPr>
        <w:tc>
          <w:tcPr>
            <w:tcW w:w="155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2017-2018</w:t>
            </w:r>
          </w:p>
        </w:tc>
        <w:tc>
          <w:tcPr>
            <w:tcW w:w="16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1- 16,6%</w:t>
            </w:r>
          </w:p>
        </w:tc>
        <w:tc>
          <w:tcPr>
            <w:tcW w:w="172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1- 16,6%</w:t>
            </w:r>
          </w:p>
        </w:tc>
        <w:tc>
          <w:tcPr>
            <w:tcW w:w="169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1- 16,6%</w:t>
            </w:r>
          </w:p>
        </w:tc>
        <w:tc>
          <w:tcPr>
            <w:tcW w:w="169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3-50%</w:t>
            </w:r>
          </w:p>
        </w:tc>
      </w:tr>
      <w:tr w:rsidR="00C924B1" w:rsidRPr="000F5755" w:rsidTr="00D74662">
        <w:trPr>
          <w:trHeight w:val="264"/>
        </w:trPr>
        <w:tc>
          <w:tcPr>
            <w:tcW w:w="155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2018-2019</w:t>
            </w:r>
          </w:p>
        </w:tc>
        <w:tc>
          <w:tcPr>
            <w:tcW w:w="16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0-0%</w:t>
            </w:r>
          </w:p>
        </w:tc>
        <w:tc>
          <w:tcPr>
            <w:tcW w:w="1725" w:type="dxa"/>
          </w:tcPr>
          <w:p w:rsidR="00C924B1" w:rsidRPr="000F5755" w:rsidRDefault="00C924B1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20%</w:t>
            </w:r>
          </w:p>
        </w:tc>
        <w:tc>
          <w:tcPr>
            <w:tcW w:w="169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4-80%</w:t>
            </w:r>
          </w:p>
        </w:tc>
      </w:tr>
      <w:tr w:rsidR="00D74662" w:rsidRPr="000F5755" w:rsidTr="00D74662">
        <w:trPr>
          <w:trHeight w:val="264"/>
        </w:trPr>
        <w:tc>
          <w:tcPr>
            <w:tcW w:w="1557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1696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0-0%</w:t>
            </w:r>
          </w:p>
        </w:tc>
        <w:tc>
          <w:tcPr>
            <w:tcW w:w="1725" w:type="dxa"/>
          </w:tcPr>
          <w:p w:rsidR="00D74662" w:rsidRPr="000F5755" w:rsidRDefault="007F54EB" w:rsidP="007F5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D74662" w:rsidRPr="000F5755">
              <w:rPr>
                <w:sz w:val="24"/>
                <w:szCs w:val="24"/>
              </w:rPr>
              <w:t>20%</w:t>
            </w:r>
          </w:p>
        </w:tc>
        <w:tc>
          <w:tcPr>
            <w:tcW w:w="169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697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4-80%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 xml:space="preserve">5.1. 4 Возрастной состав педагогов 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6"/>
        <w:gridCol w:w="1770"/>
        <w:gridCol w:w="1134"/>
        <w:gridCol w:w="851"/>
        <w:gridCol w:w="1417"/>
        <w:gridCol w:w="1418"/>
        <w:gridCol w:w="1152"/>
        <w:gridCol w:w="1117"/>
      </w:tblGrid>
      <w:tr w:rsidR="00C924B1" w:rsidRPr="000F5755" w:rsidTr="007F54EB">
        <w:trPr>
          <w:trHeight w:val="509"/>
        </w:trPr>
        <w:tc>
          <w:tcPr>
            <w:tcW w:w="1206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1770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До 25 лет</w:t>
            </w:r>
          </w:p>
        </w:tc>
        <w:tc>
          <w:tcPr>
            <w:tcW w:w="1134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25-30</w:t>
            </w:r>
          </w:p>
        </w:tc>
        <w:tc>
          <w:tcPr>
            <w:tcW w:w="851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30-40</w:t>
            </w:r>
          </w:p>
        </w:tc>
        <w:tc>
          <w:tcPr>
            <w:tcW w:w="1417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50-55</w:t>
            </w:r>
          </w:p>
        </w:tc>
        <w:tc>
          <w:tcPr>
            <w:tcW w:w="1152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Свыше 55</w:t>
            </w:r>
          </w:p>
        </w:tc>
        <w:tc>
          <w:tcPr>
            <w:tcW w:w="1117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Средний возраст</w:t>
            </w:r>
          </w:p>
        </w:tc>
      </w:tr>
      <w:tr w:rsidR="00C924B1" w:rsidRPr="000F5755" w:rsidTr="007F54EB">
        <w:trPr>
          <w:trHeight w:val="262"/>
        </w:trPr>
        <w:tc>
          <w:tcPr>
            <w:tcW w:w="120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2017-2018</w:t>
            </w:r>
          </w:p>
        </w:tc>
        <w:tc>
          <w:tcPr>
            <w:tcW w:w="177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2-33%</w:t>
            </w:r>
          </w:p>
        </w:tc>
        <w:tc>
          <w:tcPr>
            <w:tcW w:w="1134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1-16,6%</w:t>
            </w:r>
          </w:p>
        </w:tc>
        <w:tc>
          <w:tcPr>
            <w:tcW w:w="85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1-16,6%</w:t>
            </w:r>
          </w:p>
        </w:tc>
        <w:tc>
          <w:tcPr>
            <w:tcW w:w="141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2-33,3%</w:t>
            </w:r>
          </w:p>
        </w:tc>
        <w:tc>
          <w:tcPr>
            <w:tcW w:w="111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41</w:t>
            </w:r>
          </w:p>
        </w:tc>
      </w:tr>
      <w:tr w:rsidR="00C924B1" w:rsidRPr="000F5755" w:rsidTr="007F54EB">
        <w:trPr>
          <w:trHeight w:val="262"/>
        </w:trPr>
        <w:tc>
          <w:tcPr>
            <w:tcW w:w="120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2018-2019</w:t>
            </w:r>
          </w:p>
        </w:tc>
        <w:tc>
          <w:tcPr>
            <w:tcW w:w="1770" w:type="dxa"/>
          </w:tcPr>
          <w:p w:rsidR="00C924B1" w:rsidRPr="000F5755" w:rsidRDefault="00C924B1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1-20%</w:t>
            </w:r>
          </w:p>
        </w:tc>
        <w:tc>
          <w:tcPr>
            <w:tcW w:w="1418" w:type="dxa"/>
          </w:tcPr>
          <w:p w:rsidR="00C924B1" w:rsidRPr="000F5755" w:rsidRDefault="00C924B1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20%</w:t>
            </w:r>
          </w:p>
        </w:tc>
        <w:tc>
          <w:tcPr>
            <w:tcW w:w="115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2-40%</w:t>
            </w:r>
          </w:p>
        </w:tc>
        <w:tc>
          <w:tcPr>
            <w:tcW w:w="111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49</w:t>
            </w:r>
          </w:p>
        </w:tc>
      </w:tr>
      <w:tr w:rsidR="00D74662" w:rsidRPr="000F5755" w:rsidTr="007F54EB">
        <w:trPr>
          <w:trHeight w:val="262"/>
        </w:trPr>
        <w:tc>
          <w:tcPr>
            <w:tcW w:w="1206" w:type="dxa"/>
          </w:tcPr>
          <w:p w:rsidR="00D74662" w:rsidRPr="000F5755" w:rsidRDefault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</w:t>
            </w:r>
            <w:r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770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</w:t>
            </w:r>
            <w:r w:rsidRPr="000F5755">
              <w:rPr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1-20%</w:t>
            </w:r>
          </w:p>
        </w:tc>
        <w:tc>
          <w:tcPr>
            <w:tcW w:w="1418" w:type="dxa"/>
          </w:tcPr>
          <w:p w:rsidR="00D74662" w:rsidRPr="000F5755" w:rsidRDefault="00D74662" w:rsidP="00D74662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20%</w:t>
            </w:r>
          </w:p>
        </w:tc>
        <w:tc>
          <w:tcPr>
            <w:tcW w:w="1152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2-</w:t>
            </w:r>
            <w:r w:rsidRPr="000F5755">
              <w:rPr>
                <w:sz w:val="24"/>
                <w:szCs w:val="24"/>
              </w:rPr>
              <w:lastRenderedPageBreak/>
              <w:t>40%</w:t>
            </w:r>
          </w:p>
        </w:tc>
        <w:tc>
          <w:tcPr>
            <w:tcW w:w="1117" w:type="dxa"/>
          </w:tcPr>
          <w:p w:rsidR="00D74662" w:rsidRPr="000F5755" w:rsidRDefault="00D74662" w:rsidP="00D7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>49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 xml:space="preserve">5.2. </w:t>
      </w:r>
      <w:r w:rsidRPr="000F5755">
        <w:rPr>
          <w:b/>
          <w:bCs/>
          <w:i/>
          <w:sz w:val="24"/>
          <w:szCs w:val="24"/>
        </w:rPr>
        <w:t xml:space="preserve">Качественный состав педагогических кадров </w:t>
      </w:r>
      <w:r w:rsidRPr="000F5755">
        <w:rPr>
          <w:b/>
          <w:i/>
          <w:sz w:val="24"/>
          <w:szCs w:val="24"/>
        </w:rPr>
        <w:t>детского сада.</w:t>
      </w:r>
    </w:p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D62424">
        <w:rPr>
          <w:sz w:val="24"/>
          <w:szCs w:val="24"/>
        </w:rPr>
        <w:t xml:space="preserve">В детском саду работает </w:t>
      </w:r>
      <w:r w:rsidR="00DE4FB2">
        <w:rPr>
          <w:sz w:val="24"/>
          <w:szCs w:val="24"/>
        </w:rPr>
        <w:t>29</w:t>
      </w:r>
      <w:r w:rsidRPr="00D62424">
        <w:rPr>
          <w:color w:val="0000FF"/>
          <w:sz w:val="24"/>
          <w:szCs w:val="24"/>
        </w:rPr>
        <w:t xml:space="preserve"> </w:t>
      </w:r>
      <w:r w:rsidRPr="00D62424">
        <w:rPr>
          <w:sz w:val="24"/>
          <w:szCs w:val="24"/>
        </w:rPr>
        <w:t>сотрудн</w:t>
      </w:r>
      <w:r w:rsidRPr="00DE4FB2">
        <w:rPr>
          <w:sz w:val="24"/>
          <w:szCs w:val="24"/>
        </w:rPr>
        <w:t>ик</w:t>
      </w:r>
      <w:r w:rsidR="007F54EB" w:rsidRPr="00DE4FB2">
        <w:rPr>
          <w:sz w:val="24"/>
          <w:szCs w:val="24"/>
        </w:rPr>
        <w:t>ов</w:t>
      </w:r>
      <w:r w:rsidRPr="00DE4FB2">
        <w:rPr>
          <w:sz w:val="24"/>
          <w:szCs w:val="24"/>
        </w:rPr>
        <w:t xml:space="preserve">: 1- старший воспитатель, 1 –музыкальный руководитель, 1- учитель - логопед, </w:t>
      </w:r>
      <w:r w:rsidR="00DE4FB2" w:rsidRPr="00DE4FB2">
        <w:rPr>
          <w:sz w:val="24"/>
          <w:szCs w:val="24"/>
        </w:rPr>
        <w:t>8</w:t>
      </w:r>
      <w:r w:rsidRPr="00DE4FB2">
        <w:rPr>
          <w:color w:val="0000FF"/>
          <w:sz w:val="24"/>
          <w:szCs w:val="24"/>
        </w:rPr>
        <w:t xml:space="preserve">- </w:t>
      </w:r>
      <w:r w:rsidRPr="00DE4FB2">
        <w:rPr>
          <w:sz w:val="24"/>
          <w:szCs w:val="24"/>
        </w:rPr>
        <w:t>человек – воспитатели, 18</w:t>
      </w:r>
      <w:r w:rsidRPr="00DE4FB2">
        <w:rPr>
          <w:color w:val="0000FF"/>
          <w:sz w:val="24"/>
          <w:szCs w:val="24"/>
        </w:rPr>
        <w:t xml:space="preserve"> </w:t>
      </w:r>
      <w:r w:rsidRPr="00DE4FB2">
        <w:rPr>
          <w:sz w:val="24"/>
          <w:szCs w:val="24"/>
        </w:rPr>
        <w:t>человек  - обслуживающий персонал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600"/>
        <w:gridCol w:w="1314"/>
        <w:gridCol w:w="911"/>
        <w:gridCol w:w="528"/>
        <w:gridCol w:w="1915"/>
      </w:tblGrid>
      <w:tr w:rsidR="00C924B1" w:rsidRPr="00D62424" w:rsidTr="00924660">
        <w:tc>
          <w:tcPr>
            <w:tcW w:w="9096" w:type="dxa"/>
            <w:gridSpan w:val="7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D62424">
              <w:rPr>
                <w:b/>
                <w:sz w:val="24"/>
                <w:szCs w:val="24"/>
              </w:rPr>
              <w:t>5.2.1. Квалификационная категория  педагогов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учебный год</w:t>
            </w:r>
          </w:p>
        </w:tc>
        <w:tc>
          <w:tcPr>
            <w:tcW w:w="2514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225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 xml:space="preserve">1 </w:t>
            </w:r>
            <w:proofErr w:type="spellStart"/>
            <w:r w:rsidRPr="00D62424">
              <w:rPr>
                <w:sz w:val="24"/>
                <w:szCs w:val="24"/>
              </w:rPr>
              <w:t>квал</w:t>
            </w:r>
            <w:proofErr w:type="spellEnd"/>
            <w:r w:rsidRPr="00D62424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2443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Без категории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2017-2018</w:t>
            </w:r>
          </w:p>
        </w:tc>
        <w:tc>
          <w:tcPr>
            <w:tcW w:w="2514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12-92,3%</w:t>
            </w:r>
          </w:p>
        </w:tc>
        <w:tc>
          <w:tcPr>
            <w:tcW w:w="2225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1-7,6 %</w:t>
            </w:r>
          </w:p>
        </w:tc>
        <w:tc>
          <w:tcPr>
            <w:tcW w:w="2443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0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2018-2019</w:t>
            </w:r>
          </w:p>
        </w:tc>
        <w:tc>
          <w:tcPr>
            <w:tcW w:w="2514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5 – 42%</w:t>
            </w:r>
          </w:p>
        </w:tc>
        <w:tc>
          <w:tcPr>
            <w:tcW w:w="2225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7 - 58%</w:t>
            </w:r>
          </w:p>
        </w:tc>
        <w:tc>
          <w:tcPr>
            <w:tcW w:w="2443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0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2019-2020</w:t>
            </w:r>
          </w:p>
        </w:tc>
        <w:tc>
          <w:tcPr>
            <w:tcW w:w="2514" w:type="dxa"/>
            <w:gridSpan w:val="2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3- 27%</w:t>
            </w:r>
          </w:p>
        </w:tc>
        <w:tc>
          <w:tcPr>
            <w:tcW w:w="2225" w:type="dxa"/>
            <w:gridSpan w:val="2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8 – 73%</w:t>
            </w:r>
          </w:p>
        </w:tc>
        <w:tc>
          <w:tcPr>
            <w:tcW w:w="2443" w:type="dxa"/>
            <w:gridSpan w:val="2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0</w:t>
            </w:r>
          </w:p>
        </w:tc>
      </w:tr>
      <w:tr w:rsidR="00C924B1" w:rsidRPr="00D62424" w:rsidTr="00924660">
        <w:tc>
          <w:tcPr>
            <w:tcW w:w="9096" w:type="dxa"/>
            <w:gridSpan w:val="7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D62424">
              <w:rPr>
                <w:b/>
                <w:bCs/>
                <w:i/>
                <w:sz w:val="24"/>
                <w:szCs w:val="24"/>
              </w:rPr>
              <w:t>5.2.2.Педагогический стаж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До 3 лет</w:t>
            </w:r>
          </w:p>
        </w:tc>
        <w:tc>
          <w:tcPr>
            <w:tcW w:w="1914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От 3 до 10 лет</w:t>
            </w:r>
          </w:p>
        </w:tc>
        <w:tc>
          <w:tcPr>
            <w:tcW w:w="1439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 xml:space="preserve">От 10 до 20 лет </w:t>
            </w:r>
          </w:p>
        </w:tc>
        <w:tc>
          <w:tcPr>
            <w:tcW w:w="1915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свыше 20 лет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2017-2018</w:t>
            </w:r>
          </w:p>
        </w:tc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0</w:t>
            </w:r>
          </w:p>
        </w:tc>
        <w:tc>
          <w:tcPr>
            <w:tcW w:w="1914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3 - 23%</w:t>
            </w:r>
          </w:p>
        </w:tc>
        <w:tc>
          <w:tcPr>
            <w:tcW w:w="1439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1-7,6 %</w:t>
            </w:r>
          </w:p>
        </w:tc>
        <w:tc>
          <w:tcPr>
            <w:tcW w:w="1915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9-69,2%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2018-2019</w:t>
            </w:r>
          </w:p>
        </w:tc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0</w:t>
            </w:r>
          </w:p>
        </w:tc>
        <w:tc>
          <w:tcPr>
            <w:tcW w:w="1914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 – 17%</w:t>
            </w:r>
          </w:p>
        </w:tc>
        <w:tc>
          <w:tcPr>
            <w:tcW w:w="1439" w:type="dxa"/>
            <w:gridSpan w:val="2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1 -  8 %</w:t>
            </w:r>
          </w:p>
        </w:tc>
        <w:tc>
          <w:tcPr>
            <w:tcW w:w="1915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9– 75 %</w:t>
            </w:r>
          </w:p>
        </w:tc>
      </w:tr>
      <w:tr w:rsidR="00C924B1" w:rsidRPr="00D62424" w:rsidTr="00924660">
        <w:tc>
          <w:tcPr>
            <w:tcW w:w="1914" w:type="dxa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2019-2020</w:t>
            </w:r>
          </w:p>
        </w:tc>
        <w:tc>
          <w:tcPr>
            <w:tcW w:w="1914" w:type="dxa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0</w:t>
            </w:r>
          </w:p>
        </w:tc>
        <w:tc>
          <w:tcPr>
            <w:tcW w:w="1914" w:type="dxa"/>
            <w:gridSpan w:val="2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1 – 9%</w:t>
            </w:r>
          </w:p>
        </w:tc>
        <w:tc>
          <w:tcPr>
            <w:tcW w:w="1439" w:type="dxa"/>
            <w:gridSpan w:val="2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2 – 18 %</w:t>
            </w:r>
          </w:p>
        </w:tc>
        <w:tc>
          <w:tcPr>
            <w:tcW w:w="1915" w:type="dxa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8 – 73%</w:t>
            </w:r>
          </w:p>
        </w:tc>
      </w:tr>
      <w:tr w:rsidR="00C924B1" w:rsidRPr="00D62424" w:rsidTr="00924660">
        <w:tc>
          <w:tcPr>
            <w:tcW w:w="9096" w:type="dxa"/>
            <w:gridSpan w:val="7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b/>
                <w:bCs/>
                <w:i/>
                <w:sz w:val="24"/>
                <w:szCs w:val="24"/>
              </w:rPr>
              <w:t>5.2.3.Образование </w:t>
            </w:r>
          </w:p>
        </w:tc>
      </w:tr>
      <w:tr w:rsidR="00C924B1" w:rsidRPr="00D62424" w:rsidTr="00924660">
        <w:trPr>
          <w:trHeight w:val="444"/>
        </w:trPr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3354" w:type="dxa"/>
            <w:gridSpan w:val="3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Высшее</w:t>
            </w:r>
          </w:p>
        </w:tc>
      </w:tr>
      <w:tr w:rsidR="00C924B1" w:rsidRPr="00D62424" w:rsidTr="00924660">
        <w:trPr>
          <w:trHeight w:val="444"/>
        </w:trPr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2017-2018</w:t>
            </w:r>
          </w:p>
        </w:tc>
        <w:tc>
          <w:tcPr>
            <w:tcW w:w="3828" w:type="dxa"/>
            <w:gridSpan w:val="3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4 (30,7%)</w:t>
            </w:r>
          </w:p>
        </w:tc>
        <w:tc>
          <w:tcPr>
            <w:tcW w:w="3354" w:type="dxa"/>
            <w:gridSpan w:val="3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9 (69,2%)</w:t>
            </w:r>
          </w:p>
        </w:tc>
      </w:tr>
      <w:tr w:rsidR="00C924B1" w:rsidRPr="00D62424" w:rsidTr="00924660">
        <w:trPr>
          <w:trHeight w:val="444"/>
        </w:trPr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2018-2019</w:t>
            </w:r>
          </w:p>
        </w:tc>
        <w:tc>
          <w:tcPr>
            <w:tcW w:w="3828" w:type="dxa"/>
            <w:gridSpan w:val="3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5 (42 %)</w:t>
            </w:r>
          </w:p>
        </w:tc>
        <w:tc>
          <w:tcPr>
            <w:tcW w:w="3354" w:type="dxa"/>
            <w:gridSpan w:val="3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7 (58 %)</w:t>
            </w:r>
          </w:p>
        </w:tc>
      </w:tr>
      <w:tr w:rsidR="00C924B1" w:rsidRPr="00D62424" w:rsidTr="00924660">
        <w:trPr>
          <w:trHeight w:val="444"/>
        </w:trPr>
        <w:tc>
          <w:tcPr>
            <w:tcW w:w="1914" w:type="dxa"/>
          </w:tcPr>
          <w:p w:rsidR="00C924B1" w:rsidRPr="00D62424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62424">
              <w:rPr>
                <w:sz w:val="24"/>
                <w:szCs w:val="24"/>
              </w:rPr>
              <w:t>2019-2020</w:t>
            </w:r>
          </w:p>
        </w:tc>
        <w:tc>
          <w:tcPr>
            <w:tcW w:w="3828" w:type="dxa"/>
            <w:gridSpan w:val="3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5 (45%)</w:t>
            </w:r>
          </w:p>
        </w:tc>
        <w:tc>
          <w:tcPr>
            <w:tcW w:w="3354" w:type="dxa"/>
            <w:gridSpan w:val="3"/>
          </w:tcPr>
          <w:p w:rsidR="00C924B1" w:rsidRPr="00DE4FB2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6 (55%)</w:t>
            </w:r>
          </w:p>
        </w:tc>
      </w:tr>
    </w:tbl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vanish/>
          <w:sz w:val="24"/>
          <w:szCs w:val="24"/>
        </w:rPr>
      </w:pPr>
    </w:p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vanish/>
          <w:sz w:val="24"/>
          <w:szCs w:val="24"/>
        </w:rPr>
      </w:pPr>
    </w:p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b/>
          <w:i/>
          <w:sz w:val="24"/>
          <w:szCs w:val="24"/>
        </w:rPr>
      </w:pPr>
      <w:r w:rsidRPr="00D62424">
        <w:rPr>
          <w:b/>
          <w:i/>
          <w:sz w:val="24"/>
          <w:szCs w:val="24"/>
        </w:rPr>
        <w:t>5.2.4. Средний биологический возраст педагогов:</w:t>
      </w:r>
    </w:p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D62424">
        <w:rPr>
          <w:sz w:val="24"/>
          <w:szCs w:val="24"/>
        </w:rPr>
        <w:t>2017-2018 – 49 л</w:t>
      </w:r>
    </w:p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D62424">
        <w:rPr>
          <w:sz w:val="24"/>
          <w:szCs w:val="24"/>
        </w:rPr>
        <w:t>2018-2019 – 52 г.</w:t>
      </w:r>
    </w:p>
    <w:p w:rsidR="00C924B1" w:rsidRPr="00D62424" w:rsidRDefault="00C924B1" w:rsidP="00D624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D62424">
        <w:rPr>
          <w:sz w:val="24"/>
          <w:szCs w:val="24"/>
        </w:rPr>
        <w:t>2019-2020 – 53 г.</w:t>
      </w: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i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  <w:r w:rsidRPr="000F5755">
        <w:rPr>
          <w:b/>
          <w:i/>
          <w:iCs/>
          <w:sz w:val="24"/>
          <w:szCs w:val="24"/>
        </w:rPr>
        <w:t xml:space="preserve">5.3 Аттестация педагогических кадров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5. 3.1.Начальная школа.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</w:p>
    <w:tbl>
      <w:tblPr>
        <w:tblW w:w="10414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9"/>
        <w:gridCol w:w="1925"/>
        <w:gridCol w:w="1925"/>
        <w:gridCol w:w="1925"/>
      </w:tblGrid>
      <w:tr w:rsidR="00D4790F" w:rsidRPr="000F5755" w:rsidTr="00D4790F">
        <w:trPr>
          <w:trHeight w:val="523"/>
        </w:trPr>
        <w:tc>
          <w:tcPr>
            <w:tcW w:w="4639" w:type="dxa"/>
            <w:vAlign w:val="center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Квалификационная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категория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2017-2018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2018-2019</w:t>
            </w:r>
          </w:p>
        </w:tc>
        <w:tc>
          <w:tcPr>
            <w:tcW w:w="1925" w:type="dxa"/>
          </w:tcPr>
          <w:p w:rsidR="00D4790F" w:rsidRPr="007F54EB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F54EB">
              <w:rPr>
                <w:sz w:val="24"/>
                <w:szCs w:val="24"/>
              </w:rPr>
              <w:t>2019-2020</w:t>
            </w:r>
          </w:p>
        </w:tc>
      </w:tr>
      <w:tr w:rsidR="00D4790F" w:rsidRPr="000F5755" w:rsidTr="00D4790F">
        <w:trPr>
          <w:trHeight w:val="269"/>
        </w:trPr>
        <w:tc>
          <w:tcPr>
            <w:tcW w:w="4639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Аттестованы 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4-80%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4-100%</w:t>
            </w:r>
          </w:p>
        </w:tc>
        <w:tc>
          <w:tcPr>
            <w:tcW w:w="1925" w:type="dxa"/>
          </w:tcPr>
          <w:p w:rsidR="00D4790F" w:rsidRPr="007F54EB" w:rsidRDefault="007F54EB" w:rsidP="007F5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4790F" w:rsidRPr="007F54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80</w:t>
            </w:r>
            <w:r w:rsidR="00D4790F" w:rsidRPr="007F54EB">
              <w:rPr>
                <w:sz w:val="24"/>
                <w:szCs w:val="24"/>
              </w:rPr>
              <w:t xml:space="preserve"> %</w:t>
            </w:r>
          </w:p>
        </w:tc>
      </w:tr>
      <w:tr w:rsidR="00D4790F" w:rsidRPr="000F5755" w:rsidTr="00D4790F">
        <w:trPr>
          <w:trHeight w:val="254"/>
        </w:trPr>
        <w:tc>
          <w:tcPr>
            <w:tcW w:w="4639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Высшая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D4790F" w:rsidRPr="007F54EB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D4790F" w:rsidRPr="000F5755" w:rsidTr="00D4790F">
        <w:trPr>
          <w:trHeight w:val="269"/>
        </w:trPr>
        <w:tc>
          <w:tcPr>
            <w:tcW w:w="4639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Первая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1-25%</w:t>
            </w:r>
          </w:p>
        </w:tc>
        <w:tc>
          <w:tcPr>
            <w:tcW w:w="1925" w:type="dxa"/>
          </w:tcPr>
          <w:p w:rsidR="00D4790F" w:rsidRPr="007F54EB" w:rsidRDefault="00D4790F" w:rsidP="007F5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7F54EB">
              <w:rPr>
                <w:sz w:val="24"/>
                <w:szCs w:val="24"/>
              </w:rPr>
              <w:t>1-2</w:t>
            </w:r>
            <w:r w:rsidR="007F54EB">
              <w:rPr>
                <w:sz w:val="24"/>
                <w:szCs w:val="24"/>
              </w:rPr>
              <w:t>0</w:t>
            </w:r>
            <w:r w:rsidRPr="007F54EB">
              <w:rPr>
                <w:sz w:val="24"/>
                <w:szCs w:val="24"/>
              </w:rPr>
              <w:t>%</w:t>
            </w:r>
          </w:p>
        </w:tc>
      </w:tr>
      <w:tr w:rsidR="00D4790F" w:rsidRPr="000F5755" w:rsidTr="00D4790F">
        <w:trPr>
          <w:trHeight w:val="269"/>
        </w:trPr>
        <w:tc>
          <w:tcPr>
            <w:tcW w:w="4639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Вторая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D4790F" w:rsidRPr="007F54EB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D4790F" w:rsidRPr="000F5755" w:rsidTr="00D4790F">
        <w:trPr>
          <w:trHeight w:val="269"/>
        </w:trPr>
        <w:tc>
          <w:tcPr>
            <w:tcW w:w="4639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Соответствие должности 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4-80%</w:t>
            </w:r>
          </w:p>
        </w:tc>
        <w:tc>
          <w:tcPr>
            <w:tcW w:w="1925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3-75%</w:t>
            </w:r>
          </w:p>
        </w:tc>
        <w:tc>
          <w:tcPr>
            <w:tcW w:w="1925" w:type="dxa"/>
          </w:tcPr>
          <w:p w:rsidR="00D4790F" w:rsidRPr="007F54EB" w:rsidRDefault="007F54EB" w:rsidP="007F5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790F" w:rsidRPr="007F54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D4790F" w:rsidRPr="007F54EB">
              <w:rPr>
                <w:sz w:val="24"/>
                <w:szCs w:val="24"/>
              </w:rPr>
              <w:t>0%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5. 3.2.Детский сад.</w:t>
      </w:r>
    </w:p>
    <w:tbl>
      <w:tblPr>
        <w:tblW w:w="10646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7"/>
        <w:gridCol w:w="2123"/>
        <w:gridCol w:w="2123"/>
        <w:gridCol w:w="1833"/>
      </w:tblGrid>
      <w:tr w:rsidR="00C924B1" w:rsidRPr="000F5755" w:rsidTr="00B94605">
        <w:trPr>
          <w:trHeight w:val="469"/>
        </w:trPr>
        <w:tc>
          <w:tcPr>
            <w:tcW w:w="4567" w:type="dxa"/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>Квалификационная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категория</w:t>
            </w:r>
          </w:p>
        </w:tc>
        <w:tc>
          <w:tcPr>
            <w:tcW w:w="2123" w:type="dxa"/>
          </w:tcPr>
          <w:p w:rsidR="00C924B1" w:rsidRPr="000F5755" w:rsidRDefault="00C924B1" w:rsidP="00B94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2017-</w:t>
            </w:r>
            <w:r>
              <w:rPr>
                <w:sz w:val="24"/>
                <w:szCs w:val="24"/>
              </w:rPr>
              <w:t xml:space="preserve"> </w:t>
            </w:r>
            <w:r w:rsidRPr="000F5755">
              <w:rPr>
                <w:sz w:val="24"/>
                <w:szCs w:val="24"/>
              </w:rPr>
              <w:t>2018</w:t>
            </w:r>
          </w:p>
          <w:p w:rsidR="00C924B1" w:rsidRPr="000F5755" w:rsidRDefault="00C924B1" w:rsidP="00B94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C924B1" w:rsidRPr="000F5755" w:rsidRDefault="00C924B1" w:rsidP="00B94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2018 -2019</w:t>
            </w:r>
          </w:p>
        </w:tc>
        <w:tc>
          <w:tcPr>
            <w:tcW w:w="1833" w:type="dxa"/>
          </w:tcPr>
          <w:p w:rsidR="00C924B1" w:rsidRPr="000F5755" w:rsidRDefault="00C924B1" w:rsidP="00B94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2019 - 2020</w:t>
            </w:r>
          </w:p>
        </w:tc>
      </w:tr>
      <w:tr w:rsidR="00C924B1" w:rsidRPr="000F5755" w:rsidTr="00D62424">
        <w:trPr>
          <w:trHeight w:val="241"/>
        </w:trPr>
        <w:tc>
          <w:tcPr>
            <w:tcW w:w="456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Аттестованы 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13/100%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12/100%</w:t>
            </w:r>
          </w:p>
        </w:tc>
        <w:tc>
          <w:tcPr>
            <w:tcW w:w="1833" w:type="dxa"/>
          </w:tcPr>
          <w:p w:rsidR="00C924B1" w:rsidRPr="00DE4FB2" w:rsidRDefault="00C924B1" w:rsidP="00DE4F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1</w:t>
            </w:r>
            <w:r w:rsidR="00DE4FB2" w:rsidRPr="00DE4FB2">
              <w:rPr>
                <w:sz w:val="24"/>
                <w:szCs w:val="24"/>
              </w:rPr>
              <w:t>1</w:t>
            </w:r>
            <w:r w:rsidRPr="00DE4FB2">
              <w:rPr>
                <w:sz w:val="24"/>
                <w:szCs w:val="24"/>
              </w:rPr>
              <w:t>/100%</w:t>
            </w:r>
          </w:p>
        </w:tc>
      </w:tr>
      <w:tr w:rsidR="00C924B1" w:rsidRPr="000F5755" w:rsidTr="00D62424">
        <w:trPr>
          <w:trHeight w:val="227"/>
        </w:trPr>
        <w:tc>
          <w:tcPr>
            <w:tcW w:w="456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Высшая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0%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0%</w:t>
            </w:r>
          </w:p>
        </w:tc>
        <w:tc>
          <w:tcPr>
            <w:tcW w:w="1833" w:type="dxa"/>
          </w:tcPr>
          <w:p w:rsidR="00C924B1" w:rsidRPr="00DE4FB2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0%</w:t>
            </w:r>
          </w:p>
        </w:tc>
      </w:tr>
      <w:tr w:rsidR="00C924B1" w:rsidRPr="000F5755" w:rsidTr="00D62424">
        <w:trPr>
          <w:trHeight w:val="241"/>
        </w:trPr>
        <w:tc>
          <w:tcPr>
            <w:tcW w:w="456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Первая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1- 7,7%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8/66,6%</w:t>
            </w:r>
          </w:p>
        </w:tc>
        <w:tc>
          <w:tcPr>
            <w:tcW w:w="1833" w:type="dxa"/>
          </w:tcPr>
          <w:p w:rsidR="00C924B1" w:rsidRPr="00DE4FB2" w:rsidRDefault="00DE4FB2" w:rsidP="00DE4F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8</w:t>
            </w:r>
            <w:r w:rsidR="00C924B1" w:rsidRPr="00DE4FB2">
              <w:rPr>
                <w:sz w:val="24"/>
                <w:szCs w:val="24"/>
              </w:rPr>
              <w:t>/7</w:t>
            </w:r>
            <w:r w:rsidRPr="00DE4FB2">
              <w:rPr>
                <w:sz w:val="24"/>
                <w:szCs w:val="24"/>
              </w:rPr>
              <w:t>3</w:t>
            </w:r>
            <w:r w:rsidR="00C924B1" w:rsidRPr="00DE4FB2">
              <w:rPr>
                <w:sz w:val="24"/>
                <w:szCs w:val="24"/>
              </w:rPr>
              <w:t>%</w:t>
            </w:r>
          </w:p>
        </w:tc>
      </w:tr>
      <w:tr w:rsidR="00C924B1" w:rsidRPr="000F5755" w:rsidTr="00D62424">
        <w:trPr>
          <w:trHeight w:val="241"/>
        </w:trPr>
        <w:tc>
          <w:tcPr>
            <w:tcW w:w="456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Соответствие должности 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12/92,3%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4/33,3%</w:t>
            </w:r>
          </w:p>
        </w:tc>
        <w:tc>
          <w:tcPr>
            <w:tcW w:w="1833" w:type="dxa"/>
          </w:tcPr>
          <w:p w:rsidR="00C924B1" w:rsidRPr="00DE4FB2" w:rsidRDefault="00C924B1" w:rsidP="00DE4F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3/2</w:t>
            </w:r>
            <w:r w:rsidR="00DE4FB2" w:rsidRPr="00DE4FB2">
              <w:rPr>
                <w:sz w:val="24"/>
                <w:szCs w:val="24"/>
              </w:rPr>
              <w:t>7</w:t>
            </w:r>
            <w:r w:rsidRPr="00DE4FB2">
              <w:rPr>
                <w:sz w:val="24"/>
                <w:szCs w:val="24"/>
              </w:rPr>
              <w:t>%</w:t>
            </w:r>
          </w:p>
        </w:tc>
      </w:tr>
      <w:tr w:rsidR="00C924B1" w:rsidRPr="000F5755" w:rsidTr="00D62424">
        <w:trPr>
          <w:trHeight w:val="241"/>
        </w:trPr>
        <w:tc>
          <w:tcPr>
            <w:tcW w:w="456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Без аттестации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0%</w:t>
            </w:r>
          </w:p>
        </w:tc>
        <w:tc>
          <w:tcPr>
            <w:tcW w:w="212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33" w:type="dxa"/>
          </w:tcPr>
          <w:p w:rsidR="00C924B1" w:rsidRPr="00DE4FB2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E4FB2">
              <w:rPr>
                <w:sz w:val="24"/>
                <w:szCs w:val="24"/>
              </w:rPr>
              <w:t>0%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rStyle w:val="af4"/>
          <w:bCs/>
          <w:sz w:val="24"/>
          <w:szCs w:val="24"/>
        </w:rPr>
        <w:t>6. Программы и технологии, используемые в работе с детьми</w:t>
      </w:r>
    </w:p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F5755">
        <w:rPr>
          <w:rFonts w:ascii="Times New Roman" w:hAnsi="Times New Roman"/>
          <w:b/>
          <w:i/>
          <w:sz w:val="24"/>
          <w:szCs w:val="24"/>
        </w:rPr>
        <w:t>6.1. Начальная школа</w:t>
      </w:r>
    </w:p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i/>
          <w:sz w:val="24"/>
          <w:szCs w:val="24"/>
        </w:rPr>
        <w:t xml:space="preserve">Школа работала  в </w:t>
      </w:r>
      <w:r w:rsidRPr="000F5755">
        <w:rPr>
          <w:rFonts w:ascii="Times New Roman" w:hAnsi="Times New Roman"/>
          <w:sz w:val="24"/>
          <w:szCs w:val="24"/>
        </w:rPr>
        <w:t xml:space="preserve">1- 4 классы - обучение по УМК «Школа России».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4"/>
          <w:szCs w:val="24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i/>
          <w:sz w:val="24"/>
          <w:szCs w:val="24"/>
        </w:rPr>
      </w:pPr>
      <w:r w:rsidRPr="000F5755">
        <w:rPr>
          <w:b/>
          <w:bCs/>
          <w:i/>
          <w:sz w:val="24"/>
          <w:szCs w:val="24"/>
        </w:rPr>
        <w:t>6.1.1. Организация  внеурочной деятельности</w:t>
      </w:r>
    </w:p>
    <w:p w:rsidR="009A319C" w:rsidRPr="000F5755" w:rsidRDefault="009A31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>С</w:t>
      </w:r>
      <w:r w:rsidRPr="000F5755">
        <w:rPr>
          <w:sz w:val="24"/>
          <w:szCs w:val="24"/>
        </w:rPr>
        <w:t xml:space="preserve"> целью развития индивидуальных интересов, склонностей, способностей обучающихся, приобретение ими собственного социально-культурного опыта в свободное от учебы время была организована внеурочная деятельность в   1-4 классах в соответствии с ФГОС НОО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4"/>
          <w:szCs w:val="24"/>
        </w:rPr>
      </w:pPr>
    </w:p>
    <w:tbl>
      <w:tblPr>
        <w:tblW w:w="10079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7"/>
        <w:gridCol w:w="2694"/>
        <w:gridCol w:w="2694"/>
        <w:gridCol w:w="2694"/>
      </w:tblGrid>
      <w:tr w:rsidR="00D4790F" w:rsidRPr="000F5755" w:rsidTr="00D4790F">
        <w:trPr>
          <w:cantSplit/>
          <w:trHeight w:val="533"/>
        </w:trPr>
        <w:tc>
          <w:tcPr>
            <w:tcW w:w="1997" w:type="dxa"/>
            <w:vMerge w:val="restart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2017-2018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2018-2019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D4790F" w:rsidRPr="000F5755" w:rsidTr="00D4790F">
        <w:trPr>
          <w:cantSplit/>
          <w:trHeight w:val="532"/>
        </w:trPr>
        <w:tc>
          <w:tcPr>
            <w:tcW w:w="1997" w:type="dxa"/>
            <w:vMerge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1.Духовно-нравственное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2. Общекультурное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3.Спортивно-оздоровительное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4.Общеинтеллектуальное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5. Социальное 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1.Духовно-нравственное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2. Общекультурное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3.Спортивно-оздоровительное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4.Общеинтеллектуальное</w:t>
            </w:r>
          </w:p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5. Социальное </w:t>
            </w:r>
          </w:p>
        </w:tc>
        <w:tc>
          <w:tcPr>
            <w:tcW w:w="2694" w:type="dxa"/>
          </w:tcPr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1.Духовно-нравственное</w:t>
            </w:r>
          </w:p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2. Общекультурное</w:t>
            </w:r>
          </w:p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3.Спортивно-оздоровительное</w:t>
            </w:r>
          </w:p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4.Общеинтеллектуальное</w:t>
            </w:r>
          </w:p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5. Социальное </w:t>
            </w:r>
          </w:p>
        </w:tc>
      </w:tr>
      <w:tr w:rsidR="00D4790F" w:rsidRPr="000F5755" w:rsidTr="00D4790F">
        <w:trPr>
          <w:trHeight w:val="649"/>
        </w:trPr>
        <w:tc>
          <w:tcPr>
            <w:tcW w:w="1997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Осуществление внеурочной деятельности с привлечением других организаций (указать их полное наименование по Уставу)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нет</w:t>
            </w:r>
          </w:p>
        </w:tc>
      </w:tr>
      <w:tr w:rsidR="00D4790F" w:rsidRPr="000F5755" w:rsidTr="00D4790F">
        <w:trPr>
          <w:trHeight w:val="501"/>
        </w:trPr>
        <w:tc>
          <w:tcPr>
            <w:tcW w:w="1997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Реализация плана внеурочной деятельности 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2694" w:type="dxa"/>
          </w:tcPr>
          <w:p w:rsidR="00D4790F" w:rsidRPr="000F5755" w:rsidRDefault="00D479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2694" w:type="dxa"/>
          </w:tcPr>
          <w:p w:rsidR="00D4790F" w:rsidRPr="000F5755" w:rsidRDefault="00D4790F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 полном объеме</w:t>
            </w:r>
          </w:p>
        </w:tc>
      </w:tr>
    </w:tbl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6.1.2. Организация кружков в начальной школе.</w:t>
      </w:r>
    </w:p>
    <w:p w:rsidR="0028175C" w:rsidRDefault="00281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</w:p>
    <w:p w:rsidR="0028175C" w:rsidRPr="0028175C" w:rsidRDefault="00281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7F54EB">
        <w:rPr>
          <w:sz w:val="24"/>
          <w:szCs w:val="24"/>
        </w:rPr>
        <w:t>Кружки в начальной школе работают на добровольной безвозмездной основе.</w:t>
      </w:r>
      <w:r>
        <w:rPr>
          <w:sz w:val="24"/>
          <w:szCs w:val="24"/>
        </w:rPr>
        <w:t xml:space="preserve"> </w:t>
      </w:r>
    </w:p>
    <w:p w:rsidR="007D1C34" w:rsidRDefault="007D1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</w:p>
    <w:p w:rsidR="007D1C34" w:rsidRDefault="00523EFC" w:rsidP="007D1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75735" cy="1733550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1C34" w:rsidRPr="000F5755" w:rsidRDefault="007D1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</w:p>
    <w:p w:rsidR="007D1C34" w:rsidRDefault="007D1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:rsidR="00C924B1" w:rsidRPr="00F328B8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328B8">
        <w:rPr>
          <w:sz w:val="24"/>
          <w:szCs w:val="24"/>
        </w:rPr>
        <w:t xml:space="preserve">В 2017-2018 продолжили работу 4 кружка по трем направлениям: художественное «Палитра»; социально – педагогическое «Вдохновение»; и в том числе патриотическое - «Милосердие»; </w:t>
      </w:r>
      <w:proofErr w:type="spellStart"/>
      <w:r w:rsidRPr="00F328B8">
        <w:rPr>
          <w:sz w:val="24"/>
          <w:szCs w:val="24"/>
        </w:rPr>
        <w:t>туристско</w:t>
      </w:r>
      <w:proofErr w:type="spellEnd"/>
      <w:r w:rsidRPr="00F328B8">
        <w:rPr>
          <w:sz w:val="24"/>
          <w:szCs w:val="24"/>
        </w:rPr>
        <w:t xml:space="preserve"> – краеведческое -  «Вокруг света». Общая численность – 72 человека, это 98.6  % от общей численности детей, посещающих школу.</w:t>
      </w:r>
    </w:p>
    <w:p w:rsidR="00C924B1" w:rsidRPr="00F328B8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328B8">
        <w:rPr>
          <w:sz w:val="24"/>
          <w:szCs w:val="24"/>
        </w:rPr>
        <w:t xml:space="preserve">В 2018-2019 продолжили работу 4 кружка по трем направлениям: художественное «Палитра»; социально – педагогическое «Вдохновение»; и в том числе патриотическое - «Милосердие»; </w:t>
      </w:r>
      <w:proofErr w:type="spellStart"/>
      <w:r w:rsidRPr="00F328B8">
        <w:rPr>
          <w:sz w:val="24"/>
          <w:szCs w:val="24"/>
        </w:rPr>
        <w:t>туристско</w:t>
      </w:r>
      <w:proofErr w:type="spellEnd"/>
      <w:r w:rsidRPr="00F328B8">
        <w:rPr>
          <w:sz w:val="24"/>
          <w:szCs w:val="24"/>
        </w:rPr>
        <w:t xml:space="preserve"> – краеведческое -  «Вокруг света». Общая численность – 49 человека, это 92.5  % от общей численности детей, посещающих школу.</w:t>
      </w:r>
    </w:p>
    <w:p w:rsidR="009C3F88" w:rsidRPr="00F328B8" w:rsidRDefault="007D1C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328B8">
        <w:rPr>
          <w:sz w:val="24"/>
          <w:szCs w:val="24"/>
        </w:rPr>
        <w:t xml:space="preserve">В 2019-2020 продолжили работу 4 кружка по трем направлениям: художественное «Палитра»; социально – педагогическое «ЮИД»; и в том числе патриотическое - «Милосердие»; </w:t>
      </w:r>
      <w:proofErr w:type="spellStart"/>
      <w:r w:rsidRPr="00F328B8">
        <w:rPr>
          <w:sz w:val="24"/>
          <w:szCs w:val="24"/>
        </w:rPr>
        <w:t>туристско</w:t>
      </w:r>
      <w:proofErr w:type="spellEnd"/>
      <w:r w:rsidRPr="00F328B8">
        <w:rPr>
          <w:sz w:val="24"/>
          <w:szCs w:val="24"/>
        </w:rPr>
        <w:t xml:space="preserve"> – краеведческое -  «Вокруг света». Общая численность – 56 человека, это 91.8  % от общей численности детей, посещающих школу</w:t>
      </w:r>
    </w:p>
    <w:p w:rsidR="009A319C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328B8">
        <w:rPr>
          <w:sz w:val="24"/>
          <w:szCs w:val="24"/>
        </w:rPr>
        <w:t>Все руководители кружков используют в своей работе типовые программы, разработали календарно – тематическое планирование.</w:t>
      </w:r>
      <w:r w:rsidRPr="000F5755">
        <w:rPr>
          <w:sz w:val="24"/>
          <w:szCs w:val="24"/>
        </w:rPr>
        <w:t xml:space="preserve">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Учащиеся нашей школы активно посещают кружки, объединения, секции, расположенные на территории села: </w:t>
      </w:r>
      <w:r w:rsidRPr="009A56A9">
        <w:rPr>
          <w:sz w:val="24"/>
          <w:szCs w:val="24"/>
        </w:rPr>
        <w:t>МКУК «</w:t>
      </w:r>
      <w:r w:rsidR="009A56A9" w:rsidRPr="009A56A9">
        <w:rPr>
          <w:sz w:val="24"/>
          <w:szCs w:val="24"/>
        </w:rPr>
        <w:t>КДЦ</w:t>
      </w:r>
      <w:r w:rsidRPr="009A56A9">
        <w:rPr>
          <w:sz w:val="24"/>
          <w:szCs w:val="24"/>
        </w:rPr>
        <w:t>»</w:t>
      </w:r>
      <w:r w:rsidRPr="000F5755">
        <w:rPr>
          <w:sz w:val="24"/>
          <w:szCs w:val="24"/>
        </w:rPr>
        <w:t xml:space="preserve"> («Барыня», «Цветики», «</w:t>
      </w:r>
      <w:proofErr w:type="spellStart"/>
      <w:r w:rsidRPr="000F5755">
        <w:rPr>
          <w:sz w:val="24"/>
          <w:szCs w:val="24"/>
        </w:rPr>
        <w:t>Бисероплетения</w:t>
      </w:r>
      <w:proofErr w:type="spellEnd"/>
      <w:r w:rsidRPr="000F5755">
        <w:rPr>
          <w:sz w:val="24"/>
          <w:szCs w:val="24"/>
        </w:rPr>
        <w:t xml:space="preserve">», </w:t>
      </w:r>
      <w:proofErr w:type="spellStart"/>
      <w:r w:rsidRPr="000F5755">
        <w:rPr>
          <w:sz w:val="24"/>
          <w:szCs w:val="24"/>
        </w:rPr>
        <w:t>Таеквандо</w:t>
      </w:r>
      <w:proofErr w:type="spellEnd"/>
      <w:r w:rsidRPr="000F5755">
        <w:rPr>
          <w:sz w:val="24"/>
          <w:szCs w:val="24"/>
        </w:rPr>
        <w:t>), КГОУ ДОД ХКСДЮШОР, МОУ ДОД «Школа искусств».</w:t>
      </w:r>
    </w:p>
    <w:p w:rsidR="00C924B1" w:rsidRPr="000F5755" w:rsidRDefault="00C924B1" w:rsidP="00B214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b/>
          <w:i/>
          <w:sz w:val="24"/>
          <w:szCs w:val="24"/>
        </w:rPr>
        <w:t>6.2. Детский сад</w:t>
      </w:r>
      <w:r w:rsidRPr="000F5755">
        <w:rPr>
          <w:rFonts w:ascii="Times New Roman" w:hAnsi="Times New Roman"/>
          <w:sz w:val="24"/>
          <w:szCs w:val="24"/>
        </w:rPr>
        <w:t xml:space="preserve">  осуществляет комплексную программу «От рождения до школы» под ред. Н.Е. </w:t>
      </w:r>
      <w:proofErr w:type="spellStart"/>
      <w:r w:rsidRPr="000F5755">
        <w:rPr>
          <w:rFonts w:ascii="Times New Roman" w:hAnsi="Times New Roman"/>
          <w:sz w:val="24"/>
          <w:szCs w:val="24"/>
        </w:rPr>
        <w:t>Вераксы</w:t>
      </w:r>
      <w:proofErr w:type="spellEnd"/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Парциальные «Экологическое воспитание дошкольников» </w:t>
      </w:r>
      <w:proofErr w:type="spellStart"/>
      <w:r w:rsidRPr="000F5755">
        <w:rPr>
          <w:rFonts w:ascii="Times New Roman" w:hAnsi="Times New Roman"/>
          <w:sz w:val="24"/>
          <w:szCs w:val="24"/>
        </w:rPr>
        <w:t>С.Н.Николаевой</w:t>
      </w:r>
      <w:proofErr w:type="spellEnd"/>
      <w:r w:rsidRPr="000F5755">
        <w:rPr>
          <w:rFonts w:ascii="Times New Roman" w:hAnsi="Times New Roman"/>
          <w:sz w:val="24"/>
          <w:szCs w:val="24"/>
        </w:rPr>
        <w:t>,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                         «Здоровье» </w:t>
      </w:r>
      <w:proofErr w:type="spellStart"/>
      <w:r w:rsidRPr="000F5755">
        <w:rPr>
          <w:rFonts w:ascii="Times New Roman" w:hAnsi="Times New Roman"/>
          <w:sz w:val="24"/>
          <w:szCs w:val="24"/>
        </w:rPr>
        <w:t>Л.А.Алямовской</w:t>
      </w:r>
      <w:proofErr w:type="spellEnd"/>
      <w:r w:rsidRPr="000F5755">
        <w:rPr>
          <w:rFonts w:ascii="Times New Roman" w:hAnsi="Times New Roman"/>
          <w:sz w:val="24"/>
          <w:szCs w:val="24"/>
        </w:rPr>
        <w:t>,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                         « Наш дом – природа»     Н.А. Рыжова</w:t>
      </w: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6.2.1 Кружки</w:t>
      </w:r>
    </w:p>
    <w:tbl>
      <w:tblPr>
        <w:tblpPr w:leftFromText="180" w:rightFromText="180" w:vertAnchor="text" w:horzAnchor="margin" w:tblpX="-3" w:tblpY="163"/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1621"/>
        <w:gridCol w:w="1440"/>
        <w:gridCol w:w="1080"/>
        <w:gridCol w:w="1391"/>
        <w:gridCol w:w="958"/>
        <w:gridCol w:w="2709"/>
      </w:tblGrid>
      <w:tr w:rsidR="00C924B1" w:rsidRPr="000F5755">
        <w:trPr>
          <w:trHeight w:val="980"/>
        </w:trPr>
        <w:tc>
          <w:tcPr>
            <w:tcW w:w="64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№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62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Название кружка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Кол -во часов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0F5755">
              <w:rPr>
                <w:b/>
                <w:sz w:val="24"/>
                <w:szCs w:val="24"/>
              </w:rPr>
              <w:t>Направ</w:t>
            </w:r>
            <w:proofErr w:type="spellEnd"/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0F5755">
              <w:rPr>
                <w:b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39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Ф.И.О.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0F5755">
              <w:rPr>
                <w:b/>
                <w:sz w:val="24"/>
                <w:szCs w:val="24"/>
              </w:rPr>
              <w:t>руково</w:t>
            </w:r>
            <w:proofErr w:type="spellEnd"/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0F5755">
              <w:rPr>
                <w:b/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95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 xml:space="preserve">День </w:t>
            </w:r>
            <w:proofErr w:type="spellStart"/>
            <w:r w:rsidRPr="000F5755">
              <w:rPr>
                <w:b/>
                <w:sz w:val="24"/>
                <w:szCs w:val="24"/>
              </w:rPr>
              <w:t>неде</w:t>
            </w:r>
            <w:proofErr w:type="spellEnd"/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270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Время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C924B1" w:rsidRPr="000F5755">
        <w:trPr>
          <w:cantSplit/>
          <w:trHeight w:val="1306"/>
        </w:trPr>
        <w:tc>
          <w:tcPr>
            <w:tcW w:w="64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F5755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«Юные художники»</w:t>
            </w:r>
          </w:p>
        </w:tc>
        <w:tc>
          <w:tcPr>
            <w:tcW w:w="144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художественно - эстетическое</w:t>
            </w:r>
          </w:p>
        </w:tc>
        <w:tc>
          <w:tcPr>
            <w:tcW w:w="139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В.А.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0F5755">
              <w:rPr>
                <w:sz w:val="24"/>
                <w:szCs w:val="24"/>
              </w:rPr>
              <w:t>Щаницына</w:t>
            </w:r>
            <w:proofErr w:type="spellEnd"/>
          </w:p>
        </w:tc>
        <w:tc>
          <w:tcPr>
            <w:tcW w:w="958" w:type="dxa"/>
            <w:textDirection w:val="btL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вторник</w:t>
            </w:r>
          </w:p>
        </w:tc>
        <w:tc>
          <w:tcPr>
            <w:tcW w:w="270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16.00- 16.30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младшая группа</w:t>
            </w:r>
          </w:p>
        </w:tc>
      </w:tr>
      <w:tr w:rsidR="00C924B1" w:rsidRPr="000F5755">
        <w:trPr>
          <w:cantSplit/>
          <w:trHeight w:val="1107"/>
        </w:trPr>
        <w:tc>
          <w:tcPr>
            <w:tcW w:w="64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F5755">
              <w:rPr>
                <w:sz w:val="24"/>
                <w:szCs w:val="24"/>
              </w:rPr>
              <w:t>.</w:t>
            </w:r>
          </w:p>
        </w:tc>
        <w:tc>
          <w:tcPr>
            <w:tcW w:w="162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«Волшебные картинки»</w:t>
            </w:r>
          </w:p>
        </w:tc>
        <w:tc>
          <w:tcPr>
            <w:tcW w:w="144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художественно - эстетическое</w:t>
            </w:r>
          </w:p>
        </w:tc>
        <w:tc>
          <w:tcPr>
            <w:tcW w:w="139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Г. П. </w:t>
            </w:r>
            <w:proofErr w:type="spellStart"/>
            <w:r w:rsidRPr="000F5755">
              <w:rPr>
                <w:sz w:val="24"/>
                <w:szCs w:val="24"/>
              </w:rPr>
              <w:t>Гусевская</w:t>
            </w:r>
            <w:proofErr w:type="spellEnd"/>
          </w:p>
        </w:tc>
        <w:tc>
          <w:tcPr>
            <w:tcW w:w="958" w:type="dxa"/>
            <w:textDirection w:val="btL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среда</w:t>
            </w:r>
          </w:p>
        </w:tc>
        <w:tc>
          <w:tcPr>
            <w:tcW w:w="270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16.15 -16.30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Первая младшая группа 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C924B1" w:rsidRPr="000F5755">
        <w:trPr>
          <w:cantSplit/>
          <w:trHeight w:val="1107"/>
        </w:trPr>
        <w:tc>
          <w:tcPr>
            <w:tcW w:w="64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2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«Петушок»</w:t>
            </w:r>
          </w:p>
        </w:tc>
        <w:tc>
          <w:tcPr>
            <w:tcW w:w="144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художественно - эстетическое</w:t>
            </w:r>
          </w:p>
        </w:tc>
        <w:tc>
          <w:tcPr>
            <w:tcW w:w="139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 w:rsidRPr="000F5755">
              <w:rPr>
                <w:sz w:val="24"/>
                <w:szCs w:val="24"/>
              </w:rPr>
              <w:t>Т.А.Зимирева</w:t>
            </w:r>
            <w:proofErr w:type="spellEnd"/>
          </w:p>
        </w:tc>
        <w:tc>
          <w:tcPr>
            <w:tcW w:w="958" w:type="dxa"/>
            <w:textDirection w:val="btL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вторник</w:t>
            </w:r>
          </w:p>
        </w:tc>
        <w:tc>
          <w:tcPr>
            <w:tcW w:w="270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16.15 -16.30</w:t>
            </w:r>
          </w:p>
          <w:p w:rsidR="00C924B1" w:rsidRPr="000F5755" w:rsidRDefault="00C924B1" w:rsidP="00EA6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 № 2</w:t>
            </w:r>
          </w:p>
        </w:tc>
      </w:tr>
      <w:tr w:rsidR="00C924B1" w:rsidRPr="000F5755">
        <w:trPr>
          <w:cantSplit/>
          <w:trHeight w:val="1107"/>
        </w:trPr>
        <w:tc>
          <w:tcPr>
            <w:tcW w:w="64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«Веселый карандаш»</w:t>
            </w:r>
          </w:p>
        </w:tc>
        <w:tc>
          <w:tcPr>
            <w:tcW w:w="144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художественно - эстетическое</w:t>
            </w:r>
          </w:p>
        </w:tc>
        <w:tc>
          <w:tcPr>
            <w:tcW w:w="139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И.С. </w:t>
            </w: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</w:p>
        </w:tc>
        <w:tc>
          <w:tcPr>
            <w:tcW w:w="958" w:type="dxa"/>
            <w:textDirection w:val="btL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вторник</w:t>
            </w:r>
          </w:p>
        </w:tc>
        <w:tc>
          <w:tcPr>
            <w:tcW w:w="270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16.15 -16.30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Pr="000F5755">
              <w:rPr>
                <w:sz w:val="24"/>
                <w:szCs w:val="24"/>
              </w:rPr>
              <w:t xml:space="preserve"> группа № 2</w:t>
            </w:r>
          </w:p>
        </w:tc>
      </w:tr>
    </w:tbl>
    <w:p w:rsidR="00C924B1" w:rsidRPr="000F5755" w:rsidRDefault="00C924B1" w:rsidP="000F57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Style w:val="af4"/>
          <w:b w:val="0"/>
          <w:bCs/>
          <w:sz w:val="24"/>
          <w:szCs w:val="24"/>
          <w:highlight w:val="yellow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Style w:val="af4"/>
          <w:b w:val="0"/>
          <w:bCs/>
          <w:sz w:val="24"/>
          <w:szCs w:val="24"/>
        </w:rPr>
      </w:pPr>
      <w:r w:rsidRPr="000F5755">
        <w:rPr>
          <w:rStyle w:val="af4"/>
          <w:b w:val="0"/>
          <w:bCs/>
          <w:sz w:val="24"/>
          <w:szCs w:val="24"/>
        </w:rPr>
        <w:t xml:space="preserve">Охват кружковой работой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Style w:val="af4"/>
          <w:b w:val="0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1914"/>
        <w:gridCol w:w="1914"/>
        <w:gridCol w:w="1914"/>
      </w:tblGrid>
      <w:tr w:rsidR="00C924B1" w:rsidRPr="000F5755" w:rsidTr="00924660">
        <w:tc>
          <w:tcPr>
            <w:tcW w:w="382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rStyle w:val="af4"/>
                <w:b w:val="0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rStyle w:val="af4"/>
                <w:b w:val="0"/>
                <w:bCs/>
                <w:sz w:val="24"/>
                <w:szCs w:val="24"/>
              </w:rPr>
              <w:t>2017-2018</w:t>
            </w:r>
          </w:p>
        </w:tc>
        <w:tc>
          <w:tcPr>
            <w:tcW w:w="1914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rStyle w:val="af4"/>
                <w:b w:val="0"/>
                <w:bCs/>
                <w:sz w:val="24"/>
                <w:szCs w:val="24"/>
              </w:rPr>
              <w:t>2018-2019</w:t>
            </w:r>
          </w:p>
        </w:tc>
        <w:tc>
          <w:tcPr>
            <w:tcW w:w="1914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>
              <w:rPr>
                <w:rStyle w:val="af4"/>
                <w:b w:val="0"/>
                <w:bCs/>
                <w:sz w:val="24"/>
                <w:szCs w:val="24"/>
              </w:rPr>
              <w:t>2019-2020</w:t>
            </w:r>
          </w:p>
        </w:tc>
      </w:tr>
      <w:tr w:rsidR="00C924B1" w:rsidRPr="000F5755" w:rsidTr="00924660">
        <w:tc>
          <w:tcPr>
            <w:tcW w:w="382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Количество кружков</w:t>
            </w:r>
          </w:p>
        </w:tc>
        <w:tc>
          <w:tcPr>
            <w:tcW w:w="1914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rStyle w:val="af4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rStyle w:val="af4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>
              <w:rPr>
                <w:rStyle w:val="af4"/>
                <w:b w:val="0"/>
                <w:bCs/>
                <w:sz w:val="24"/>
                <w:szCs w:val="24"/>
              </w:rPr>
              <w:t>4</w:t>
            </w:r>
          </w:p>
        </w:tc>
      </w:tr>
      <w:tr w:rsidR="00C924B1" w:rsidRPr="000F5755" w:rsidTr="00924660">
        <w:tc>
          <w:tcPr>
            <w:tcW w:w="382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% охвата</w:t>
            </w:r>
          </w:p>
        </w:tc>
        <w:tc>
          <w:tcPr>
            <w:tcW w:w="1914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88%</w:t>
            </w:r>
          </w:p>
        </w:tc>
        <w:tc>
          <w:tcPr>
            <w:tcW w:w="1914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0F5755">
              <w:rPr>
                <w:rStyle w:val="af4"/>
                <w:b w:val="0"/>
                <w:bCs/>
                <w:sz w:val="24"/>
                <w:szCs w:val="24"/>
              </w:rPr>
              <w:t>81%</w:t>
            </w:r>
          </w:p>
        </w:tc>
        <w:tc>
          <w:tcPr>
            <w:tcW w:w="1914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>
              <w:rPr>
                <w:rStyle w:val="af4"/>
                <w:b w:val="0"/>
                <w:bCs/>
                <w:sz w:val="24"/>
                <w:szCs w:val="24"/>
              </w:rPr>
              <w:t>66%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 xml:space="preserve">6.3 </w:t>
      </w:r>
      <w:proofErr w:type="spellStart"/>
      <w:r w:rsidRPr="000F5755">
        <w:rPr>
          <w:b/>
          <w:i/>
          <w:sz w:val="24"/>
          <w:szCs w:val="24"/>
        </w:rPr>
        <w:t>Предшкольная</w:t>
      </w:r>
      <w:proofErr w:type="spellEnd"/>
      <w:r w:rsidRPr="000F5755">
        <w:rPr>
          <w:b/>
          <w:i/>
          <w:sz w:val="24"/>
          <w:szCs w:val="24"/>
        </w:rPr>
        <w:t xml:space="preserve"> пора.</w:t>
      </w:r>
    </w:p>
    <w:p w:rsidR="00C924B1" w:rsidRPr="009A319C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Для неорганизованных детей (ежегодно) работают курсы по  подготовке  к школе по программе Н.Ф. Виноградовой «</w:t>
      </w:r>
      <w:proofErr w:type="spellStart"/>
      <w:r w:rsidRPr="000F5755">
        <w:rPr>
          <w:sz w:val="24"/>
          <w:szCs w:val="24"/>
        </w:rPr>
        <w:t>Предшкольная</w:t>
      </w:r>
      <w:proofErr w:type="spellEnd"/>
      <w:r w:rsidRPr="000F5755">
        <w:rPr>
          <w:sz w:val="24"/>
          <w:szCs w:val="24"/>
        </w:rPr>
        <w:t xml:space="preserve"> пора»  В этом году работа данных курсов велась </w:t>
      </w:r>
      <w:r w:rsidRPr="009A319C">
        <w:rPr>
          <w:sz w:val="24"/>
          <w:szCs w:val="24"/>
        </w:rPr>
        <w:t>с 6 ноя</w:t>
      </w:r>
      <w:r w:rsidR="009A319C" w:rsidRPr="009A319C">
        <w:rPr>
          <w:sz w:val="24"/>
          <w:szCs w:val="24"/>
        </w:rPr>
        <w:t>бря по 25 марта, и  охватили  15</w:t>
      </w:r>
      <w:r w:rsidRPr="009A319C">
        <w:rPr>
          <w:sz w:val="24"/>
          <w:szCs w:val="24"/>
        </w:rPr>
        <w:t xml:space="preserve"> детей.</w:t>
      </w:r>
    </w:p>
    <w:p w:rsidR="00C924B1" w:rsidRPr="009A319C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sz w:val="24"/>
          <w:szCs w:val="24"/>
        </w:rPr>
      </w:pPr>
      <w:r w:rsidRPr="009A319C">
        <w:rPr>
          <w:sz w:val="24"/>
          <w:szCs w:val="24"/>
        </w:rPr>
        <w:t>Курсы  подготовки к школе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1914"/>
        <w:gridCol w:w="1914"/>
        <w:gridCol w:w="1914"/>
      </w:tblGrid>
      <w:tr w:rsidR="00C924B1" w:rsidRPr="009A319C" w:rsidTr="00EA6E4A">
        <w:tc>
          <w:tcPr>
            <w:tcW w:w="3828" w:type="dxa"/>
          </w:tcPr>
          <w:p w:rsidR="00C924B1" w:rsidRPr="009A319C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9A319C">
              <w:rPr>
                <w:rStyle w:val="af4"/>
                <w:b w:val="0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C924B1" w:rsidRPr="009A319C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9A319C">
              <w:rPr>
                <w:rStyle w:val="af4"/>
                <w:b w:val="0"/>
                <w:bCs/>
                <w:sz w:val="24"/>
                <w:szCs w:val="24"/>
              </w:rPr>
              <w:t>2017-2018</w:t>
            </w:r>
          </w:p>
        </w:tc>
        <w:tc>
          <w:tcPr>
            <w:tcW w:w="1914" w:type="dxa"/>
          </w:tcPr>
          <w:p w:rsidR="00C924B1" w:rsidRPr="009A319C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9A319C">
              <w:rPr>
                <w:rStyle w:val="af4"/>
                <w:b w:val="0"/>
                <w:bCs/>
                <w:sz w:val="24"/>
                <w:szCs w:val="24"/>
              </w:rPr>
              <w:t>2018-2019</w:t>
            </w:r>
          </w:p>
        </w:tc>
        <w:tc>
          <w:tcPr>
            <w:tcW w:w="1914" w:type="dxa"/>
          </w:tcPr>
          <w:p w:rsidR="00C924B1" w:rsidRPr="009A319C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9A319C">
              <w:rPr>
                <w:rStyle w:val="af4"/>
                <w:b w:val="0"/>
                <w:bCs/>
                <w:sz w:val="24"/>
                <w:szCs w:val="24"/>
              </w:rPr>
              <w:t>2019-2020</w:t>
            </w:r>
          </w:p>
        </w:tc>
      </w:tr>
      <w:tr w:rsidR="00C924B1" w:rsidRPr="000F5755" w:rsidTr="00EA6E4A">
        <w:tc>
          <w:tcPr>
            <w:tcW w:w="3828" w:type="dxa"/>
          </w:tcPr>
          <w:p w:rsidR="00C924B1" w:rsidRPr="009A319C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4"/>
                <w:b w:val="0"/>
                <w:bCs/>
                <w:sz w:val="24"/>
                <w:szCs w:val="24"/>
              </w:rPr>
            </w:pPr>
            <w:r w:rsidRPr="009A319C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914" w:type="dxa"/>
          </w:tcPr>
          <w:p w:rsidR="00C924B1" w:rsidRPr="009A319C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9A319C">
              <w:rPr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C924B1" w:rsidRPr="009A319C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9A319C">
              <w:rPr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C924B1" w:rsidRPr="000F5755" w:rsidRDefault="009A3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9A319C">
              <w:rPr>
                <w:sz w:val="24"/>
                <w:szCs w:val="24"/>
              </w:rPr>
              <w:t>15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7. Результаты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Информация по итогам успеваемости  по начальной школе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AC225E">
        <w:rPr>
          <w:sz w:val="24"/>
          <w:lang w:eastAsia="ru-RU"/>
        </w:rPr>
        <w:t>Из 58 обучающихся, окончивших учебный год, все - успевают. Второгодники по результатам учебного года отсутствуют</w:t>
      </w:r>
      <w:r w:rsidRPr="008306AA">
        <w:rPr>
          <w:lang w:eastAsia="ru-RU"/>
        </w:rPr>
        <w:t>.</w:t>
      </w:r>
    </w:p>
    <w:p w:rsidR="00AC225E" w:rsidRDefault="00AC225E" w:rsidP="00AC225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523EFC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13335</wp:posOffset>
            </wp:positionV>
            <wp:extent cx="5548630" cy="2446020"/>
            <wp:effectExtent l="5080" t="3810" r="0" b="0"/>
            <wp:wrapTight wrapText="bothSides">
              <wp:wrapPolygon edited="0">
                <wp:start x="1876" y="2591"/>
                <wp:lineTo x="1876" y="3264"/>
                <wp:lineTo x="2850" y="4391"/>
                <wp:lineTo x="3451" y="4391"/>
                <wp:lineTo x="2249" y="5400"/>
                <wp:lineTo x="2249" y="6191"/>
                <wp:lineTo x="3451" y="6191"/>
                <wp:lineTo x="3451" y="7991"/>
                <wp:lineTo x="2249" y="8103"/>
                <wp:lineTo x="2249" y="8888"/>
                <wp:lineTo x="3451" y="9791"/>
                <wp:lineTo x="2625" y="10688"/>
                <wp:lineTo x="2175" y="11361"/>
                <wp:lineTo x="2175" y="11703"/>
                <wp:lineTo x="3374" y="13391"/>
                <wp:lineTo x="3451" y="13391"/>
                <wp:lineTo x="2249" y="13727"/>
                <wp:lineTo x="2249" y="14400"/>
                <wp:lineTo x="3451" y="15191"/>
                <wp:lineTo x="2625" y="16991"/>
                <wp:lineTo x="2625" y="17209"/>
                <wp:lineTo x="4200" y="18791"/>
                <wp:lineTo x="4875" y="19009"/>
                <wp:lineTo x="11099" y="19009"/>
                <wp:lineTo x="11549" y="19009"/>
                <wp:lineTo x="12901" y="18791"/>
                <wp:lineTo x="14399" y="17209"/>
                <wp:lineTo x="14476" y="15191"/>
                <wp:lineTo x="20100" y="15191"/>
                <wp:lineTo x="21076" y="14961"/>
                <wp:lineTo x="21076" y="6527"/>
                <wp:lineTo x="20475" y="6409"/>
                <wp:lineTo x="14476" y="6191"/>
                <wp:lineTo x="14624" y="2809"/>
                <wp:lineTo x="14026" y="2703"/>
                <wp:lineTo x="3149" y="2591"/>
                <wp:lineTo x="1876" y="2591"/>
              </wp:wrapPolygon>
            </wp:wrapTight>
            <wp:docPr id="14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P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lang w:eastAsia="ru-RU"/>
        </w:rPr>
      </w:pPr>
      <w:r w:rsidRPr="00AC225E">
        <w:rPr>
          <w:sz w:val="24"/>
          <w:lang w:eastAsia="ru-RU"/>
        </w:rPr>
        <w:t>Исходя, из данных результатов, в этом учебном году наблюдается увеличение качества обучения обучающихся школы в целом, по сравнению со школьными показателями 2018-2019 учебного года на 4,6 %.</w:t>
      </w:r>
    </w:p>
    <w:p w:rsidR="00AC225E" w:rsidRDefault="00AC225E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AC225E" w:rsidRPr="008306AA" w:rsidRDefault="00523EFC" w:rsidP="00AC225E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58155" cy="225044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225E" w:rsidRPr="00AC225E" w:rsidRDefault="00AC225E" w:rsidP="00AC225E">
      <w:pPr>
        <w:widowControl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103EC2">
        <w:rPr>
          <w:lang w:eastAsia="ru-RU"/>
        </w:rPr>
        <w:tab/>
      </w:r>
      <w:r w:rsidRPr="00AC225E">
        <w:rPr>
          <w:sz w:val="24"/>
          <w:lang w:eastAsia="ru-RU"/>
        </w:rPr>
        <w:t>В этом учебном году по сравнению с прошлым учебным годом  незначительно увеличилось количество обучающихся, окончивших учебный год на «4- 5».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8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Для профилактики предупреждения пропусков без уважительной причины в школе традиционно проводятся следующие виды работ: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посещение семей, индивидуальные беседы с родителями и детьми;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ведется ежедневный учёт посещаемости учащихся, контролируется их успеваемость;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вопросы успеваемости рассматриваются на  Совете профилактики правонарушений.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highlight w:val="yellow"/>
        </w:rPr>
      </w:pPr>
      <w:r w:rsidRPr="000F5755">
        <w:rPr>
          <w:sz w:val="24"/>
          <w:szCs w:val="24"/>
        </w:rPr>
        <w:t>-  проводились встречи с инспектором ОГИБДД ОМВД  России по Хабаровскому району</w:t>
      </w:r>
      <w:proofErr w:type="gramStart"/>
      <w:r w:rsidRPr="000F5755">
        <w:rPr>
          <w:sz w:val="24"/>
          <w:szCs w:val="24"/>
        </w:rPr>
        <w:t xml:space="preserve"> ;</w:t>
      </w:r>
      <w:proofErr w:type="gramEnd"/>
      <w:r w:rsidRPr="000F5755">
        <w:rPr>
          <w:sz w:val="24"/>
          <w:szCs w:val="24"/>
        </w:rPr>
        <w:t xml:space="preserve"> инспектором ПДН. </w:t>
      </w:r>
      <w:r w:rsidR="00AE722C" w:rsidRPr="00AE722C">
        <w:rPr>
          <w:sz w:val="24"/>
          <w:szCs w:val="24"/>
        </w:rPr>
        <w:t>У</w:t>
      </w:r>
      <w:r w:rsidRPr="00AE722C">
        <w:rPr>
          <w:sz w:val="24"/>
          <w:szCs w:val="24"/>
        </w:rPr>
        <w:t xml:space="preserve">чащихся состоящих на учёте в ПДН  </w:t>
      </w:r>
      <w:r w:rsidR="009A56A9" w:rsidRPr="00AE722C">
        <w:rPr>
          <w:sz w:val="24"/>
          <w:szCs w:val="24"/>
        </w:rPr>
        <w:t>ОВД, на ВШУ  -  1</w:t>
      </w:r>
      <w:r w:rsidRPr="00AE722C">
        <w:rPr>
          <w:sz w:val="24"/>
          <w:szCs w:val="24"/>
        </w:rPr>
        <w:t xml:space="preserve"> %.</w:t>
      </w:r>
      <w:r w:rsidRPr="000F5755">
        <w:rPr>
          <w:sz w:val="24"/>
          <w:szCs w:val="24"/>
        </w:rPr>
        <w:t xml:space="preserve">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  <w:highlight w:val="yellow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7.1.1 Анализ аттестации учащихся четвертых классов  представлен</w:t>
      </w:r>
      <w:r w:rsidRPr="000F5755">
        <w:rPr>
          <w:i/>
          <w:sz w:val="24"/>
          <w:szCs w:val="24"/>
        </w:rPr>
        <w:t xml:space="preserve"> в</w:t>
      </w:r>
      <w:r w:rsidRPr="000F5755">
        <w:rPr>
          <w:b/>
          <w:sz w:val="24"/>
          <w:szCs w:val="24"/>
        </w:rPr>
        <w:t xml:space="preserve"> таблице                                                                                                  </w:t>
      </w:r>
    </w:p>
    <w:p w:rsidR="00C924B1" w:rsidRPr="000F5755" w:rsidRDefault="00C924B1">
      <w:pPr>
        <w:pStyle w:val="Con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1" w:righ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F5755">
        <w:rPr>
          <w:rFonts w:ascii="Times New Roman" w:hAnsi="Times New Roman"/>
          <w:b/>
          <w:bCs/>
          <w:sz w:val="24"/>
          <w:szCs w:val="24"/>
        </w:rPr>
        <w:t>Качество освоения образовательных программ по предметам обучающихся 4-го класса</w:t>
      </w:r>
    </w:p>
    <w:p w:rsidR="00C924B1" w:rsidRPr="000F5755" w:rsidRDefault="00C924B1">
      <w:pPr>
        <w:pStyle w:val="Con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1" w:righ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645"/>
        <w:gridCol w:w="645"/>
        <w:gridCol w:w="645"/>
        <w:gridCol w:w="645"/>
        <w:gridCol w:w="645"/>
        <w:gridCol w:w="646"/>
        <w:gridCol w:w="646"/>
        <w:gridCol w:w="698"/>
        <w:gridCol w:w="627"/>
        <w:gridCol w:w="636"/>
        <w:gridCol w:w="646"/>
        <w:gridCol w:w="646"/>
        <w:gridCol w:w="646"/>
        <w:gridCol w:w="646"/>
      </w:tblGrid>
      <w:tr w:rsidR="00C924B1" w:rsidRPr="000F5755">
        <w:trPr>
          <w:trHeight w:val="537"/>
        </w:trPr>
        <w:tc>
          <w:tcPr>
            <w:tcW w:w="1935" w:type="dxa"/>
            <w:gridSpan w:val="3"/>
          </w:tcPr>
          <w:p w:rsidR="00C924B1" w:rsidRPr="000F5755" w:rsidRDefault="00C924B1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35" w:type="dxa"/>
            <w:gridSpan w:val="3"/>
          </w:tcPr>
          <w:p w:rsidR="00C924B1" w:rsidRPr="000F5755" w:rsidRDefault="00C924B1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90" w:type="dxa"/>
            <w:gridSpan w:val="3"/>
          </w:tcPr>
          <w:p w:rsidR="00C924B1" w:rsidRPr="000F5755" w:rsidRDefault="00C924B1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09" w:type="dxa"/>
            <w:gridSpan w:val="3"/>
          </w:tcPr>
          <w:p w:rsidR="00C924B1" w:rsidRPr="000F5755" w:rsidRDefault="00C924B1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38" w:type="dxa"/>
            <w:gridSpan w:val="3"/>
          </w:tcPr>
          <w:p w:rsidR="00C924B1" w:rsidRPr="000F5755" w:rsidRDefault="00C924B1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AC225E" w:rsidRPr="000F5755">
        <w:trPr>
          <w:trHeight w:val="963"/>
        </w:trPr>
        <w:tc>
          <w:tcPr>
            <w:tcW w:w="645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2017-2018</w:t>
            </w:r>
          </w:p>
        </w:tc>
        <w:tc>
          <w:tcPr>
            <w:tcW w:w="645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2018-2019</w:t>
            </w:r>
          </w:p>
        </w:tc>
        <w:tc>
          <w:tcPr>
            <w:tcW w:w="645" w:type="dxa"/>
          </w:tcPr>
          <w:p w:rsidR="00AC225E" w:rsidRPr="00607827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2019-2020</w:t>
            </w:r>
          </w:p>
        </w:tc>
        <w:tc>
          <w:tcPr>
            <w:tcW w:w="645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2017-2018</w:t>
            </w:r>
          </w:p>
        </w:tc>
        <w:tc>
          <w:tcPr>
            <w:tcW w:w="645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2018-2019</w:t>
            </w:r>
          </w:p>
        </w:tc>
        <w:tc>
          <w:tcPr>
            <w:tcW w:w="645" w:type="dxa"/>
          </w:tcPr>
          <w:p w:rsidR="00AC225E" w:rsidRPr="00607827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2019-2020</w:t>
            </w:r>
          </w:p>
        </w:tc>
        <w:tc>
          <w:tcPr>
            <w:tcW w:w="646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2017-2018</w:t>
            </w:r>
          </w:p>
        </w:tc>
        <w:tc>
          <w:tcPr>
            <w:tcW w:w="646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2018</w:t>
            </w:r>
          </w:p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-</w:t>
            </w:r>
          </w:p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2019</w:t>
            </w:r>
          </w:p>
        </w:tc>
        <w:tc>
          <w:tcPr>
            <w:tcW w:w="698" w:type="dxa"/>
          </w:tcPr>
          <w:p w:rsidR="00AC225E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2019</w:t>
            </w:r>
          </w:p>
          <w:p w:rsidR="00AC225E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</w:p>
          <w:p w:rsidR="00AC225E" w:rsidRPr="00607827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2020</w:t>
            </w:r>
          </w:p>
        </w:tc>
        <w:tc>
          <w:tcPr>
            <w:tcW w:w="627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2017-2018</w:t>
            </w:r>
          </w:p>
        </w:tc>
        <w:tc>
          <w:tcPr>
            <w:tcW w:w="636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2018-2019</w:t>
            </w:r>
          </w:p>
        </w:tc>
        <w:tc>
          <w:tcPr>
            <w:tcW w:w="646" w:type="dxa"/>
          </w:tcPr>
          <w:p w:rsidR="00AC225E" w:rsidRPr="00607827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2019-2020</w:t>
            </w:r>
          </w:p>
        </w:tc>
        <w:tc>
          <w:tcPr>
            <w:tcW w:w="646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2017-2018</w:t>
            </w:r>
          </w:p>
        </w:tc>
        <w:tc>
          <w:tcPr>
            <w:tcW w:w="646" w:type="dxa"/>
          </w:tcPr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2018</w:t>
            </w:r>
          </w:p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-</w:t>
            </w:r>
          </w:p>
          <w:p w:rsidR="00AC225E" w:rsidRPr="00607827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7827">
              <w:rPr>
                <w:rFonts w:ascii="Times New Roman" w:hAnsi="Times New Roman"/>
                <w:sz w:val="20"/>
                <w:szCs w:val="24"/>
              </w:rPr>
              <w:t>2019</w:t>
            </w:r>
          </w:p>
        </w:tc>
        <w:tc>
          <w:tcPr>
            <w:tcW w:w="646" w:type="dxa"/>
          </w:tcPr>
          <w:p w:rsidR="00AC225E" w:rsidRPr="00607827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2019-2020</w:t>
            </w:r>
          </w:p>
        </w:tc>
      </w:tr>
      <w:tr w:rsidR="00AC225E" w:rsidRPr="000F5755">
        <w:trPr>
          <w:trHeight w:val="268"/>
        </w:trPr>
        <w:tc>
          <w:tcPr>
            <w:tcW w:w="645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45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45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45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45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645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46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646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698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27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636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46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46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646" w:type="dxa"/>
          </w:tcPr>
          <w:p w:rsidR="00AC225E" w:rsidRPr="000F5755" w:rsidRDefault="00AC225E" w:rsidP="0028175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646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</w:tbl>
    <w:p w:rsidR="00C924B1" w:rsidRPr="000F5755" w:rsidRDefault="00C924B1">
      <w:pPr>
        <w:pStyle w:val="Con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1" w:right="0" w:firstLine="0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607827" w:rsidRPr="000F5755" w:rsidRDefault="00607827" w:rsidP="006078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Сравнительный анализ показал, что средний балл стабильный, но остаётся невысоким. </w:t>
      </w:r>
    </w:p>
    <w:p w:rsidR="00C924B1" w:rsidRPr="000F5755" w:rsidRDefault="00523EFC">
      <w:pPr>
        <w:pStyle w:val="Con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1" w:righ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382895" cy="191643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7827" w:rsidRDefault="00607827" w:rsidP="00607827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      </w:t>
      </w:r>
      <w:proofErr w:type="spellStart"/>
      <w:r w:rsidRPr="00AC225E">
        <w:rPr>
          <w:sz w:val="24"/>
          <w:lang w:eastAsia="ru-RU"/>
        </w:rPr>
        <w:t>Кк</w:t>
      </w:r>
      <w:proofErr w:type="spellEnd"/>
      <w:r w:rsidRPr="00AC225E">
        <w:rPr>
          <w:sz w:val="24"/>
          <w:lang w:eastAsia="ru-RU"/>
        </w:rPr>
        <w:t>% выпускников показывает, что ежегодно около половины из них оканчивают начальную школу  на «4-5».</w:t>
      </w:r>
    </w:p>
    <w:p w:rsidR="00C924B1" w:rsidRDefault="00C924B1">
      <w:pPr>
        <w:pStyle w:val="Con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1" w:righ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0" w:firstLine="66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течение года в школе  преподавались все образовательные области.</w:t>
      </w:r>
    </w:p>
    <w:p w:rsidR="00C924B1" w:rsidRPr="00BF13C9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0"/>
        <w:jc w:val="both"/>
        <w:rPr>
          <w:sz w:val="24"/>
          <w:szCs w:val="24"/>
        </w:rPr>
      </w:pPr>
      <w:r w:rsidRPr="007F54EB">
        <w:rPr>
          <w:sz w:val="24"/>
          <w:szCs w:val="24"/>
        </w:rPr>
        <w:t>Программный материал, включая региональных ко</w:t>
      </w:r>
      <w:r w:rsidR="00F328B8" w:rsidRPr="007F54EB">
        <w:rPr>
          <w:sz w:val="24"/>
          <w:szCs w:val="24"/>
        </w:rPr>
        <w:t xml:space="preserve">мпонент, выполнен, отставаний </w:t>
      </w:r>
      <w:r w:rsidRPr="007F54EB">
        <w:rPr>
          <w:sz w:val="24"/>
          <w:szCs w:val="24"/>
        </w:rPr>
        <w:t xml:space="preserve"> нет.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5"/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7.1.2. Качество подготовки обучающихся по ООП НОО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5"/>
        <w:jc w:val="both"/>
        <w:rPr>
          <w:b/>
          <w:i/>
          <w:sz w:val="24"/>
          <w:szCs w:val="24"/>
        </w:rPr>
      </w:pPr>
    </w:p>
    <w:tbl>
      <w:tblPr>
        <w:tblW w:w="9944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88"/>
        <w:gridCol w:w="1952"/>
        <w:gridCol w:w="1952"/>
        <w:gridCol w:w="1952"/>
      </w:tblGrid>
      <w:tr w:rsidR="00AC225E" w:rsidRPr="000F5755" w:rsidTr="00AC225E">
        <w:trPr>
          <w:trHeight w:val="543"/>
        </w:trPr>
        <w:tc>
          <w:tcPr>
            <w:tcW w:w="4088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2017-2018</w:t>
            </w:r>
          </w:p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2018-2019</w:t>
            </w:r>
          </w:p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1952" w:type="dxa"/>
          </w:tcPr>
          <w:p w:rsidR="00AC225E" w:rsidRPr="000F5755" w:rsidRDefault="00AC225E" w:rsidP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  <w:p w:rsidR="00AC225E" w:rsidRPr="000F5755" w:rsidRDefault="00AC225E" w:rsidP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</w:tr>
      <w:tr w:rsidR="00AC225E" w:rsidRPr="000F5755" w:rsidTr="00AC225E">
        <w:trPr>
          <w:trHeight w:val="287"/>
        </w:trPr>
        <w:tc>
          <w:tcPr>
            <w:tcW w:w="4088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17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11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C225E" w:rsidRPr="000F5755" w:rsidTr="00AC225E">
        <w:trPr>
          <w:trHeight w:val="1659"/>
        </w:trPr>
        <w:tc>
          <w:tcPr>
            <w:tcW w:w="4088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Доля в (%) обучающихся, освоивших основные общеобразовательные программы начального общего образования (по сведениям, содержащимся в личных делах обучающихся и классных журналах)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100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100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C225E" w:rsidRPr="000F5755" w:rsidTr="00AC225E">
        <w:trPr>
          <w:trHeight w:val="1659"/>
        </w:trPr>
        <w:tc>
          <w:tcPr>
            <w:tcW w:w="4088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Доля (в %) обучающихся 4-х классов закончивших учебный год на «4» и «5» по всем учебным предметам (по сведениям, содержащимся в личных делах обучающихся и классных журналах)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52,9 %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40 %</w:t>
            </w:r>
          </w:p>
        </w:tc>
        <w:tc>
          <w:tcPr>
            <w:tcW w:w="1952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50 %</w:t>
            </w:r>
          </w:p>
        </w:tc>
      </w:tr>
      <w:tr w:rsidR="00AC225E" w:rsidRPr="000F5755" w:rsidTr="00AC225E">
        <w:trPr>
          <w:trHeight w:val="1686"/>
        </w:trPr>
        <w:tc>
          <w:tcPr>
            <w:tcW w:w="4088" w:type="dxa"/>
          </w:tcPr>
          <w:p w:rsidR="00AC225E" w:rsidRPr="000F5755" w:rsidRDefault="00AC22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Средний балл обучающихся ОО по результатам муниципальных мониторингов</w:t>
            </w:r>
          </w:p>
        </w:tc>
        <w:tc>
          <w:tcPr>
            <w:tcW w:w="1952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Русский язык – 3,6</w:t>
            </w:r>
          </w:p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Математика – 3,6</w:t>
            </w:r>
          </w:p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Окружающий мир – 3,8</w:t>
            </w:r>
          </w:p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Литературное чтение – 3,9</w:t>
            </w:r>
          </w:p>
        </w:tc>
        <w:tc>
          <w:tcPr>
            <w:tcW w:w="1952" w:type="dxa"/>
          </w:tcPr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Русский язык – 3,4</w:t>
            </w:r>
          </w:p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Математика – 3,5</w:t>
            </w:r>
          </w:p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Окружающий мир – 3,8</w:t>
            </w:r>
          </w:p>
          <w:p w:rsidR="00AC225E" w:rsidRPr="000F5755" w:rsidRDefault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Литературное чтение – 3,6</w:t>
            </w:r>
          </w:p>
        </w:tc>
        <w:tc>
          <w:tcPr>
            <w:tcW w:w="1952" w:type="dxa"/>
          </w:tcPr>
          <w:p w:rsidR="00AC225E" w:rsidRPr="000F5755" w:rsidRDefault="00AC225E" w:rsidP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– 3,5</w:t>
            </w:r>
          </w:p>
          <w:p w:rsidR="00AC225E" w:rsidRPr="000F5755" w:rsidRDefault="00AC225E" w:rsidP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– 3,6</w:t>
            </w:r>
          </w:p>
          <w:p w:rsidR="00AC225E" w:rsidRPr="000F5755" w:rsidRDefault="00AC225E" w:rsidP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– 3,7</w:t>
            </w:r>
          </w:p>
          <w:p w:rsidR="00AC225E" w:rsidRPr="000F5755" w:rsidRDefault="00AC225E" w:rsidP="00AC225E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5755">
              <w:rPr>
                <w:rFonts w:ascii="Times New Roman" w:hAnsi="Times New Roman"/>
                <w:sz w:val="24"/>
                <w:szCs w:val="24"/>
              </w:rPr>
              <w:t>Литературное чтение – 3,6</w:t>
            </w:r>
          </w:p>
        </w:tc>
      </w:tr>
    </w:tbl>
    <w:p w:rsidR="00C924B1" w:rsidRPr="000F5755" w:rsidRDefault="00C924B1">
      <w:pPr>
        <w:pStyle w:val="c59c26c36c6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5"/>
        <w:jc w:val="both"/>
        <w:rPr>
          <w:sz w:val="24"/>
          <w:szCs w:val="24"/>
        </w:rPr>
      </w:pPr>
      <w:r w:rsidRPr="000F5755">
        <w:rPr>
          <w:rStyle w:val="c1c22"/>
          <w:sz w:val="24"/>
          <w:szCs w:val="24"/>
        </w:rPr>
        <w:t xml:space="preserve">Можно сделать вывод: </w:t>
      </w:r>
      <w:r w:rsidRPr="000F5755">
        <w:rPr>
          <w:sz w:val="24"/>
          <w:szCs w:val="24"/>
        </w:rPr>
        <w:t>обучение идёт на оптимальном уровне. Не смотря на это, учителям следует систематически  и последовательно осуществлять  контроль за умениями, навыками и знаниями учащихся с усложнением содержания и приемов проверки, а также в проверочные работы – задания включать материал повторительного характера, тесно связанный  с изучаемой темой и ранее изученным.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i/>
          <w:sz w:val="24"/>
          <w:szCs w:val="24"/>
        </w:rPr>
      </w:pPr>
      <w:r w:rsidRPr="000F5755">
        <w:rPr>
          <w:rFonts w:ascii="Times New Roman" w:hAnsi="Times New Roman"/>
          <w:b/>
          <w:i/>
          <w:sz w:val="24"/>
          <w:szCs w:val="24"/>
        </w:rPr>
        <w:t>7.1.3.</w:t>
      </w:r>
      <w:r w:rsidRPr="000F5755">
        <w:rPr>
          <w:b/>
          <w:i/>
          <w:sz w:val="24"/>
          <w:szCs w:val="24"/>
        </w:rPr>
        <w:t xml:space="preserve"> </w:t>
      </w:r>
      <w:r w:rsidRPr="000F5755">
        <w:rPr>
          <w:rFonts w:ascii="Times New Roman" w:hAnsi="Times New Roman"/>
          <w:b/>
          <w:i/>
          <w:sz w:val="24"/>
          <w:szCs w:val="24"/>
        </w:rPr>
        <w:t xml:space="preserve">Результаты участия обучающихся в </w:t>
      </w:r>
      <w:r>
        <w:rPr>
          <w:rFonts w:ascii="Times New Roman" w:hAnsi="Times New Roman"/>
          <w:b/>
          <w:i/>
          <w:sz w:val="24"/>
          <w:szCs w:val="24"/>
        </w:rPr>
        <w:t xml:space="preserve">конкурсах и </w:t>
      </w:r>
      <w:r w:rsidR="00725096">
        <w:rPr>
          <w:rFonts w:ascii="Times New Roman" w:hAnsi="Times New Roman"/>
          <w:b/>
          <w:i/>
          <w:sz w:val="24"/>
          <w:szCs w:val="24"/>
        </w:rPr>
        <w:t xml:space="preserve">олимпиадах  </w:t>
      </w:r>
      <w:r>
        <w:rPr>
          <w:rFonts w:ascii="Times New Roman" w:hAnsi="Times New Roman"/>
          <w:b/>
          <w:i/>
          <w:sz w:val="24"/>
          <w:szCs w:val="24"/>
        </w:rPr>
        <w:t>за 2019</w:t>
      </w:r>
      <w:r w:rsidRPr="000F5755">
        <w:rPr>
          <w:rFonts w:ascii="Times New Roman" w:hAnsi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/>
          <w:b/>
          <w:i/>
          <w:sz w:val="24"/>
          <w:szCs w:val="24"/>
        </w:rPr>
        <w:t xml:space="preserve"> 2020</w:t>
      </w:r>
      <w:r w:rsidRPr="000F5755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:rsidR="00C924B1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i/>
          <w:sz w:val="24"/>
          <w:szCs w:val="24"/>
        </w:rPr>
      </w:pPr>
      <w:r w:rsidRPr="000F5755">
        <w:rPr>
          <w:rFonts w:ascii="Times New Roman" w:hAnsi="Times New Roman"/>
          <w:b/>
          <w:i/>
          <w:sz w:val="24"/>
          <w:szCs w:val="24"/>
        </w:rPr>
        <w:t>Начальная школа</w:t>
      </w:r>
    </w:p>
    <w:p w:rsidR="00725096" w:rsidRPr="00725096" w:rsidRDefault="00725096" w:rsidP="00725096">
      <w:pPr>
        <w:pStyle w:val="26"/>
        <w:rPr>
          <w:rFonts w:ascii="Times New Roman" w:hAnsi="Times New Roman" w:cs="Times New Roman"/>
          <w:sz w:val="24"/>
          <w:szCs w:val="24"/>
        </w:rPr>
      </w:pPr>
      <w:r w:rsidRPr="0058304E">
        <w:rPr>
          <w:rFonts w:ascii="Times New Roman" w:hAnsi="Times New Roman" w:cs="Times New Roman"/>
          <w:i/>
          <w:sz w:val="24"/>
          <w:szCs w:val="24"/>
        </w:rPr>
        <w:t>Результаты участия обучающихся в дистанционных олимпиадах  за 2019 - 2020  уч. год</w:t>
      </w:r>
      <w:r w:rsidRPr="0058304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1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78"/>
        <w:gridCol w:w="1350"/>
        <w:gridCol w:w="992"/>
        <w:gridCol w:w="3182"/>
      </w:tblGrid>
      <w:tr w:rsidR="00725096" w:rsidRPr="0058304E" w:rsidTr="00725096">
        <w:trPr>
          <w:cantSplit/>
          <w:trHeight w:val="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№</w:t>
            </w:r>
          </w:p>
        </w:tc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Название смотра,  конкурса, соревнования и т.д.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Учредитель.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Результаты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1919"/>
        </w:trPr>
        <w:tc>
          <w:tcPr>
            <w:tcW w:w="426" w:type="dxa"/>
            <w:vMerge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4178" w:type="dxa"/>
            <w:vMerge/>
            <w:vAlign w:val="center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extDirection w:val="btLr"/>
            <w:vAlign w:val="center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textDirection w:val="btLr"/>
            <w:vAlign w:val="center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краевой</w:t>
            </w:r>
          </w:p>
        </w:tc>
        <w:tc>
          <w:tcPr>
            <w:tcW w:w="3182" w:type="dxa"/>
            <w:textDirection w:val="btLr"/>
            <w:vAlign w:val="center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федеральный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color w:val="000000"/>
                <w:sz w:val="24"/>
                <w:szCs w:val="24"/>
              </w:rPr>
            </w:pPr>
            <w:r w:rsidRPr="00CA71AB">
              <w:rPr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наследие». Школьный тур. Московский Свято-</w:t>
            </w:r>
            <w:proofErr w:type="spellStart"/>
            <w:r w:rsidRPr="00CA71AB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CA71AB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Сертификат участника - 16 чел, из них: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</w:t>
            </w:r>
            <w:r w:rsidRPr="00CA71AB">
              <w:rPr>
                <w:sz w:val="24"/>
                <w:szCs w:val="24"/>
              </w:rPr>
              <w:t xml:space="preserve"> – 5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</w:t>
            </w:r>
            <w:r w:rsidRPr="00CA71AB">
              <w:rPr>
                <w:sz w:val="24"/>
                <w:szCs w:val="24"/>
              </w:rPr>
              <w:t xml:space="preserve"> – 4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III</w:t>
            </w:r>
            <w:r w:rsidRPr="00CA71AB">
              <w:rPr>
                <w:sz w:val="24"/>
                <w:szCs w:val="24"/>
              </w:rPr>
              <w:t xml:space="preserve"> – 6 чел.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color w:val="000000"/>
                <w:sz w:val="24"/>
                <w:szCs w:val="24"/>
              </w:rPr>
              <w:t>Олимпиада по Светской этике. Школьный тур. Московский Свято-</w:t>
            </w:r>
            <w:proofErr w:type="spellStart"/>
            <w:r w:rsidRPr="00CA71AB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CA71AB">
              <w:rPr>
                <w:color w:val="000000"/>
                <w:sz w:val="24"/>
                <w:szCs w:val="24"/>
              </w:rPr>
              <w:t xml:space="preserve"> гуманитарный </w:t>
            </w:r>
            <w:r w:rsidRPr="00CA71AB">
              <w:rPr>
                <w:color w:val="000000"/>
                <w:sz w:val="24"/>
                <w:szCs w:val="24"/>
              </w:rPr>
              <w:lastRenderedPageBreak/>
              <w:t>университет.</w:t>
            </w:r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Сертификат участника - 12 чел, из них: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</w:t>
            </w:r>
            <w:r w:rsidRPr="00CA71AB">
              <w:rPr>
                <w:sz w:val="24"/>
                <w:szCs w:val="24"/>
              </w:rPr>
              <w:t xml:space="preserve"> степени – 1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lastRenderedPageBreak/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</w:t>
            </w:r>
            <w:r w:rsidRPr="00CA71AB">
              <w:rPr>
                <w:sz w:val="24"/>
                <w:szCs w:val="24"/>
              </w:rPr>
              <w:t xml:space="preserve"> степени – 7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III</w:t>
            </w:r>
            <w:r w:rsidRPr="00CA71AB">
              <w:rPr>
                <w:sz w:val="24"/>
                <w:szCs w:val="24"/>
              </w:rPr>
              <w:t xml:space="preserve"> степени – 3 чел.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color w:val="000000"/>
                <w:sz w:val="24"/>
                <w:szCs w:val="24"/>
              </w:rPr>
              <w:t>Олимпиада по Основам православной культуры. Школьный тур. Московский Свято-</w:t>
            </w:r>
            <w:proofErr w:type="spellStart"/>
            <w:r w:rsidRPr="00CA71AB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CA71AB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Сертификат участника -8  чел, из них: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</w:t>
            </w:r>
            <w:r w:rsidRPr="00CA71AB">
              <w:rPr>
                <w:sz w:val="24"/>
                <w:szCs w:val="24"/>
              </w:rPr>
              <w:t xml:space="preserve"> степени – 1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III</w:t>
            </w:r>
            <w:r w:rsidRPr="00CA71AB">
              <w:rPr>
                <w:sz w:val="24"/>
                <w:szCs w:val="24"/>
              </w:rPr>
              <w:t xml:space="preserve"> степени – 1 чел.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color w:val="000000"/>
                <w:sz w:val="24"/>
                <w:szCs w:val="24"/>
              </w:rPr>
            </w:pPr>
            <w:r w:rsidRPr="00CA71AB">
              <w:rPr>
                <w:color w:val="000000"/>
                <w:sz w:val="24"/>
                <w:szCs w:val="24"/>
              </w:rPr>
              <w:t>Олимпиада Азы православия Школьный тур. Московский Свято-</w:t>
            </w:r>
            <w:proofErr w:type="spellStart"/>
            <w:r w:rsidRPr="00CA71AB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CA71AB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Сертификат участника - 18 чел, из них: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</w:t>
            </w:r>
            <w:r w:rsidRPr="00CA71AB">
              <w:rPr>
                <w:sz w:val="24"/>
                <w:szCs w:val="24"/>
              </w:rPr>
              <w:t xml:space="preserve"> степени – 4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</w:t>
            </w:r>
            <w:r w:rsidRPr="00CA71AB">
              <w:rPr>
                <w:sz w:val="24"/>
                <w:szCs w:val="24"/>
              </w:rPr>
              <w:t xml:space="preserve"> степени – 11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 xml:space="preserve">Диплом </w:t>
            </w:r>
            <w:r w:rsidRPr="00CA71AB">
              <w:rPr>
                <w:sz w:val="24"/>
                <w:szCs w:val="24"/>
                <w:lang w:val="en-US"/>
              </w:rPr>
              <w:t>III</w:t>
            </w:r>
            <w:r w:rsidRPr="00CA71AB">
              <w:rPr>
                <w:sz w:val="24"/>
                <w:szCs w:val="24"/>
              </w:rPr>
              <w:t xml:space="preserve"> степени – 3 чел.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5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sz w:val="24"/>
                <w:szCs w:val="24"/>
                <w:lang w:eastAsia="ru-RU"/>
              </w:rPr>
            </w:pPr>
            <w:r w:rsidRPr="00CA71AB">
              <w:rPr>
                <w:sz w:val="24"/>
                <w:szCs w:val="24"/>
              </w:rPr>
              <w:t xml:space="preserve">Всероссийская онлайн-олимпиада по русскому языку 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rFonts w:ascii="Cambria Math" w:hAnsi="Cambria Math" w:cs="Cambria Math"/>
                <w:sz w:val="24"/>
                <w:szCs w:val="24"/>
                <w:lang w:eastAsia="ru-RU"/>
              </w:rPr>
              <w:t>≪</w:t>
            </w:r>
            <w:proofErr w:type="spellStart"/>
            <w:r w:rsidRPr="00CA71AB">
              <w:rPr>
                <w:sz w:val="24"/>
                <w:szCs w:val="24"/>
                <w:lang w:eastAsia="ru-RU"/>
              </w:rPr>
              <w:t>Заврики</w:t>
            </w:r>
            <w:proofErr w:type="spellEnd"/>
            <w:r w:rsidRPr="00CA71AB">
              <w:rPr>
                <w:rFonts w:ascii="Cambria Math" w:hAnsi="Cambria Math" w:cs="Cambria Math"/>
                <w:sz w:val="24"/>
                <w:szCs w:val="24"/>
                <w:lang w:eastAsia="ru-RU"/>
              </w:rPr>
              <w:t>≫</w:t>
            </w:r>
            <w:r w:rsidRPr="00CA71AB">
              <w:rPr>
                <w:sz w:val="24"/>
                <w:szCs w:val="24"/>
                <w:lang w:eastAsia="ru-RU"/>
              </w:rPr>
              <w:t xml:space="preserve">. Платформа </w:t>
            </w:r>
            <w:proofErr w:type="spellStart"/>
            <w:r w:rsidRPr="00CA71AB">
              <w:rPr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Похвальная грамота – 4 чел</w:t>
            </w:r>
          </w:p>
        </w:tc>
      </w:tr>
      <w:tr w:rsidR="00725096" w:rsidRPr="00F063D4" w:rsidTr="0072509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6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sz w:val="24"/>
                <w:szCs w:val="24"/>
                <w:lang w:eastAsia="ru-RU"/>
              </w:rPr>
            </w:pPr>
            <w:r w:rsidRPr="00CA71AB">
              <w:rPr>
                <w:sz w:val="24"/>
                <w:szCs w:val="24"/>
              </w:rPr>
              <w:t xml:space="preserve">Всероссийская онлайн-олимпиада по математике 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rFonts w:ascii="Cambria Math" w:hAnsi="Cambria Math" w:cs="Cambria Math"/>
                <w:sz w:val="24"/>
                <w:szCs w:val="24"/>
                <w:lang w:eastAsia="ru-RU"/>
              </w:rPr>
              <w:t>≪</w:t>
            </w:r>
            <w:proofErr w:type="spellStart"/>
            <w:r w:rsidRPr="00CA71AB">
              <w:rPr>
                <w:sz w:val="24"/>
                <w:szCs w:val="24"/>
                <w:lang w:eastAsia="ru-RU"/>
              </w:rPr>
              <w:t>Заврики</w:t>
            </w:r>
            <w:proofErr w:type="spellEnd"/>
            <w:r w:rsidRPr="00CA71AB">
              <w:rPr>
                <w:rFonts w:ascii="Cambria Math" w:hAnsi="Cambria Math" w:cs="Cambria Math"/>
                <w:sz w:val="24"/>
                <w:szCs w:val="24"/>
                <w:lang w:eastAsia="ru-RU"/>
              </w:rPr>
              <w:t>≫</w:t>
            </w:r>
            <w:r w:rsidRPr="00CA71AB">
              <w:rPr>
                <w:sz w:val="24"/>
                <w:szCs w:val="24"/>
                <w:lang w:eastAsia="ru-RU"/>
              </w:rPr>
              <w:t xml:space="preserve">. Платформа </w:t>
            </w:r>
            <w:proofErr w:type="spellStart"/>
            <w:r w:rsidRPr="00CA71AB">
              <w:rPr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Похвальная грамота – 3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Диплом победителя -1 чел</w:t>
            </w:r>
          </w:p>
        </w:tc>
      </w:tr>
      <w:tr w:rsidR="00725096" w:rsidRPr="0058304E" w:rsidTr="00725096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7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Образовательный марафон «Весеннее пробуждение»</w:t>
            </w:r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Похвальная грамота – 2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</w:tr>
      <w:tr w:rsidR="00725096" w:rsidRPr="00C66400" w:rsidTr="00725096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426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8</w:t>
            </w:r>
          </w:p>
        </w:tc>
        <w:tc>
          <w:tcPr>
            <w:tcW w:w="4178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Образовательный марафон «Соня в стране знаний»</w:t>
            </w:r>
          </w:p>
        </w:tc>
        <w:tc>
          <w:tcPr>
            <w:tcW w:w="1350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</w:tcPr>
          <w:p w:rsidR="00725096" w:rsidRPr="00CA71AB" w:rsidRDefault="00725096" w:rsidP="00CA71A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Похвальная грамота – 4 чел.</w:t>
            </w:r>
          </w:p>
          <w:p w:rsidR="00725096" w:rsidRPr="00CA71AB" w:rsidRDefault="00725096" w:rsidP="00CA71AB">
            <w:pPr>
              <w:rPr>
                <w:sz w:val="24"/>
                <w:szCs w:val="24"/>
              </w:rPr>
            </w:pPr>
          </w:p>
        </w:tc>
      </w:tr>
    </w:tbl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Детский сад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"/>
        <w:gridCol w:w="2602"/>
        <w:gridCol w:w="1080"/>
        <w:gridCol w:w="1980"/>
        <w:gridCol w:w="1980"/>
        <w:gridCol w:w="1938"/>
      </w:tblGrid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№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Конкурс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Год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 – во участников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Результат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«ЦКДО»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край осенью»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«ЦКДО»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«Мамочке моей»</w:t>
            </w:r>
          </w:p>
        </w:tc>
        <w:tc>
          <w:tcPr>
            <w:tcW w:w="10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В.П.</w:t>
            </w:r>
          </w:p>
        </w:tc>
        <w:tc>
          <w:tcPr>
            <w:tcW w:w="1938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C924B1" w:rsidRPr="000F5755" w:rsidRDefault="00C924B1" w:rsidP="001D4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Инновационный  образовательный ресурс «Шаг вперед»</w:t>
            </w:r>
          </w:p>
          <w:p w:rsidR="00C924B1" w:rsidRDefault="00C924B1" w:rsidP="001D4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палитра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938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Инновационный  образовательный ресурс «Шаг вперед»</w:t>
            </w:r>
          </w:p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снова осень дарит вдохновенье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38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дистанционная олимпиада </w:t>
            </w:r>
          </w:p>
        </w:tc>
        <w:tc>
          <w:tcPr>
            <w:tcW w:w="10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9E1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дистанционная олимпиада </w:t>
            </w:r>
          </w:p>
        </w:tc>
        <w:tc>
          <w:tcPr>
            <w:tcW w:w="10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9E1E1E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дистанционная олимпиада </w:t>
            </w:r>
          </w:p>
        </w:tc>
        <w:tc>
          <w:tcPr>
            <w:tcW w:w="10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дистанционный блиц  - </w:t>
            </w:r>
            <w:r>
              <w:rPr>
                <w:sz w:val="24"/>
                <w:szCs w:val="24"/>
              </w:rPr>
              <w:lastRenderedPageBreak/>
              <w:t>турнир «Лига знаний»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онлайн – олимпиада «В мире животных»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Щаницына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чтецов «Таланты России»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«Что мы знаем о России»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02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«Богатыри – защитники отечества»</w:t>
            </w:r>
          </w:p>
        </w:tc>
        <w:tc>
          <w:tcPr>
            <w:tcW w:w="10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02" w:type="dxa"/>
          </w:tcPr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Рисуйснами.рф</w:t>
            </w:r>
            <w:proofErr w:type="spellEnd"/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«Вечная память ветеранам»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МореваТ.В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патриотический конкурс «75 лет Победы»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7.1.4. Участие педагогов в профессиональных Конкурсах</w:t>
      </w:r>
      <w:r>
        <w:rPr>
          <w:b/>
          <w:i/>
          <w:sz w:val="24"/>
          <w:szCs w:val="24"/>
        </w:rPr>
        <w:t>, Олимпиадах, Викторинах за 2019-2020</w:t>
      </w:r>
      <w:r w:rsidRPr="000F5755">
        <w:rPr>
          <w:b/>
          <w:i/>
          <w:sz w:val="24"/>
          <w:szCs w:val="24"/>
        </w:rPr>
        <w:t xml:space="preserve"> год и подготовка учащихся к участию в мероприятиях различного уровня.</w:t>
      </w:r>
    </w:p>
    <w:p w:rsidR="00C924B1" w:rsidRPr="00B214CF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Начальная школа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3758"/>
        <w:gridCol w:w="776"/>
        <w:gridCol w:w="2248"/>
        <w:gridCol w:w="2786"/>
      </w:tblGrid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№</w:t>
            </w:r>
          </w:p>
        </w:tc>
        <w:tc>
          <w:tcPr>
            <w:tcW w:w="375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Конкурс</w:t>
            </w:r>
          </w:p>
        </w:tc>
        <w:tc>
          <w:tcPr>
            <w:tcW w:w="77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Год</w:t>
            </w:r>
          </w:p>
        </w:tc>
        <w:tc>
          <w:tcPr>
            <w:tcW w:w="224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Фамилия</w:t>
            </w:r>
          </w:p>
        </w:tc>
        <w:tc>
          <w:tcPr>
            <w:tcW w:w="278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Результат</w:t>
            </w:r>
          </w:p>
        </w:tc>
      </w:tr>
      <w:tr w:rsidR="00952C13" w:rsidRPr="000F5755">
        <w:trPr>
          <w:trHeight w:val="622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375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58304E">
              <w:rPr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наследие». Школьный тур. Московский Свято-</w:t>
            </w:r>
            <w:proofErr w:type="spellStart"/>
            <w:r w:rsidRPr="0058304E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58304E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8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Чикурова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78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952C13" w:rsidRPr="000F5755">
        <w:trPr>
          <w:trHeight w:val="622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375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58304E">
              <w:rPr>
                <w:color w:val="000000"/>
                <w:sz w:val="24"/>
                <w:szCs w:val="24"/>
              </w:rPr>
              <w:t>Олимпиада по Светской этике. Школьный тур. Московский Свято-</w:t>
            </w:r>
            <w:proofErr w:type="spellStart"/>
            <w:r w:rsidRPr="0058304E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58304E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8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Чикурова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78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952C13" w:rsidRPr="000F5755">
        <w:trPr>
          <w:trHeight w:val="622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</w:t>
            </w:r>
          </w:p>
        </w:tc>
        <w:tc>
          <w:tcPr>
            <w:tcW w:w="375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58304E">
              <w:rPr>
                <w:color w:val="000000"/>
                <w:sz w:val="24"/>
                <w:szCs w:val="24"/>
              </w:rPr>
              <w:t>Олимпиада по Основам православной культуры. Школьный тур. Московский Свято-</w:t>
            </w:r>
            <w:proofErr w:type="spellStart"/>
            <w:r w:rsidRPr="0058304E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58304E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8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Чикурова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78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952C13" w:rsidRPr="000F5755">
        <w:trPr>
          <w:trHeight w:val="622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</w:t>
            </w:r>
          </w:p>
        </w:tc>
        <w:tc>
          <w:tcPr>
            <w:tcW w:w="375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58304E">
              <w:rPr>
                <w:color w:val="000000"/>
                <w:sz w:val="24"/>
                <w:szCs w:val="24"/>
              </w:rPr>
              <w:t>Олимпиада Азы православия Школьный тур. Московский Свято-</w:t>
            </w:r>
            <w:proofErr w:type="spellStart"/>
            <w:r w:rsidRPr="0058304E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58304E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Габарак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786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952C13" w:rsidRPr="000F5755">
        <w:trPr>
          <w:trHeight w:val="622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  <w:tc>
          <w:tcPr>
            <w:tcW w:w="375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58304E">
              <w:rPr>
                <w:color w:val="000000"/>
                <w:sz w:val="24"/>
                <w:szCs w:val="24"/>
              </w:rPr>
              <w:t>Олимпиада Азы православия Школьный тур. Московский Свято-</w:t>
            </w:r>
            <w:proofErr w:type="spellStart"/>
            <w:r w:rsidRPr="0058304E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58304E">
              <w:rPr>
                <w:color w:val="000000"/>
                <w:sz w:val="24"/>
                <w:szCs w:val="24"/>
              </w:rPr>
              <w:t xml:space="preserve"> гуманитарный университет.</w:t>
            </w:r>
          </w:p>
        </w:tc>
        <w:tc>
          <w:tcPr>
            <w:tcW w:w="776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8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Чикурова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786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952C13" w:rsidRPr="000F5755">
        <w:trPr>
          <w:trHeight w:val="622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</w:t>
            </w:r>
          </w:p>
        </w:tc>
        <w:tc>
          <w:tcPr>
            <w:tcW w:w="3758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58304E">
              <w:rPr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наследие». Школьный тур. Московский Свято-</w:t>
            </w:r>
            <w:proofErr w:type="spellStart"/>
            <w:r w:rsidRPr="0058304E">
              <w:rPr>
                <w:color w:val="000000"/>
                <w:sz w:val="24"/>
                <w:szCs w:val="24"/>
              </w:rPr>
              <w:t>Тихановский</w:t>
            </w:r>
            <w:proofErr w:type="spellEnd"/>
            <w:r w:rsidRPr="0058304E">
              <w:rPr>
                <w:color w:val="000000"/>
                <w:sz w:val="24"/>
                <w:szCs w:val="24"/>
              </w:rPr>
              <w:t xml:space="preserve"> </w:t>
            </w:r>
            <w:r w:rsidRPr="0058304E">
              <w:rPr>
                <w:color w:val="000000"/>
                <w:sz w:val="24"/>
                <w:szCs w:val="24"/>
              </w:rPr>
              <w:lastRenderedPageBreak/>
              <w:t>гуманитарный университет.</w:t>
            </w:r>
          </w:p>
        </w:tc>
        <w:tc>
          <w:tcPr>
            <w:tcW w:w="776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2248" w:type="dxa"/>
          </w:tcPr>
          <w:p w:rsidR="00952C13" w:rsidRPr="000F5755" w:rsidRDefault="00952C13" w:rsidP="002817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Габарак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786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952C13" w:rsidRPr="000F5755" w:rsidTr="00CA71AB">
        <w:trPr>
          <w:trHeight w:val="1317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58" w:type="dxa"/>
          </w:tcPr>
          <w:p w:rsidR="00952C13" w:rsidRPr="00CA71AB" w:rsidRDefault="00952C13" w:rsidP="00CA71AB">
            <w:pPr>
              <w:rPr>
                <w:sz w:val="24"/>
                <w:lang w:eastAsia="ru-RU"/>
              </w:rPr>
            </w:pPr>
            <w:r w:rsidRPr="00CA71AB">
              <w:rPr>
                <w:sz w:val="24"/>
                <w:lang w:eastAsia="ru-RU"/>
              </w:rPr>
              <w:t>Конкурс методических разработок «Не гаснет памяти свеча» IV этапа  фестиваля «Честь и верность во славу Отечества».</w:t>
            </w:r>
          </w:p>
        </w:tc>
        <w:tc>
          <w:tcPr>
            <w:tcW w:w="776" w:type="dxa"/>
          </w:tcPr>
          <w:p w:rsidR="00952C13" w:rsidRPr="00CA71AB" w:rsidRDefault="00952C13" w:rsidP="00CA71AB">
            <w:pPr>
              <w:rPr>
                <w:sz w:val="24"/>
              </w:rPr>
            </w:pPr>
            <w:r w:rsidRPr="00CA71AB">
              <w:rPr>
                <w:sz w:val="24"/>
              </w:rPr>
              <w:t>2020</w:t>
            </w:r>
          </w:p>
        </w:tc>
        <w:tc>
          <w:tcPr>
            <w:tcW w:w="2248" w:type="dxa"/>
          </w:tcPr>
          <w:p w:rsidR="00952C13" w:rsidRPr="00CA71AB" w:rsidRDefault="00952C13" w:rsidP="00CA71AB">
            <w:pPr>
              <w:rPr>
                <w:sz w:val="24"/>
              </w:rPr>
            </w:pPr>
            <w:proofErr w:type="spellStart"/>
            <w:r w:rsidRPr="00CA71AB">
              <w:rPr>
                <w:sz w:val="24"/>
              </w:rPr>
              <w:t>Задерновская</w:t>
            </w:r>
            <w:proofErr w:type="spellEnd"/>
            <w:r w:rsidRPr="00CA71AB">
              <w:rPr>
                <w:sz w:val="24"/>
              </w:rPr>
              <w:t xml:space="preserve"> Т.А.</w:t>
            </w:r>
          </w:p>
        </w:tc>
        <w:tc>
          <w:tcPr>
            <w:tcW w:w="2786" w:type="dxa"/>
          </w:tcPr>
          <w:p w:rsidR="00952C13" w:rsidRPr="00CA71AB" w:rsidRDefault="00952C13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Диплом III место</w:t>
            </w:r>
          </w:p>
        </w:tc>
      </w:tr>
      <w:tr w:rsidR="00952C13" w:rsidRPr="000F5755" w:rsidTr="00BF13C9">
        <w:trPr>
          <w:trHeight w:val="926"/>
        </w:trPr>
        <w:tc>
          <w:tcPr>
            <w:tcW w:w="497" w:type="dxa"/>
          </w:tcPr>
          <w:p w:rsidR="00952C13" w:rsidRPr="000F5755" w:rsidRDefault="00952C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8</w:t>
            </w:r>
          </w:p>
        </w:tc>
        <w:tc>
          <w:tcPr>
            <w:tcW w:w="3758" w:type="dxa"/>
          </w:tcPr>
          <w:p w:rsidR="00952C13" w:rsidRPr="00CA71AB" w:rsidRDefault="00952C13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 xml:space="preserve">Конкурс презентаций «Славим героев минувшей войны». МКУК «КДЦ» </w:t>
            </w:r>
            <w:proofErr w:type="spellStart"/>
            <w:r w:rsidRPr="00CA71AB">
              <w:rPr>
                <w:sz w:val="24"/>
                <w:lang w:eastAsia="ru-RU"/>
              </w:rPr>
              <w:t>Корсаковского</w:t>
            </w:r>
            <w:proofErr w:type="spellEnd"/>
            <w:r w:rsidRPr="00CA71AB">
              <w:rPr>
                <w:sz w:val="24"/>
                <w:lang w:eastAsia="ru-RU"/>
              </w:rPr>
              <w:t xml:space="preserve"> сельского поселения</w:t>
            </w:r>
          </w:p>
        </w:tc>
        <w:tc>
          <w:tcPr>
            <w:tcW w:w="776" w:type="dxa"/>
          </w:tcPr>
          <w:p w:rsidR="00952C13" w:rsidRPr="00CA71AB" w:rsidRDefault="00952C13" w:rsidP="00CA71AB">
            <w:pPr>
              <w:rPr>
                <w:sz w:val="24"/>
              </w:rPr>
            </w:pPr>
            <w:r w:rsidRPr="00CA71AB">
              <w:rPr>
                <w:sz w:val="24"/>
              </w:rPr>
              <w:t>2020</w:t>
            </w:r>
          </w:p>
        </w:tc>
        <w:tc>
          <w:tcPr>
            <w:tcW w:w="2248" w:type="dxa"/>
          </w:tcPr>
          <w:p w:rsidR="00952C13" w:rsidRPr="00CA71AB" w:rsidRDefault="00952C13" w:rsidP="00CA71AB">
            <w:pPr>
              <w:rPr>
                <w:sz w:val="24"/>
              </w:rPr>
            </w:pPr>
            <w:proofErr w:type="spellStart"/>
            <w:r w:rsidRPr="00CA71AB">
              <w:rPr>
                <w:sz w:val="24"/>
              </w:rPr>
              <w:t>Задерновская</w:t>
            </w:r>
            <w:proofErr w:type="spellEnd"/>
            <w:r w:rsidRPr="00CA71AB">
              <w:rPr>
                <w:sz w:val="24"/>
              </w:rPr>
              <w:t xml:space="preserve"> Т.А</w:t>
            </w:r>
          </w:p>
        </w:tc>
        <w:tc>
          <w:tcPr>
            <w:tcW w:w="2786" w:type="dxa"/>
          </w:tcPr>
          <w:p w:rsidR="00952C13" w:rsidRPr="00CA71AB" w:rsidRDefault="00952C13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Дипломы участника конкурса</w:t>
            </w:r>
          </w:p>
        </w:tc>
      </w:tr>
      <w:tr w:rsidR="00CA71AB" w:rsidRPr="000F5755" w:rsidTr="00BF13C9">
        <w:trPr>
          <w:trHeight w:val="503"/>
        </w:trPr>
        <w:tc>
          <w:tcPr>
            <w:tcW w:w="497" w:type="dxa"/>
          </w:tcPr>
          <w:p w:rsidR="00CA71AB" w:rsidRPr="000F5755" w:rsidRDefault="00CA71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9</w:t>
            </w:r>
          </w:p>
        </w:tc>
        <w:tc>
          <w:tcPr>
            <w:tcW w:w="3758" w:type="dxa"/>
          </w:tcPr>
          <w:p w:rsidR="00CA71AB" w:rsidRPr="00CA71AB" w:rsidRDefault="00CA71AB" w:rsidP="00CA71AB">
            <w:pPr>
              <w:rPr>
                <w:sz w:val="24"/>
                <w:lang w:eastAsia="ru-RU"/>
              </w:rPr>
            </w:pPr>
            <w:r w:rsidRPr="00CA71AB">
              <w:rPr>
                <w:sz w:val="24"/>
                <w:lang w:eastAsia="ru-RU"/>
              </w:rPr>
              <w:t>Конкурс вариативных программ в сфере отдыха, занятости и оздоровления школьников по теме «Дети Дальнего Востока в культуре мира» среди образовательных учреждений ХМР.</w:t>
            </w:r>
          </w:p>
        </w:tc>
        <w:tc>
          <w:tcPr>
            <w:tcW w:w="776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</w:rPr>
              <w:t>2020</w:t>
            </w:r>
          </w:p>
        </w:tc>
        <w:tc>
          <w:tcPr>
            <w:tcW w:w="2248" w:type="dxa"/>
          </w:tcPr>
          <w:p w:rsidR="00CA71AB" w:rsidRPr="00CA71AB" w:rsidRDefault="00CA71AB" w:rsidP="00CA71AB">
            <w:pPr>
              <w:rPr>
                <w:sz w:val="24"/>
              </w:rPr>
            </w:pPr>
            <w:proofErr w:type="spellStart"/>
            <w:r w:rsidRPr="00CA71AB">
              <w:rPr>
                <w:sz w:val="24"/>
              </w:rPr>
              <w:t>Задерновская</w:t>
            </w:r>
            <w:proofErr w:type="spellEnd"/>
            <w:r w:rsidRPr="00CA71AB">
              <w:rPr>
                <w:sz w:val="24"/>
              </w:rPr>
              <w:t xml:space="preserve"> Т.А.</w:t>
            </w:r>
          </w:p>
        </w:tc>
        <w:tc>
          <w:tcPr>
            <w:tcW w:w="2786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Диплом II место</w:t>
            </w:r>
          </w:p>
        </w:tc>
      </w:tr>
      <w:tr w:rsidR="00CA71AB" w:rsidRPr="000F5755" w:rsidTr="00BF13C9">
        <w:trPr>
          <w:trHeight w:val="503"/>
        </w:trPr>
        <w:tc>
          <w:tcPr>
            <w:tcW w:w="497" w:type="dxa"/>
          </w:tcPr>
          <w:p w:rsidR="00CA71AB" w:rsidRPr="000F5755" w:rsidRDefault="00CA71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58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Всероссийский детского конкурса патриотического рисунка «Мир моего дома».</w:t>
            </w:r>
          </w:p>
        </w:tc>
        <w:tc>
          <w:tcPr>
            <w:tcW w:w="776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</w:rPr>
              <w:t>2019</w:t>
            </w:r>
          </w:p>
        </w:tc>
        <w:tc>
          <w:tcPr>
            <w:tcW w:w="2248" w:type="dxa"/>
          </w:tcPr>
          <w:p w:rsidR="00CA71AB" w:rsidRPr="00CA71AB" w:rsidRDefault="00CA71AB" w:rsidP="00CA71AB">
            <w:pPr>
              <w:rPr>
                <w:sz w:val="24"/>
              </w:rPr>
            </w:pPr>
            <w:proofErr w:type="spellStart"/>
            <w:r w:rsidRPr="00CA71AB">
              <w:rPr>
                <w:sz w:val="24"/>
              </w:rPr>
              <w:t>Габарак</w:t>
            </w:r>
            <w:proofErr w:type="spellEnd"/>
            <w:r w:rsidRPr="00CA71AB">
              <w:rPr>
                <w:sz w:val="24"/>
              </w:rPr>
              <w:t xml:space="preserve"> Е.М.</w:t>
            </w:r>
          </w:p>
        </w:tc>
        <w:tc>
          <w:tcPr>
            <w:tcW w:w="2786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Благодарность за подготовку участника</w:t>
            </w:r>
          </w:p>
        </w:tc>
      </w:tr>
      <w:tr w:rsidR="00CA71AB" w:rsidRPr="000F5755" w:rsidTr="00BF13C9">
        <w:trPr>
          <w:trHeight w:val="503"/>
        </w:trPr>
        <w:tc>
          <w:tcPr>
            <w:tcW w:w="497" w:type="dxa"/>
          </w:tcPr>
          <w:p w:rsidR="00CA71AB" w:rsidRPr="000F5755" w:rsidRDefault="00CA71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58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Всероссийский детского конкурса патриотического рисунка «Мир моего дома».</w:t>
            </w:r>
          </w:p>
        </w:tc>
        <w:tc>
          <w:tcPr>
            <w:tcW w:w="776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</w:rPr>
              <w:t>2019</w:t>
            </w:r>
          </w:p>
        </w:tc>
        <w:tc>
          <w:tcPr>
            <w:tcW w:w="2248" w:type="dxa"/>
          </w:tcPr>
          <w:p w:rsidR="00CA71AB" w:rsidRPr="00CA71AB" w:rsidRDefault="00CA71AB" w:rsidP="00CA71AB">
            <w:pPr>
              <w:rPr>
                <w:sz w:val="24"/>
              </w:rPr>
            </w:pPr>
            <w:proofErr w:type="spellStart"/>
            <w:r w:rsidRPr="00CA71AB">
              <w:rPr>
                <w:sz w:val="24"/>
              </w:rPr>
              <w:t>Чикурова</w:t>
            </w:r>
            <w:proofErr w:type="spellEnd"/>
            <w:r w:rsidRPr="00CA71AB">
              <w:rPr>
                <w:sz w:val="24"/>
              </w:rPr>
              <w:t xml:space="preserve"> М.В.</w:t>
            </w:r>
          </w:p>
        </w:tc>
        <w:tc>
          <w:tcPr>
            <w:tcW w:w="2786" w:type="dxa"/>
          </w:tcPr>
          <w:p w:rsidR="00CA71AB" w:rsidRPr="00CA71AB" w:rsidRDefault="00CA71AB" w:rsidP="00CA71AB">
            <w:pPr>
              <w:rPr>
                <w:sz w:val="24"/>
              </w:rPr>
            </w:pPr>
            <w:r w:rsidRPr="00CA71AB">
              <w:rPr>
                <w:sz w:val="24"/>
                <w:lang w:eastAsia="ru-RU"/>
              </w:rPr>
              <w:t>Благодарность за подготовку участника</w:t>
            </w:r>
          </w:p>
        </w:tc>
      </w:tr>
    </w:tbl>
    <w:p w:rsidR="00725096" w:rsidRDefault="0072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Детский сад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3760"/>
        <w:gridCol w:w="776"/>
        <w:gridCol w:w="2249"/>
        <w:gridCol w:w="2783"/>
      </w:tblGrid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№</w:t>
            </w:r>
          </w:p>
        </w:tc>
        <w:tc>
          <w:tcPr>
            <w:tcW w:w="37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Конкурс</w:t>
            </w:r>
          </w:p>
        </w:tc>
        <w:tc>
          <w:tcPr>
            <w:tcW w:w="77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Год</w:t>
            </w:r>
          </w:p>
        </w:tc>
        <w:tc>
          <w:tcPr>
            <w:tcW w:w="224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Фамилия</w:t>
            </w:r>
          </w:p>
        </w:tc>
        <w:tc>
          <w:tcPr>
            <w:tcW w:w="2783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Результат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Международный образовательный портал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Проталант</w:t>
            </w:r>
            <w:proofErr w:type="spellEnd"/>
            <w:r w:rsidRPr="000F5755">
              <w:rPr>
                <w:sz w:val="24"/>
                <w:szCs w:val="24"/>
              </w:rPr>
              <w:t>»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Методическая разработка</w:t>
            </w:r>
          </w:p>
        </w:tc>
        <w:tc>
          <w:tcPr>
            <w:tcW w:w="77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Шахватова</w:t>
            </w:r>
            <w:proofErr w:type="spellEnd"/>
            <w:r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783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Диплом </w:t>
            </w:r>
            <w:r w:rsidRPr="000F5755">
              <w:rPr>
                <w:sz w:val="24"/>
                <w:szCs w:val="24"/>
                <w:lang w:val="en-US"/>
              </w:rPr>
              <w:t>I</w:t>
            </w:r>
            <w:r w:rsidRPr="000F5755">
              <w:rPr>
                <w:sz w:val="24"/>
                <w:szCs w:val="24"/>
              </w:rPr>
              <w:t xml:space="preserve"> степени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30 баллов из 30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Инновационный  образовательный ресурс «Шаг вперед»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снова осень дарит вдохновенье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77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Лиа</w:t>
            </w:r>
            <w:r w:rsidR="007F54E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2783" w:type="dxa"/>
          </w:tcPr>
          <w:p w:rsidR="00C924B1" w:rsidRPr="00924660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Диплом за подготовку победителя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Инновационный  образовательный ресурс «Шаг вперед»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палитра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776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249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783" w:type="dxa"/>
          </w:tcPr>
          <w:p w:rsidR="00C924B1" w:rsidRPr="00924660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Диплом за подготовку победителя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«</w:t>
            </w:r>
            <w:proofErr w:type="spellStart"/>
            <w:r>
              <w:rPr>
                <w:sz w:val="24"/>
                <w:szCs w:val="24"/>
              </w:rPr>
              <w:t>Педпроспект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разработка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Шахватова</w:t>
            </w:r>
            <w:proofErr w:type="spellEnd"/>
            <w:r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78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Диплом </w:t>
            </w:r>
            <w:r w:rsidRPr="000F5755">
              <w:rPr>
                <w:sz w:val="24"/>
                <w:szCs w:val="24"/>
                <w:lang w:val="en-US"/>
              </w:rPr>
              <w:t>I</w:t>
            </w:r>
            <w:r w:rsidRPr="000F5755">
              <w:rPr>
                <w:sz w:val="24"/>
                <w:szCs w:val="24"/>
              </w:rPr>
              <w:t xml:space="preserve"> степени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«</w:t>
            </w:r>
            <w:proofErr w:type="spellStart"/>
            <w:r>
              <w:rPr>
                <w:sz w:val="24"/>
                <w:szCs w:val="24"/>
              </w:rPr>
              <w:t>Педпроспект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Всероссийское тестирование</w:t>
            </w:r>
          </w:p>
        </w:tc>
        <w:tc>
          <w:tcPr>
            <w:tcW w:w="77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Шахватова</w:t>
            </w:r>
            <w:proofErr w:type="spellEnd"/>
            <w:r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78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Диплом </w:t>
            </w:r>
            <w:r w:rsidRPr="000F5755">
              <w:rPr>
                <w:sz w:val="24"/>
                <w:szCs w:val="24"/>
                <w:lang w:val="en-US"/>
              </w:rPr>
              <w:t>I</w:t>
            </w:r>
            <w:r w:rsidRPr="000F5755">
              <w:rPr>
                <w:sz w:val="24"/>
                <w:szCs w:val="24"/>
              </w:rPr>
              <w:t xml:space="preserve"> степени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Международный образовательный портал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Рассударики</w:t>
            </w:r>
            <w:proofErr w:type="spellEnd"/>
            <w:r w:rsidRPr="000F5755">
              <w:rPr>
                <w:sz w:val="24"/>
                <w:szCs w:val="24"/>
              </w:rPr>
              <w:t>»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Методическая разработка</w:t>
            </w:r>
          </w:p>
        </w:tc>
        <w:tc>
          <w:tcPr>
            <w:tcW w:w="776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Шахватова</w:t>
            </w:r>
            <w:proofErr w:type="spellEnd"/>
            <w:r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78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Диплом 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лауреата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Международный </w:t>
            </w:r>
            <w:r w:rsidRPr="000F5755">
              <w:rPr>
                <w:sz w:val="24"/>
                <w:szCs w:val="24"/>
              </w:rPr>
              <w:lastRenderedPageBreak/>
              <w:t>образовательный портал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Доутесса</w:t>
            </w:r>
            <w:proofErr w:type="spellEnd"/>
            <w:r w:rsidRPr="000F5755">
              <w:rPr>
                <w:sz w:val="24"/>
                <w:szCs w:val="24"/>
              </w:rPr>
              <w:t>»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Блиц - олимпиада</w:t>
            </w:r>
          </w:p>
        </w:tc>
        <w:tc>
          <w:tcPr>
            <w:tcW w:w="776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2249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Шахватова</w:t>
            </w:r>
            <w:proofErr w:type="spellEnd"/>
            <w:r>
              <w:rPr>
                <w:sz w:val="24"/>
                <w:szCs w:val="24"/>
              </w:rPr>
              <w:t xml:space="preserve"> Татьяна </w:t>
            </w:r>
            <w:r>
              <w:rPr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783" w:type="dxa"/>
          </w:tcPr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 xml:space="preserve">Диплом </w:t>
            </w:r>
            <w:r w:rsidRPr="000F5755">
              <w:rPr>
                <w:sz w:val="24"/>
                <w:szCs w:val="24"/>
                <w:lang w:val="en-US"/>
              </w:rPr>
              <w:t>II</w:t>
            </w:r>
            <w:r w:rsidRPr="000F5755">
              <w:rPr>
                <w:sz w:val="24"/>
                <w:szCs w:val="24"/>
              </w:rPr>
              <w:t xml:space="preserve"> степени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82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Международный образовательный портал</w:t>
            </w:r>
          </w:p>
          <w:p w:rsidR="00C924B1" w:rsidRPr="000F5755" w:rsidRDefault="00C924B1" w:rsidP="0082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«Солнечный свет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776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Лианна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2783" w:type="dxa"/>
          </w:tcPr>
          <w:p w:rsidR="00C924B1" w:rsidRPr="000F5755" w:rsidRDefault="00C924B1" w:rsidP="00826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Диплом </w:t>
            </w:r>
            <w:r w:rsidRPr="000F5755">
              <w:rPr>
                <w:sz w:val="24"/>
                <w:szCs w:val="24"/>
                <w:lang w:val="en-US"/>
              </w:rPr>
              <w:t>I</w:t>
            </w:r>
            <w:r w:rsidRPr="000F5755">
              <w:rPr>
                <w:sz w:val="24"/>
                <w:szCs w:val="24"/>
              </w:rPr>
              <w:t xml:space="preserve"> степени</w:t>
            </w:r>
          </w:p>
          <w:p w:rsidR="00C924B1" w:rsidRPr="000F5755" w:rsidRDefault="00C924B1" w:rsidP="009246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Международный образовательный портал</w:t>
            </w:r>
          </w:p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Проталант</w:t>
            </w:r>
            <w:proofErr w:type="spellEnd"/>
            <w:r w:rsidRPr="000F5755">
              <w:rPr>
                <w:sz w:val="24"/>
                <w:szCs w:val="24"/>
              </w:rPr>
              <w:t>»</w:t>
            </w:r>
          </w:p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Методическая разработка</w:t>
            </w:r>
          </w:p>
        </w:tc>
        <w:tc>
          <w:tcPr>
            <w:tcW w:w="776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 Татьяна Сергеевна</w:t>
            </w:r>
          </w:p>
        </w:tc>
        <w:tc>
          <w:tcPr>
            <w:tcW w:w="2783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Диплом </w:t>
            </w:r>
            <w:r w:rsidRPr="000F5755">
              <w:rPr>
                <w:sz w:val="24"/>
                <w:szCs w:val="24"/>
                <w:lang w:val="en-US"/>
              </w:rPr>
              <w:t>I</w:t>
            </w:r>
            <w:r w:rsidRPr="000F5755">
              <w:rPr>
                <w:sz w:val="24"/>
                <w:szCs w:val="24"/>
              </w:rPr>
              <w:t xml:space="preserve"> степени</w:t>
            </w:r>
          </w:p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30 баллов из 30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«</w:t>
            </w:r>
            <w:proofErr w:type="spellStart"/>
            <w:r>
              <w:rPr>
                <w:sz w:val="24"/>
                <w:szCs w:val="24"/>
              </w:rPr>
              <w:t>Педпроспект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разработка</w:t>
            </w:r>
          </w:p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 Татьяна Сергеевна</w:t>
            </w:r>
          </w:p>
        </w:tc>
        <w:tc>
          <w:tcPr>
            <w:tcW w:w="2783" w:type="dxa"/>
          </w:tcPr>
          <w:p w:rsidR="00C924B1" w:rsidRPr="000F5755" w:rsidRDefault="00C924B1" w:rsidP="00430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о публикации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портал «МААМ»</w:t>
            </w:r>
          </w:p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разработка</w:t>
            </w:r>
          </w:p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 Татьяна Сергеевна</w:t>
            </w:r>
          </w:p>
        </w:tc>
        <w:tc>
          <w:tcPr>
            <w:tcW w:w="2783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распространении педагогического опыта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чтецов «Таланты России»</w:t>
            </w:r>
          </w:p>
        </w:tc>
        <w:tc>
          <w:tcPr>
            <w:tcW w:w="776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783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за подготовку лауреата 2 степени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ЦКДО</w:t>
            </w:r>
          </w:p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к 75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Победы</w:t>
            </w:r>
          </w:p>
        </w:tc>
        <w:tc>
          <w:tcPr>
            <w:tcW w:w="776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 Татьяна Сергеевна</w:t>
            </w:r>
          </w:p>
        </w:tc>
        <w:tc>
          <w:tcPr>
            <w:tcW w:w="2783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онлайн – олимпиада «В мире животных»</w:t>
            </w:r>
          </w:p>
        </w:tc>
        <w:tc>
          <w:tcPr>
            <w:tcW w:w="776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Щаницына</w:t>
            </w:r>
            <w:proofErr w:type="spellEnd"/>
            <w:r>
              <w:rPr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783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подготовку победителя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«Что мы знаем о России»</w:t>
            </w:r>
          </w:p>
        </w:tc>
        <w:tc>
          <w:tcPr>
            <w:tcW w:w="776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783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за подготовку победителя</w:t>
            </w:r>
          </w:p>
        </w:tc>
      </w:tr>
      <w:tr w:rsidR="00C924B1" w:rsidRPr="000F5755">
        <w:trPr>
          <w:trHeight w:val="285"/>
        </w:trPr>
        <w:tc>
          <w:tcPr>
            <w:tcW w:w="497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760" w:type="dxa"/>
          </w:tcPr>
          <w:p w:rsidR="00C924B1" w:rsidRPr="000F5755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«Богатыри – защитники отечества»</w:t>
            </w:r>
          </w:p>
        </w:tc>
        <w:tc>
          <w:tcPr>
            <w:tcW w:w="776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49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783" w:type="dxa"/>
          </w:tcPr>
          <w:p w:rsidR="00C924B1" w:rsidRDefault="00C924B1" w:rsidP="00C80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за подготовку победителя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7.2. Итоги по детскому  саду.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Количественный состав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2"/>
        <w:gridCol w:w="1976"/>
        <w:gridCol w:w="1980"/>
        <w:gridCol w:w="2291"/>
      </w:tblGrid>
      <w:tr w:rsidR="00C924B1" w:rsidRPr="000F5755">
        <w:tc>
          <w:tcPr>
            <w:tcW w:w="227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6247" w:type="dxa"/>
            <w:gridSpan w:val="3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</w:tr>
      <w:tr w:rsidR="00C924B1" w:rsidRPr="000F5755">
        <w:tc>
          <w:tcPr>
            <w:tcW w:w="227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C924B1" w:rsidRPr="000F5755" w:rsidRDefault="00C924B1" w:rsidP="00E84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2017 -2018</w:t>
            </w:r>
          </w:p>
          <w:p w:rsidR="00C924B1" w:rsidRPr="000F5755" w:rsidRDefault="00C924B1" w:rsidP="00E84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1980" w:type="dxa"/>
          </w:tcPr>
          <w:p w:rsidR="00C924B1" w:rsidRPr="000F5755" w:rsidRDefault="00C924B1" w:rsidP="00D81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2018 -2019</w:t>
            </w:r>
          </w:p>
          <w:p w:rsidR="00C924B1" w:rsidRPr="000F5755" w:rsidRDefault="00C924B1" w:rsidP="00D81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учебный год</w:t>
            </w:r>
          </w:p>
        </w:tc>
        <w:tc>
          <w:tcPr>
            <w:tcW w:w="2291" w:type="dxa"/>
          </w:tcPr>
          <w:p w:rsidR="00C924B1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2019-2020 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</w:tr>
      <w:tr w:rsidR="00C924B1" w:rsidRPr="000F5755">
        <w:tc>
          <w:tcPr>
            <w:tcW w:w="227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976" w:type="dxa"/>
          </w:tcPr>
          <w:p w:rsidR="00C924B1" w:rsidRPr="000F5755" w:rsidRDefault="00C924B1" w:rsidP="00E84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131</w:t>
            </w:r>
          </w:p>
        </w:tc>
        <w:tc>
          <w:tcPr>
            <w:tcW w:w="1980" w:type="dxa"/>
          </w:tcPr>
          <w:p w:rsidR="00C924B1" w:rsidRPr="000F5755" w:rsidRDefault="00C924B1" w:rsidP="00D81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125</w:t>
            </w:r>
          </w:p>
        </w:tc>
        <w:tc>
          <w:tcPr>
            <w:tcW w:w="2291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 В учреждении функционирует 6 групп дошкольного возраста.</w:t>
      </w:r>
    </w:p>
    <w:tbl>
      <w:tblPr>
        <w:tblpPr w:leftFromText="180" w:rightFromText="180" w:vertAnchor="text"/>
        <w:tblW w:w="96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780"/>
        <w:gridCol w:w="780"/>
        <w:gridCol w:w="780"/>
        <w:gridCol w:w="720"/>
        <w:gridCol w:w="720"/>
        <w:gridCol w:w="720"/>
        <w:gridCol w:w="716"/>
        <w:gridCol w:w="717"/>
        <w:gridCol w:w="717"/>
      </w:tblGrid>
      <w:tr w:rsidR="00C924B1" w:rsidRPr="000F5755">
        <w:trPr>
          <w:cantSplit/>
          <w:trHeight w:val="306"/>
        </w:trPr>
        <w:tc>
          <w:tcPr>
            <w:tcW w:w="2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b/>
                <w:bCs/>
                <w:sz w:val="24"/>
                <w:szCs w:val="24"/>
              </w:rPr>
              <w:t>Общее кол-во детей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b/>
                <w:bCs/>
                <w:sz w:val="24"/>
                <w:szCs w:val="24"/>
              </w:rPr>
              <w:t>Девочки</w:t>
            </w:r>
          </w:p>
        </w:tc>
        <w:tc>
          <w:tcPr>
            <w:tcW w:w="2150" w:type="dxa"/>
            <w:gridSpan w:val="3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b/>
                <w:bCs/>
                <w:sz w:val="24"/>
                <w:szCs w:val="24"/>
              </w:rPr>
              <w:t>Мальчики</w:t>
            </w:r>
          </w:p>
        </w:tc>
      </w:tr>
      <w:tr w:rsidR="00C924B1" w:rsidRPr="000F5755" w:rsidTr="004F6A65">
        <w:trPr>
          <w:cantSplit/>
          <w:trHeight w:val="306"/>
        </w:trPr>
        <w:tc>
          <w:tcPr>
            <w:tcW w:w="298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17-18</w:t>
            </w:r>
          </w:p>
        </w:tc>
        <w:tc>
          <w:tcPr>
            <w:tcW w:w="780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780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19-20</w:t>
            </w:r>
          </w:p>
        </w:tc>
        <w:tc>
          <w:tcPr>
            <w:tcW w:w="720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17-18</w:t>
            </w:r>
          </w:p>
        </w:tc>
        <w:tc>
          <w:tcPr>
            <w:tcW w:w="720" w:type="dxa"/>
            <w:tcBorders>
              <w:top w:val="single" w:sz="8" w:space="0" w:color="000000"/>
              <w:left w:val="none" w:sz="96" w:space="0" w:color="FFFFFF"/>
              <w:bottom w:val="single" w:sz="4" w:space="0" w:color="auto"/>
              <w:right w:val="single" w:sz="4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19-20</w:t>
            </w:r>
          </w:p>
        </w:tc>
        <w:tc>
          <w:tcPr>
            <w:tcW w:w="716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17-18</w:t>
            </w:r>
          </w:p>
        </w:tc>
        <w:tc>
          <w:tcPr>
            <w:tcW w:w="717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4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924B1" w:rsidRPr="000F5755" w:rsidRDefault="00C924B1" w:rsidP="004F6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19-20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single" w:sz="4" w:space="0" w:color="000000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Группа  «Дружные ребята»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</w:t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11</w:t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none" w:sz="96" w:space="0" w:color="FFFFFF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Группа «Ромашки»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none" w:sz="96" w:space="0" w:color="FFFFFF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>Группа «Сказка»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none" w:sz="96" w:space="0" w:color="FFFFFF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Группа  «Растишки»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14</w:t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none" w:sz="96" w:space="0" w:color="FFFFFF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Группа  «Морячки»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13</w:t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none" w:sz="96" w:space="0" w:color="FFFFFF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Группа  «Солнышко»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7</w:t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24B1" w:rsidRPr="000F5755" w:rsidTr="004F6A65">
        <w:trPr>
          <w:trHeight w:val="653"/>
        </w:trPr>
        <w:tc>
          <w:tcPr>
            <w:tcW w:w="2988" w:type="dxa"/>
            <w:tcBorders>
              <w:top w:val="none" w:sz="96" w:space="0" w:color="FFFFFF"/>
              <w:left w:val="single" w:sz="8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ИТОГО: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8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fldChar w:fldCharType="begin"/>
            </w:r>
            <w:r w:rsidRPr="000F5755">
              <w:rPr>
                <w:sz w:val="24"/>
                <w:szCs w:val="24"/>
              </w:rPr>
              <w:instrText xml:space="preserve"> =SUM(ABOVE) </w:instrText>
            </w:r>
            <w:r w:rsidRPr="000F5755">
              <w:rPr>
                <w:sz w:val="24"/>
                <w:szCs w:val="24"/>
              </w:rPr>
              <w:fldChar w:fldCharType="separate"/>
            </w:r>
            <w:r w:rsidRPr="000F5755">
              <w:rPr>
                <w:sz w:val="24"/>
                <w:szCs w:val="24"/>
              </w:rPr>
              <w:t>61</w:t>
            </w:r>
            <w:r w:rsidRPr="000F5755">
              <w:rPr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fldChar w:fldCharType="begin"/>
            </w:r>
            <w:r w:rsidRPr="000F5755">
              <w:rPr>
                <w:sz w:val="24"/>
                <w:szCs w:val="24"/>
              </w:rPr>
              <w:instrText xml:space="preserve"> =SUM(ABOVE) </w:instrText>
            </w:r>
            <w:r w:rsidRPr="000F5755">
              <w:rPr>
                <w:sz w:val="24"/>
                <w:szCs w:val="24"/>
              </w:rPr>
              <w:fldChar w:fldCharType="separate"/>
            </w:r>
            <w:r w:rsidRPr="000F5755">
              <w:rPr>
                <w:sz w:val="24"/>
                <w:szCs w:val="24"/>
              </w:rPr>
              <w:t>53</w:t>
            </w:r>
            <w:r w:rsidRPr="000F5755">
              <w:rPr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none" w:sz="96" w:space="0" w:color="FFFFFF"/>
              <w:left w:val="single" w:sz="4" w:space="0" w:color="auto"/>
              <w:bottom w:val="none" w:sz="96" w:space="0" w:color="FFFFFF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fldChar w:fldCharType="begin"/>
            </w:r>
            <w:r w:rsidRPr="000F5755">
              <w:rPr>
                <w:sz w:val="24"/>
                <w:szCs w:val="24"/>
              </w:rPr>
              <w:instrText xml:space="preserve"> =SUM(ABOVE) </w:instrText>
            </w:r>
            <w:r w:rsidRPr="000F5755">
              <w:rPr>
                <w:sz w:val="24"/>
                <w:szCs w:val="24"/>
              </w:rPr>
              <w:fldChar w:fldCharType="separate"/>
            </w:r>
            <w:r w:rsidRPr="000F5755">
              <w:rPr>
                <w:sz w:val="24"/>
                <w:szCs w:val="24"/>
              </w:rPr>
              <w:t>70</w:t>
            </w:r>
            <w:r w:rsidRPr="000F5755">
              <w:rPr>
                <w:sz w:val="24"/>
                <w:szCs w:val="24"/>
              </w:rPr>
              <w:fldChar w:fldCharType="end"/>
            </w:r>
          </w:p>
        </w:tc>
        <w:tc>
          <w:tcPr>
            <w:tcW w:w="717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single" w:sz="4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fldChar w:fldCharType="begin"/>
            </w:r>
            <w:r w:rsidRPr="000F5755">
              <w:rPr>
                <w:sz w:val="24"/>
                <w:szCs w:val="24"/>
              </w:rPr>
              <w:instrText xml:space="preserve"> =SUM(ABOVE) </w:instrText>
            </w:r>
            <w:r w:rsidRPr="000F5755">
              <w:rPr>
                <w:sz w:val="24"/>
                <w:szCs w:val="24"/>
              </w:rPr>
              <w:fldChar w:fldCharType="separate"/>
            </w:r>
            <w:r w:rsidRPr="000F5755">
              <w:rPr>
                <w:sz w:val="24"/>
                <w:szCs w:val="24"/>
              </w:rPr>
              <w:t>72</w:t>
            </w:r>
            <w:r w:rsidRPr="000F5755">
              <w:rPr>
                <w:sz w:val="24"/>
                <w:szCs w:val="24"/>
              </w:rPr>
              <w:fldChar w:fldCharType="end"/>
            </w:r>
          </w:p>
        </w:tc>
        <w:tc>
          <w:tcPr>
            <w:tcW w:w="717" w:type="dxa"/>
            <w:tcBorders>
              <w:top w:val="none" w:sz="96" w:space="0" w:color="FFFFFF"/>
              <w:left w:val="single" w:sz="4" w:space="0" w:color="000000"/>
              <w:bottom w:val="none" w:sz="96" w:space="0" w:color="FFFFFF"/>
              <w:right w:val="single" w:sz="8" w:space="0" w:color="000000"/>
            </w:tcBorders>
          </w:tcPr>
          <w:p w:rsidR="00C924B1" w:rsidRPr="000F5755" w:rsidRDefault="00C924B1" w:rsidP="00260C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sz w:val="24"/>
          <w:szCs w:val="24"/>
        </w:rPr>
      </w:pPr>
    </w:p>
    <w:p w:rsidR="00C924B1" w:rsidRPr="000F5755" w:rsidRDefault="00C924B1" w:rsidP="00545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дошкольном учреждении осуществляется совместное воспитание       мальчиков и девочек. Среди воспитанников  в 2017-2018 учебном году мальчиков- 53%, девочек -47%; в 2018-2019 учебном году мальчиков- 58%, девочек -42%</w:t>
      </w:r>
      <w:r>
        <w:rPr>
          <w:sz w:val="24"/>
          <w:szCs w:val="24"/>
        </w:rPr>
        <w:t>; в 2019-2020</w:t>
      </w:r>
      <w:r w:rsidRPr="000F5755">
        <w:rPr>
          <w:sz w:val="24"/>
          <w:szCs w:val="24"/>
        </w:rPr>
        <w:t xml:space="preserve"> учебном году мальчик</w:t>
      </w:r>
      <w:r>
        <w:rPr>
          <w:sz w:val="24"/>
          <w:szCs w:val="24"/>
        </w:rPr>
        <w:t>ов- 57%, девочек -43</w:t>
      </w:r>
      <w:r w:rsidRPr="000F5755">
        <w:rPr>
          <w:sz w:val="24"/>
          <w:szCs w:val="24"/>
        </w:rPr>
        <w:t>%</w:t>
      </w:r>
      <w:r>
        <w:rPr>
          <w:sz w:val="24"/>
          <w:szCs w:val="24"/>
        </w:rPr>
        <w:t>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</w:p>
    <w:p w:rsidR="00C924B1" w:rsidRPr="000F5755" w:rsidRDefault="00523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97525" cy="18288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540"/>
        <w:jc w:val="center"/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Детей из многодетных семей</w:t>
      </w:r>
    </w:p>
    <w:tbl>
      <w:tblPr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2856"/>
        <w:gridCol w:w="2856"/>
      </w:tblGrid>
      <w:tr w:rsidR="00C924B1" w:rsidRPr="000F5755" w:rsidTr="005070C1">
        <w:tc>
          <w:tcPr>
            <w:tcW w:w="2856" w:type="dxa"/>
          </w:tcPr>
          <w:p w:rsidR="00C924B1" w:rsidRPr="000F5755" w:rsidRDefault="00C924B1" w:rsidP="006A4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2017 -2018</w:t>
            </w:r>
          </w:p>
          <w:p w:rsidR="00C924B1" w:rsidRPr="000F5755" w:rsidRDefault="00C924B1" w:rsidP="006A4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уч. год</w:t>
            </w:r>
          </w:p>
        </w:tc>
        <w:tc>
          <w:tcPr>
            <w:tcW w:w="2856" w:type="dxa"/>
          </w:tcPr>
          <w:p w:rsidR="00C924B1" w:rsidRPr="000F5755" w:rsidRDefault="00C924B1" w:rsidP="006A4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2018 -2019</w:t>
            </w:r>
          </w:p>
          <w:p w:rsidR="00C924B1" w:rsidRPr="000F5755" w:rsidRDefault="00C924B1" w:rsidP="006A4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уч. год</w:t>
            </w:r>
          </w:p>
        </w:tc>
        <w:tc>
          <w:tcPr>
            <w:tcW w:w="2856" w:type="dxa"/>
          </w:tcPr>
          <w:p w:rsidR="00C924B1" w:rsidRPr="00AE722C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E722C">
              <w:rPr>
                <w:b/>
                <w:sz w:val="24"/>
                <w:szCs w:val="24"/>
              </w:rPr>
              <w:t xml:space="preserve">2019-2020 </w:t>
            </w:r>
          </w:p>
          <w:p w:rsidR="00C924B1" w:rsidRPr="00AE722C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E722C">
              <w:rPr>
                <w:b/>
                <w:sz w:val="24"/>
                <w:szCs w:val="24"/>
              </w:rPr>
              <w:t>уч. год</w:t>
            </w:r>
          </w:p>
        </w:tc>
      </w:tr>
      <w:tr w:rsidR="00C924B1" w:rsidRPr="000F5755" w:rsidTr="005070C1">
        <w:tc>
          <w:tcPr>
            <w:tcW w:w="2856" w:type="dxa"/>
          </w:tcPr>
          <w:p w:rsidR="00C924B1" w:rsidRPr="000F5755" w:rsidRDefault="00C924B1" w:rsidP="006A4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18 человек</w:t>
            </w:r>
          </w:p>
        </w:tc>
        <w:tc>
          <w:tcPr>
            <w:tcW w:w="2856" w:type="dxa"/>
          </w:tcPr>
          <w:p w:rsidR="00C924B1" w:rsidRPr="000F5755" w:rsidRDefault="00C924B1" w:rsidP="006A4E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 человек</w:t>
            </w:r>
          </w:p>
        </w:tc>
        <w:tc>
          <w:tcPr>
            <w:tcW w:w="2856" w:type="dxa"/>
          </w:tcPr>
          <w:p w:rsidR="00C924B1" w:rsidRPr="00AE722C" w:rsidRDefault="00AE7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E722C">
              <w:rPr>
                <w:sz w:val="24"/>
                <w:szCs w:val="24"/>
              </w:rPr>
              <w:t>23 человека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p w:rsidR="00C924B1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i/>
          <w:sz w:val="24"/>
          <w:szCs w:val="24"/>
        </w:rPr>
      </w:pPr>
      <w:r w:rsidRPr="000F5755">
        <w:rPr>
          <w:b/>
          <w:i/>
          <w:sz w:val="24"/>
          <w:szCs w:val="24"/>
        </w:rPr>
        <w:t>7.2.1.Мониторинг качества образования по усвоению программного материала</w:t>
      </w:r>
    </w:p>
    <w:p w:rsidR="00C924B1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При организации </w:t>
      </w:r>
      <w:proofErr w:type="spellStart"/>
      <w:r w:rsidRPr="000F5755">
        <w:rPr>
          <w:sz w:val="24"/>
          <w:szCs w:val="24"/>
        </w:rPr>
        <w:t>воспитательно</w:t>
      </w:r>
      <w:proofErr w:type="spellEnd"/>
      <w:r w:rsidRPr="000F5755">
        <w:rPr>
          <w:sz w:val="24"/>
          <w:szCs w:val="24"/>
        </w:rPr>
        <w:t>-образовательн</w:t>
      </w:r>
      <w:r>
        <w:rPr>
          <w:sz w:val="24"/>
          <w:szCs w:val="24"/>
        </w:rPr>
        <w:t>ых отношений</w:t>
      </w:r>
      <w:r w:rsidRPr="000F5755">
        <w:rPr>
          <w:sz w:val="24"/>
          <w:szCs w:val="24"/>
        </w:rPr>
        <w:t xml:space="preserve"> воспитатели обеспечивают единство воспитательных, развивающих и обучающих целей и задач, при этом решает поставленные цели и задачи, избегая перегрузки детей. Построение процесса образования осуществляется на комплексно-тематическом принципе с учетом интеграции образовательных областей, что дает возможность достичь этой цели. Благодаря тематическому принципу построения образовательного процесса воспитатель вводит региональные и культурные компоненты, учитывая основное направление ООП</w:t>
      </w:r>
    </w:p>
    <w:p w:rsidR="00C924B1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календарном планировании отражены все виды детской деятельности, влияющие на все направления развития ребенка, охвачены все формы образовательного процесса (непрерывная образовательная деятельность, самостоятельная деятельность и индивидуальная работа с детьми, работа с родителями).</w:t>
      </w:r>
    </w:p>
    <w:p w:rsidR="00C924B1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lastRenderedPageBreak/>
        <w:t>На занятиях воспитатели предлагают дифференцированные задания с учетом  возможностей  детей и их склонностей к тому или иному занятию.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предлагаются в помощь родителям сами книги, игры.</w:t>
      </w:r>
    </w:p>
    <w:p w:rsidR="00C924B1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i/>
          <w:iCs/>
          <w:sz w:val="24"/>
          <w:szCs w:val="24"/>
        </w:rPr>
      </w:pPr>
      <w:r w:rsidRPr="000F5755">
        <w:rPr>
          <w:i/>
          <w:iCs/>
          <w:sz w:val="24"/>
          <w:szCs w:val="24"/>
        </w:rPr>
        <w:t>Анализ уровня художественно-эстетического развития.</w:t>
      </w:r>
    </w:p>
    <w:p w:rsidR="00C924B1" w:rsidRPr="00BF13C9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i/>
          <w:sz w:val="24"/>
          <w:szCs w:val="24"/>
        </w:rPr>
      </w:pPr>
      <w:r w:rsidRPr="000F5755">
        <w:rPr>
          <w:sz w:val="24"/>
          <w:szCs w:val="24"/>
        </w:rPr>
        <w:t>По результатам выполнения программы, анализа выполнения детских работ по ИЗО - деятельности воспитатели отметили, что дети справились с требованиями программы своей возрастной группы</w:t>
      </w:r>
      <w:r w:rsidRPr="000F5755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Высокий уровень – 52%  средний 48</w:t>
      </w:r>
      <w:r w:rsidRPr="000F5755">
        <w:rPr>
          <w:sz w:val="24"/>
          <w:szCs w:val="24"/>
        </w:rPr>
        <w:t xml:space="preserve">%  низкий - 0% </w:t>
      </w:r>
    </w:p>
    <w:p w:rsidR="00C924B1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Ведется работа по обучению рисованию не только традиционными способами, но также  рисование ладошками, с применением  поролона, шаблонов и т.д. Занятия по рисованию, лепке, аппликации всегда находят положительный отклик у детей, желания рисовать, раскрашивать, Воспитатели организуют персональные выставки детей и родителей (итоговая выставка проходит в июне- июле в детском саду).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Занятия по музыкальному воспитанию проводила музыкальный руководитель </w:t>
      </w:r>
      <w:proofErr w:type="spellStart"/>
      <w:r w:rsidRPr="000F5755">
        <w:rPr>
          <w:sz w:val="24"/>
          <w:szCs w:val="24"/>
        </w:rPr>
        <w:t>Курочко</w:t>
      </w:r>
      <w:proofErr w:type="spellEnd"/>
      <w:r w:rsidRPr="000F5755">
        <w:rPr>
          <w:sz w:val="24"/>
          <w:szCs w:val="24"/>
        </w:rPr>
        <w:t xml:space="preserve"> Марина Вале</w:t>
      </w:r>
      <w:r>
        <w:rPr>
          <w:sz w:val="24"/>
          <w:szCs w:val="24"/>
        </w:rPr>
        <w:t>нтиновна (педагогический стаж 41 год</w:t>
      </w:r>
      <w:r w:rsidRPr="000F5755">
        <w:rPr>
          <w:sz w:val="24"/>
          <w:szCs w:val="24"/>
        </w:rPr>
        <w:t xml:space="preserve">).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На протяжении учебного года с детьми дошкольного возраста проводились занятия по дополнительному образованию по развитию у детей творческих способностей. В учреждении действовало 5 кружков художественно – эстетического направления. Целью данных кружков стало развитие творчества, художественных способностей детей, путем экспериментирования с различными материалами, нетрадиционных художественных техник. </w:t>
      </w: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</w:t>
      </w:r>
      <w:r w:rsidRPr="000F5755">
        <w:rPr>
          <w:i/>
          <w:iCs/>
          <w:sz w:val="24"/>
          <w:szCs w:val="24"/>
        </w:rPr>
        <w:t>Анализ уровня физического воспитания.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  сентябре и мае 2019-2020</w:t>
      </w:r>
      <w:r w:rsidRPr="000F5755">
        <w:rPr>
          <w:sz w:val="24"/>
          <w:szCs w:val="24"/>
        </w:rPr>
        <w:t xml:space="preserve"> учебного года провели мониторинг физического развития детей младших, средних и подготовительной групп. Всего обследовано   125 человек из них средний урове</w:t>
      </w:r>
      <w:r>
        <w:rPr>
          <w:sz w:val="24"/>
          <w:szCs w:val="24"/>
        </w:rPr>
        <w:t>нь физического развития имеют 41% , высокий 59</w:t>
      </w:r>
      <w:r w:rsidRPr="000F5755">
        <w:rPr>
          <w:sz w:val="24"/>
          <w:szCs w:val="24"/>
        </w:rPr>
        <w:t xml:space="preserve">%. По сравнению с началом учебного года показатели  физического развития детей  стали выше (на 1%), что свидетельствует о систематической работе воспитателей по данному разделу программы. Спланирована работа на развитие таких качеств как выносливость, быстрота, ловкость.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По данным диагностики можно сделать выводы о системном подходе в воспитании и обучении детей дошкольного возраста.</w:t>
      </w:r>
    </w:p>
    <w:tbl>
      <w:tblPr>
        <w:tblW w:w="10636" w:type="dxa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620"/>
        <w:gridCol w:w="1980"/>
        <w:gridCol w:w="1980"/>
        <w:gridCol w:w="1996"/>
      </w:tblGrid>
      <w:tr w:rsidR="00C924B1" w:rsidRPr="000F5755">
        <w:trPr>
          <w:cantSplit/>
          <w:trHeight w:val="255"/>
        </w:trPr>
        <w:tc>
          <w:tcPr>
            <w:tcW w:w="180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126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Уровень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6" w:type="dxa"/>
            <w:gridSpan w:val="4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Средний показатель</w:t>
            </w:r>
          </w:p>
        </w:tc>
      </w:tr>
      <w:tr w:rsidR="00C924B1" w:rsidRPr="000F5755">
        <w:trPr>
          <w:cantSplit/>
          <w:trHeight w:val="255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 w:rsidRPr="000F5755">
              <w:rPr>
                <w:b/>
                <w:sz w:val="24"/>
                <w:szCs w:val="24"/>
              </w:rPr>
              <w:t>Среднее значение</w:t>
            </w:r>
          </w:p>
        </w:tc>
      </w:tr>
      <w:tr w:rsidR="00C924B1" w:rsidRPr="000F5755">
        <w:trPr>
          <w:cantSplit/>
          <w:trHeight w:val="267"/>
        </w:trPr>
        <w:tc>
          <w:tcPr>
            <w:tcW w:w="180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Высокий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47%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46%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45%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46%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53%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54%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55%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54%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</w:tr>
      <w:tr w:rsidR="00C924B1" w:rsidRPr="000F5755">
        <w:trPr>
          <w:cantSplit/>
          <w:trHeight w:val="267"/>
        </w:trPr>
        <w:tc>
          <w:tcPr>
            <w:tcW w:w="180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ФЦКМ</w:t>
            </w: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Высокий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56%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54%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52%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54%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44%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46%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48%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46%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</w:tr>
      <w:tr w:rsidR="00C924B1" w:rsidRPr="000F5755">
        <w:trPr>
          <w:cantSplit/>
          <w:trHeight w:val="267"/>
        </w:trPr>
        <w:tc>
          <w:tcPr>
            <w:tcW w:w="180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ФЭМП</w:t>
            </w: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53%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55%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55%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54%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47%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45%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45%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46%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</w:tr>
      <w:tr w:rsidR="00C924B1" w:rsidRPr="000F5755">
        <w:trPr>
          <w:cantSplit/>
          <w:trHeight w:val="297"/>
        </w:trPr>
        <w:tc>
          <w:tcPr>
            <w:tcW w:w="180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50%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49%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52%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50%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50%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51%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48%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50%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</w:tr>
      <w:tr w:rsidR="00C924B1" w:rsidRPr="000F5755">
        <w:trPr>
          <w:cantSplit/>
          <w:trHeight w:val="267"/>
        </w:trPr>
        <w:tc>
          <w:tcPr>
            <w:tcW w:w="1800" w:type="dxa"/>
            <w:vMerge w:val="restart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Высокий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60%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61%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59%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60%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40%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39%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41%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40%</w:t>
            </w:r>
          </w:p>
        </w:tc>
      </w:tr>
      <w:tr w:rsidR="00C924B1" w:rsidRPr="000F5755">
        <w:trPr>
          <w:cantSplit/>
          <w:trHeight w:val="143"/>
        </w:trPr>
        <w:tc>
          <w:tcPr>
            <w:tcW w:w="1800" w:type="dxa"/>
            <w:vMerge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1620" w:type="dxa"/>
          </w:tcPr>
          <w:p w:rsidR="00C924B1" w:rsidRPr="000F5755" w:rsidRDefault="00C924B1" w:rsidP="002343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862D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</w:t>
            </w:r>
          </w:p>
        </w:tc>
      </w:tr>
    </w:tbl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При сравнении средних показателей за три года видно, что показатели держаться практически на одном уровне</w:t>
      </w:r>
    </w:p>
    <w:p w:rsidR="00C924B1" w:rsidRPr="000F5755" w:rsidRDefault="00523EF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5715</wp:posOffset>
            </wp:positionV>
            <wp:extent cx="5448300" cy="2162175"/>
            <wp:effectExtent l="0" t="0" r="0" b="0"/>
            <wp:wrapSquare wrapText="right"/>
            <wp:docPr id="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1AB">
        <w:rPr>
          <w:sz w:val="24"/>
          <w:szCs w:val="24"/>
        </w:rPr>
        <w:br w:type="textWrapping" w:clear="all"/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Хорошие результаты достигнуты благодаря использованию в работе 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C924B1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rStyle w:val="af4"/>
          <w:bCs/>
          <w:sz w:val="24"/>
          <w:szCs w:val="24"/>
        </w:rPr>
      </w:pPr>
      <w:r w:rsidRPr="000F5755">
        <w:rPr>
          <w:sz w:val="24"/>
          <w:szCs w:val="24"/>
        </w:rPr>
        <w:t>   Основная образовательная программа дошкольного образования ДОУ реализуется в полном объеме.</w:t>
      </w:r>
      <w:r w:rsidRPr="000F5755">
        <w:rPr>
          <w:rStyle w:val="af4"/>
          <w:bCs/>
          <w:sz w:val="24"/>
          <w:szCs w:val="24"/>
        </w:rPr>
        <w:t xml:space="preserve"> </w:t>
      </w:r>
    </w:p>
    <w:p w:rsidR="00C924B1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rStyle w:val="af4"/>
          <w:bCs/>
          <w:sz w:val="24"/>
          <w:szCs w:val="24"/>
        </w:rPr>
      </w:pPr>
      <w:r>
        <w:rPr>
          <w:rStyle w:val="af4"/>
          <w:bCs/>
          <w:sz w:val="24"/>
          <w:szCs w:val="24"/>
        </w:rPr>
        <w:t>7.3. Коррекционная работа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 w:rsidRPr="008506D2">
        <w:rPr>
          <w:bCs/>
          <w:color w:val="000000"/>
          <w:sz w:val="24"/>
          <w:szCs w:val="24"/>
          <w:lang w:eastAsia="ru-RU"/>
        </w:rPr>
        <w:t xml:space="preserve">За прошедший    2019-2020 гг. коррекционная деятельность  в ДОУ осуществлялась по следующим  направлениям: </w:t>
      </w:r>
    </w:p>
    <w:p w:rsidR="00C924B1" w:rsidRPr="008506D2" w:rsidRDefault="00C924B1" w:rsidP="007829C8">
      <w:pPr>
        <w:pStyle w:val="af5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06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Диагностическое</w:t>
      </w: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– на начала учебного года, а затем по мере необходимости в течение года,   с разрешения родителей </w:t>
      </w:r>
      <w:r w:rsidR="0020431F">
        <w:rPr>
          <w:rFonts w:ascii="Times New Roman" w:hAnsi="Times New Roman"/>
          <w:bCs/>
          <w:color w:val="000000"/>
          <w:sz w:val="24"/>
          <w:szCs w:val="24"/>
          <w:lang w:eastAsia="ru-RU"/>
        </w:rPr>
        <w:t>(законных представителей)</w:t>
      </w: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 воспитанниками  ДОУ  была проведено логопедическое  обследование с целью  объективного выявления структуры и степени выраженности отклонения в речевом развитии, сбора  медицинского и педагогического анамнеза, сведений о раннем развитии детей.  </w:t>
      </w:r>
    </w:p>
    <w:p w:rsidR="00C924B1" w:rsidRPr="008506D2" w:rsidRDefault="00C924B1" w:rsidP="007829C8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В результате  своевременной  диагностики  дошкольники,  нуждающиеся в коррекционной – речевой  и профилактической помощи  были направлены на ТПМПК с целью получения комиссионного заключения для дальнейшего зачисления на логопедический пункт ДОУ. На сентябрь 2019г.  было выявлено и направлено на ТПМПК  </w:t>
      </w:r>
      <w:r w:rsidRPr="00C0764F">
        <w:rPr>
          <w:rFonts w:ascii="Times New Roman" w:hAnsi="Times New Roman"/>
          <w:bCs/>
          <w:sz w:val="24"/>
          <w:szCs w:val="24"/>
          <w:lang w:eastAsia="ru-RU"/>
        </w:rPr>
        <w:t xml:space="preserve"> 30</w:t>
      </w: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человек.  Для прохождения ТПМПК для каждого ребенка работниками ДОУ был подготовлен пакет документов, куда вошли: логопедическое направление с предварительным логопедическим заключением, психологическое заключение, характеристика воспитателя группы  на ребенка. </w:t>
      </w:r>
    </w:p>
    <w:p w:rsidR="00C924B1" w:rsidRPr="008506D2" w:rsidRDefault="00C924B1" w:rsidP="007829C8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основании заключений комиссии ТПМПК  была сформирована  первоочередная группа из 18 дошкольников, нуждающихся в незамедлительной логопедической коррекции.  Эти дети были зачислены на </w:t>
      </w:r>
      <w:proofErr w:type="spellStart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логопункт</w:t>
      </w:r>
      <w:proofErr w:type="spellEnd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ДОУ, остальные дети были поставлены в очередь для последующего получения  своевременной  коррекционной помощи.  </w:t>
      </w:r>
    </w:p>
    <w:p w:rsidR="00C924B1" w:rsidRPr="008506D2" w:rsidRDefault="00C924B1" w:rsidP="007829C8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Из зачисленных на </w:t>
      </w:r>
      <w:proofErr w:type="spellStart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логопункт</w:t>
      </w:r>
      <w:proofErr w:type="spellEnd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детей,  15 человек с ОВЗ. С ОНР 1, 2- 4 человека. ОНР 3 – 8 человек, ОНВ 3, </w:t>
      </w:r>
      <w:proofErr w:type="spellStart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дизартрический</w:t>
      </w:r>
      <w:proofErr w:type="spellEnd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компонент – 1 человек. ФФНР – 2 человека. ЗПР, дизартрия – 1 человек. </w:t>
      </w:r>
    </w:p>
    <w:p w:rsidR="00C924B1" w:rsidRPr="008506D2" w:rsidRDefault="00C924B1" w:rsidP="007829C8">
      <w:pPr>
        <w:pStyle w:val="af5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506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Коррекционно-развивающее направление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06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</w:t>
      </w: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ля зачисленных на </w:t>
      </w:r>
      <w:proofErr w:type="spellStart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логопункт</w:t>
      </w:r>
      <w:proofErr w:type="spellEnd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дошкольников были расписаны индивидуальные маршруты коррекционной работы, подготовлены программы подгрупповых занятий.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Так были сформированы две группы с ОНР 1, 2 и ОНР 3 для которых в течение года  реализовывалась программа Н.В. </w:t>
      </w:r>
      <w:proofErr w:type="spellStart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Нищевой</w:t>
      </w:r>
      <w:proofErr w:type="spellEnd"/>
      <w:r w:rsidRPr="008506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«Коррекционно-развивающая работа  для детей с ОНР» для средней и старшей групп. На индивидуальных занятиях с детьми велась работа по постановке и автоматизации звуков.  Для успешной коррекционной работы в условиях ДОУ была организована интегративная деятельность всех участников  </w:t>
      </w:r>
      <w:r w:rsidRPr="008506D2">
        <w:rPr>
          <w:rFonts w:ascii="Times New Roman" w:hAnsi="Times New Roman"/>
          <w:color w:val="000000"/>
          <w:sz w:val="24"/>
          <w:szCs w:val="24"/>
          <w:lang w:eastAsia="ru-RU"/>
        </w:rPr>
        <w:t>коррекционно-образовательного процесса: ребенка с особыми образовательными потребностями, педагогический коллектив ДОУ, родители ребенка-логопата.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506D2">
        <w:rPr>
          <w:color w:val="000000"/>
          <w:sz w:val="24"/>
          <w:szCs w:val="24"/>
          <w:lang w:eastAsia="ru-RU"/>
        </w:rPr>
        <w:t xml:space="preserve">    </w:t>
      </w:r>
      <w:proofErr w:type="spellStart"/>
      <w:r w:rsidRPr="008506D2">
        <w:rPr>
          <w:color w:val="000000"/>
          <w:sz w:val="24"/>
          <w:szCs w:val="24"/>
          <w:lang w:eastAsia="ru-RU"/>
        </w:rPr>
        <w:t>Коррекционно</w:t>
      </w:r>
      <w:proofErr w:type="spellEnd"/>
      <w:r w:rsidRPr="008506D2">
        <w:rPr>
          <w:color w:val="000000"/>
          <w:sz w:val="24"/>
          <w:szCs w:val="24"/>
          <w:lang w:eastAsia="ru-RU"/>
        </w:rPr>
        <w:t xml:space="preserve"> - развивающее направление работы логопеда в рамках </w:t>
      </w:r>
      <w:proofErr w:type="spellStart"/>
      <w:r w:rsidRPr="008506D2">
        <w:rPr>
          <w:color w:val="000000"/>
          <w:sz w:val="24"/>
          <w:szCs w:val="24"/>
          <w:lang w:eastAsia="ru-RU"/>
        </w:rPr>
        <w:t>логопункта</w:t>
      </w:r>
      <w:proofErr w:type="spellEnd"/>
      <w:r w:rsidRPr="008506D2">
        <w:rPr>
          <w:color w:val="000000"/>
          <w:sz w:val="24"/>
          <w:szCs w:val="24"/>
          <w:lang w:eastAsia="ru-RU"/>
        </w:rPr>
        <w:t xml:space="preserve"> строилось на  совершенствовании разных сторон речи, в совместной  деятельность с воспитателями, с  музыкальным  руководителем  по развитию темпо-ритмической организации речи, с инструктором по физической культуре  по развитию общей моторики детей.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</w:t>
      </w:r>
      <w:r w:rsidRPr="008506D2">
        <w:rPr>
          <w:color w:val="000000"/>
          <w:sz w:val="24"/>
          <w:szCs w:val="24"/>
          <w:lang w:eastAsia="ru-RU"/>
        </w:rPr>
        <w:t xml:space="preserve">На подгрупповых  занятиях по развитию лексико-грамматических категорий работа была направлена  на  расширение  и активизацию словарного запаса детей:  наименованиями предметов, их частей, качеств, действий, на правильность соотнесения слова с образом предмета, введение  и уточнение обобщающих понятий,  формирование  и развитие  словообразовательной  функции  речи и словоизменения.  </w:t>
      </w:r>
      <w:r>
        <w:rPr>
          <w:iCs/>
          <w:color w:val="000000"/>
          <w:sz w:val="24"/>
          <w:szCs w:val="24"/>
          <w:lang w:eastAsia="ru-RU"/>
        </w:rPr>
        <w:t>Д</w:t>
      </w:r>
      <w:r w:rsidRPr="008506D2">
        <w:rPr>
          <w:iCs/>
          <w:color w:val="000000"/>
          <w:sz w:val="24"/>
          <w:szCs w:val="24"/>
          <w:lang w:eastAsia="ru-RU"/>
        </w:rPr>
        <w:t xml:space="preserve">ошкольники выполняли задания </w:t>
      </w:r>
      <w:r w:rsidRPr="008506D2">
        <w:rPr>
          <w:color w:val="000000"/>
          <w:sz w:val="24"/>
          <w:szCs w:val="24"/>
          <w:lang w:eastAsia="ru-RU"/>
        </w:rPr>
        <w:t xml:space="preserve"> на составление  различных моделей  предложений, пересказов и составлений  рассказов по демонстрации действий, серии сюжетных картин, сюжетной картине, личному опыту, описательных и творческих рассказы.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506D2">
        <w:rPr>
          <w:iCs/>
          <w:color w:val="000000"/>
          <w:sz w:val="24"/>
          <w:szCs w:val="24"/>
          <w:lang w:eastAsia="ru-RU"/>
        </w:rPr>
        <w:t>На занятиях по звуковой культуре речи и подготовке к обучению грамоте</w:t>
      </w:r>
      <w:r w:rsidRPr="008506D2">
        <w:rPr>
          <w:color w:val="000000"/>
          <w:sz w:val="24"/>
          <w:szCs w:val="24"/>
          <w:lang w:eastAsia="ru-RU"/>
        </w:rPr>
        <w:t xml:space="preserve"> дети постигали  правильность  произношения  изучаемого звука, дифференцировать его на слух и в произношении, выполнении  </w:t>
      </w:r>
      <w:proofErr w:type="spellStart"/>
      <w:r w:rsidRPr="008506D2">
        <w:rPr>
          <w:color w:val="000000"/>
          <w:sz w:val="24"/>
          <w:szCs w:val="24"/>
          <w:lang w:eastAsia="ru-RU"/>
        </w:rPr>
        <w:t>звуко</w:t>
      </w:r>
      <w:proofErr w:type="spellEnd"/>
      <w:r w:rsidRPr="008506D2">
        <w:rPr>
          <w:color w:val="000000"/>
          <w:sz w:val="24"/>
          <w:szCs w:val="24"/>
          <w:lang w:eastAsia="ru-RU"/>
        </w:rPr>
        <w:t>-буквенного анализа и синтеза слогов и слов.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     </w:t>
      </w:r>
      <w:r w:rsidRPr="008506D2">
        <w:rPr>
          <w:iCs/>
          <w:color w:val="000000"/>
          <w:sz w:val="24"/>
          <w:szCs w:val="24"/>
          <w:lang w:eastAsia="ru-RU"/>
        </w:rPr>
        <w:t xml:space="preserve">На индивидуальных занятиях с детьми проводились </w:t>
      </w:r>
      <w:r w:rsidRPr="008506D2">
        <w:rPr>
          <w:color w:val="000000"/>
          <w:sz w:val="24"/>
          <w:szCs w:val="24"/>
          <w:lang w:eastAsia="ru-RU"/>
        </w:rPr>
        <w:t> дыхательные гимнастики с целью  формирования  длительной, сильной, плавной воздушной струи для правильного произношения звуков, артикуляционные гимнастики, с целью  развития  мышц артикуляционного аппарата, пальчиковые  гимнастики необходимые для развития  моторики пальцев рук,  коррекция звукопроизношения разными способами,  автоматизация звуков в речи, дифференциация звуков в речи, обогащение словарного запаса, закрепление знаний, полученных детьми на логопедических занятиях.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</w:t>
      </w:r>
      <w:r w:rsidRPr="008506D2">
        <w:rPr>
          <w:color w:val="000000"/>
          <w:sz w:val="24"/>
          <w:szCs w:val="24"/>
          <w:lang w:eastAsia="ru-RU"/>
        </w:rPr>
        <w:t xml:space="preserve">Совершенствование моторных навыков, координации, ориентировки в пространстве и конструктивного </w:t>
      </w:r>
      <w:proofErr w:type="spellStart"/>
      <w:r w:rsidRPr="008506D2">
        <w:rPr>
          <w:color w:val="000000"/>
          <w:sz w:val="24"/>
          <w:szCs w:val="24"/>
          <w:lang w:eastAsia="ru-RU"/>
        </w:rPr>
        <w:t>праксиса</w:t>
      </w:r>
      <w:proofErr w:type="spellEnd"/>
      <w:r w:rsidRPr="008506D2">
        <w:rPr>
          <w:color w:val="000000"/>
          <w:sz w:val="24"/>
          <w:szCs w:val="24"/>
          <w:lang w:eastAsia="ru-RU"/>
        </w:rPr>
        <w:t xml:space="preserve">- все эти действия также включались в логопедические занятия, так как данные направления  взаимосвязаны с развитием речевых навыков и формированием соответствующих понятий, что способствует  формированию углубленных представлений, реальных знаний детей об окружающем мире. На этой предметной базе строится развитие их речи.  </w:t>
      </w:r>
      <w:r w:rsidRPr="008506D2">
        <w:rPr>
          <w:bCs/>
          <w:color w:val="000000"/>
          <w:sz w:val="24"/>
          <w:szCs w:val="24"/>
          <w:lang w:eastAsia="ru-RU"/>
        </w:rPr>
        <w:t>В течение года за детьми велось динамическое наблюдение в процессе обучения.</w:t>
      </w:r>
    </w:p>
    <w:p w:rsidR="00C924B1" w:rsidRPr="007829C8" w:rsidRDefault="0020431F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C924B1" w:rsidRPr="007829C8">
        <w:rPr>
          <w:b/>
          <w:sz w:val="24"/>
          <w:szCs w:val="24"/>
          <w:lang w:eastAsia="ru-RU"/>
        </w:rPr>
        <w:t>3 Методическое направление</w:t>
      </w:r>
      <w:r w:rsidR="00C924B1" w:rsidRPr="007829C8">
        <w:rPr>
          <w:sz w:val="24"/>
          <w:szCs w:val="24"/>
          <w:lang w:eastAsia="ru-RU"/>
        </w:rPr>
        <w:t xml:space="preserve"> -  для работы на </w:t>
      </w:r>
      <w:proofErr w:type="spellStart"/>
      <w:r w:rsidR="00C924B1" w:rsidRPr="007829C8">
        <w:rPr>
          <w:sz w:val="24"/>
          <w:szCs w:val="24"/>
          <w:lang w:eastAsia="ru-RU"/>
        </w:rPr>
        <w:t>логопункте</w:t>
      </w:r>
      <w:proofErr w:type="spellEnd"/>
      <w:r w:rsidR="00C924B1" w:rsidRPr="007829C8">
        <w:rPr>
          <w:sz w:val="24"/>
          <w:szCs w:val="24"/>
          <w:lang w:eastAsia="ru-RU"/>
        </w:rPr>
        <w:t xml:space="preserve"> с  детьми в начале года был подготовлен логопедический кабинет с речевыми пособиями, дидактическими  играми, дыхательными играми, компьютерным  учебными заданиями  и т.д. Были разработаны и внедрены методические рекомендаций для воспитателей и родителей по оказанию логопедической помощи детям. Для успешной логопедической работы изучался  и обобщался  передовой  коррекционно-логопедический опыт,  изучались  и внедрялись вариативные  формы оказания коррекционной помощи. Логопед привлекался в качестве специалиста в заседания ТПМПК, участвовал в семинарах, </w:t>
      </w:r>
      <w:proofErr w:type="spellStart"/>
      <w:r w:rsidR="00C924B1" w:rsidRPr="007829C8">
        <w:rPr>
          <w:sz w:val="24"/>
          <w:szCs w:val="24"/>
          <w:lang w:eastAsia="ru-RU"/>
        </w:rPr>
        <w:t>вебинарах</w:t>
      </w:r>
      <w:proofErr w:type="spellEnd"/>
      <w:r w:rsidR="00C924B1" w:rsidRPr="007829C8">
        <w:rPr>
          <w:sz w:val="24"/>
          <w:szCs w:val="24"/>
          <w:lang w:eastAsia="ru-RU"/>
        </w:rPr>
        <w:t xml:space="preserve"> и т.д. </w:t>
      </w:r>
    </w:p>
    <w:p w:rsidR="00C924B1" w:rsidRPr="008506D2" w:rsidRDefault="0020431F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20431F">
        <w:rPr>
          <w:b/>
          <w:color w:val="000000"/>
          <w:sz w:val="24"/>
          <w:szCs w:val="24"/>
          <w:lang w:eastAsia="ru-RU"/>
        </w:rPr>
        <w:t xml:space="preserve"> </w:t>
      </w:r>
      <w:r w:rsidR="00C924B1" w:rsidRPr="0020431F">
        <w:rPr>
          <w:b/>
          <w:color w:val="000000"/>
          <w:sz w:val="24"/>
          <w:szCs w:val="24"/>
          <w:lang w:eastAsia="ru-RU"/>
        </w:rPr>
        <w:t>4</w:t>
      </w:r>
      <w:r>
        <w:rPr>
          <w:color w:val="000000"/>
          <w:sz w:val="24"/>
          <w:szCs w:val="24"/>
          <w:lang w:eastAsia="ru-RU"/>
        </w:rPr>
        <w:t>.</w:t>
      </w:r>
      <w:r w:rsidR="00C924B1" w:rsidRPr="008506D2">
        <w:rPr>
          <w:b/>
          <w:bCs/>
          <w:color w:val="000000"/>
          <w:sz w:val="24"/>
          <w:szCs w:val="24"/>
          <w:lang w:eastAsia="ru-RU"/>
        </w:rPr>
        <w:t>Консультативная и просветительская направление  работы  с родителями</w:t>
      </w:r>
      <w:r>
        <w:rPr>
          <w:b/>
          <w:bCs/>
          <w:color w:val="000000"/>
          <w:sz w:val="24"/>
          <w:szCs w:val="24"/>
          <w:lang w:eastAsia="ru-RU"/>
        </w:rPr>
        <w:t>(законными представителями)</w:t>
      </w:r>
      <w:r w:rsidR="00C924B1" w:rsidRPr="008506D2">
        <w:rPr>
          <w:b/>
          <w:bCs/>
          <w:color w:val="000000"/>
          <w:sz w:val="24"/>
          <w:szCs w:val="24"/>
          <w:lang w:eastAsia="ru-RU"/>
        </w:rPr>
        <w:t xml:space="preserve"> и педагогами-</w:t>
      </w:r>
      <w:r w:rsidR="00C924B1" w:rsidRPr="008506D2">
        <w:rPr>
          <w:color w:val="000000"/>
          <w:sz w:val="24"/>
          <w:szCs w:val="24"/>
          <w:lang w:eastAsia="ru-RU"/>
        </w:rPr>
        <w:t xml:space="preserve">   деятельность логопеда  основывалась на взаимодействии с  представителями ребенка на протяжении всего коррекционно-логопедического процесса на которых рассказывал</w:t>
      </w:r>
      <w:r w:rsidR="00C924B1">
        <w:rPr>
          <w:color w:val="000000"/>
          <w:sz w:val="24"/>
          <w:szCs w:val="24"/>
          <w:lang w:eastAsia="ru-RU"/>
        </w:rPr>
        <w:t>о</w:t>
      </w:r>
      <w:r w:rsidR="00C924B1" w:rsidRPr="008506D2">
        <w:rPr>
          <w:color w:val="000000"/>
          <w:sz w:val="24"/>
          <w:szCs w:val="24"/>
          <w:lang w:eastAsia="ru-RU"/>
        </w:rPr>
        <w:t xml:space="preserve">сь об особенностях </w:t>
      </w:r>
      <w:r w:rsidR="00C924B1" w:rsidRPr="008506D2">
        <w:rPr>
          <w:color w:val="000000"/>
          <w:sz w:val="24"/>
          <w:szCs w:val="24"/>
          <w:lang w:eastAsia="ru-RU"/>
        </w:rPr>
        <w:lastRenderedPageBreak/>
        <w:t>развития детей, факторах риска, основных направлениях коррекционно-развивающей работы, а также давались практические рекомендации. Пр</w:t>
      </w:r>
      <w:r w:rsidR="00C924B1">
        <w:rPr>
          <w:color w:val="000000"/>
          <w:sz w:val="24"/>
          <w:szCs w:val="24"/>
          <w:lang w:eastAsia="ru-RU"/>
        </w:rPr>
        <w:t xml:space="preserve">опаганда логопедических знаний </w:t>
      </w:r>
      <w:r w:rsidR="00C924B1" w:rsidRPr="008506D2">
        <w:rPr>
          <w:color w:val="000000"/>
          <w:sz w:val="24"/>
          <w:szCs w:val="24"/>
          <w:lang w:eastAsia="ru-RU"/>
        </w:rPr>
        <w:t xml:space="preserve">осуществлялась через осведомлённости родителей о задачах и специфике логопедической коррекционной работы,  </w:t>
      </w:r>
      <w:r w:rsidR="00C924B1">
        <w:rPr>
          <w:color w:val="000000"/>
          <w:sz w:val="24"/>
          <w:szCs w:val="24"/>
          <w:lang w:eastAsia="ru-RU"/>
        </w:rPr>
        <w:t>консультации, бесед</w:t>
      </w:r>
      <w:r w:rsidR="00C924B1" w:rsidRPr="008506D2">
        <w:rPr>
          <w:color w:val="000000"/>
          <w:sz w:val="24"/>
          <w:szCs w:val="24"/>
          <w:lang w:eastAsia="ru-RU"/>
        </w:rPr>
        <w:t>, открытых занятий, логопедических стендов для родителей и воспитателей.</w:t>
      </w:r>
    </w:p>
    <w:p w:rsidR="00C924B1" w:rsidRPr="008506D2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</w:t>
      </w:r>
      <w:r w:rsidRPr="008506D2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          </w:t>
      </w:r>
      <w:r w:rsidRPr="008506D2">
        <w:rPr>
          <w:bCs/>
          <w:color w:val="000000"/>
          <w:sz w:val="24"/>
          <w:szCs w:val="24"/>
          <w:lang w:eastAsia="ru-RU"/>
        </w:rPr>
        <w:t>Консультативная и просветительская направление способствовало</w:t>
      </w:r>
      <w:r w:rsidRPr="008506D2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8506D2">
        <w:rPr>
          <w:color w:val="000000"/>
          <w:sz w:val="24"/>
          <w:szCs w:val="24"/>
          <w:lang w:eastAsia="ru-RU"/>
        </w:rPr>
        <w:t xml:space="preserve">выработке адекватного отношения к особенностям речевой деятельности детей, формированию (повышению) компетенции в вопросах речевого развития (онтогенеза) детей разных возрастных групп и речевых расстройств (экспрессивной и </w:t>
      </w:r>
      <w:proofErr w:type="spellStart"/>
      <w:r w:rsidRPr="008506D2">
        <w:rPr>
          <w:color w:val="000000"/>
          <w:sz w:val="24"/>
          <w:szCs w:val="24"/>
          <w:lang w:eastAsia="ru-RU"/>
        </w:rPr>
        <w:t>импрессивной</w:t>
      </w:r>
      <w:proofErr w:type="spellEnd"/>
      <w:r w:rsidRPr="008506D2">
        <w:rPr>
          <w:color w:val="000000"/>
          <w:sz w:val="24"/>
          <w:szCs w:val="24"/>
          <w:lang w:eastAsia="ru-RU"/>
        </w:rPr>
        <w:t xml:space="preserve"> речи, письма и чтения), обучению основным приёмам </w:t>
      </w:r>
      <w:proofErr w:type="spellStart"/>
      <w:r w:rsidRPr="008506D2">
        <w:rPr>
          <w:color w:val="000000"/>
          <w:sz w:val="24"/>
          <w:szCs w:val="24"/>
          <w:lang w:eastAsia="ru-RU"/>
        </w:rPr>
        <w:t>коррекционно</w:t>
      </w:r>
      <w:proofErr w:type="spellEnd"/>
      <w:r w:rsidRPr="008506D2">
        <w:rPr>
          <w:color w:val="000000"/>
          <w:sz w:val="24"/>
          <w:szCs w:val="24"/>
          <w:lang w:eastAsia="ru-RU"/>
        </w:rPr>
        <w:t>–ра</w:t>
      </w:r>
      <w:r>
        <w:rPr>
          <w:color w:val="000000"/>
          <w:sz w:val="24"/>
          <w:szCs w:val="24"/>
          <w:lang w:eastAsia="ru-RU"/>
        </w:rPr>
        <w:t>звивающей работы (артикуляторной гимнастики</w:t>
      </w:r>
      <w:r w:rsidRPr="008506D2">
        <w:rPr>
          <w:color w:val="000000"/>
          <w:sz w:val="24"/>
          <w:szCs w:val="24"/>
          <w:lang w:eastAsia="ru-RU"/>
        </w:rPr>
        <w:t>,  некоторые виды логопед</w:t>
      </w:r>
      <w:r>
        <w:rPr>
          <w:color w:val="000000"/>
          <w:sz w:val="24"/>
          <w:szCs w:val="24"/>
          <w:lang w:eastAsia="ru-RU"/>
        </w:rPr>
        <w:t>ических игр, основным</w:t>
      </w:r>
      <w:r w:rsidRPr="008506D2">
        <w:rPr>
          <w:color w:val="000000"/>
          <w:sz w:val="24"/>
          <w:szCs w:val="24"/>
          <w:lang w:eastAsia="ru-RU"/>
        </w:rPr>
        <w:t xml:space="preserve"> п</w:t>
      </w:r>
      <w:r>
        <w:rPr>
          <w:color w:val="000000"/>
          <w:sz w:val="24"/>
          <w:szCs w:val="24"/>
          <w:lang w:eastAsia="ru-RU"/>
        </w:rPr>
        <w:t>равилам  (алгоритмам</w:t>
      </w:r>
      <w:r w:rsidRPr="008506D2">
        <w:rPr>
          <w:color w:val="000000"/>
          <w:sz w:val="24"/>
          <w:szCs w:val="24"/>
          <w:lang w:eastAsia="ru-RU"/>
        </w:rPr>
        <w:t>) выполнения рекомендаций и  заданий и т.д.), ознакомление с различными видами дидактических пособий и литературы по организации и проведению развивающих занятий в домашних условиях.</w:t>
      </w:r>
    </w:p>
    <w:p w:rsidR="00C924B1" w:rsidRDefault="0020431F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</w:t>
      </w:r>
      <w:r w:rsidR="00C924B1" w:rsidRPr="008506D2">
        <w:rPr>
          <w:b/>
          <w:bCs/>
          <w:color w:val="000000"/>
          <w:sz w:val="24"/>
          <w:szCs w:val="24"/>
          <w:lang w:eastAsia="ru-RU"/>
        </w:rPr>
        <w:t xml:space="preserve">5.  Аналитическое направление – </w:t>
      </w:r>
      <w:r w:rsidR="00C924B1" w:rsidRPr="008506D2">
        <w:rPr>
          <w:bCs/>
          <w:color w:val="000000"/>
          <w:sz w:val="24"/>
          <w:szCs w:val="24"/>
          <w:lang w:eastAsia="ru-RU"/>
        </w:rPr>
        <w:t>базировалось на</w:t>
      </w:r>
      <w:r w:rsidR="00C924B1" w:rsidRPr="008506D2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C924B1" w:rsidRPr="008506D2">
        <w:rPr>
          <w:color w:val="000000"/>
          <w:sz w:val="24"/>
          <w:szCs w:val="24"/>
          <w:lang w:eastAsia="ru-RU"/>
        </w:rPr>
        <w:t xml:space="preserve"> отслеживании  эффективности  проводимой коррекционно-развивающей деятельности, т.е. выделении  положительных  и отрицательных  стороны этой деятельности, также отслеживании динамики  развития каждого ребёнка. Для реализации данного направления проводились необходимые  срезы,  задания для своевременной диагностики правильности коррекционно-логопедической деятельности. Подведены  итоги работы за учебный год, сделан  анализ о проделанной работе учителя-логопеда. </w:t>
      </w:r>
    </w:p>
    <w:p w:rsidR="00C924B1" w:rsidRPr="007829C8" w:rsidRDefault="00C924B1" w:rsidP="007829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b/>
          <w:sz w:val="24"/>
          <w:szCs w:val="24"/>
        </w:rPr>
      </w:pPr>
      <w:r w:rsidRPr="007829C8">
        <w:rPr>
          <w:b/>
          <w:sz w:val="24"/>
          <w:szCs w:val="24"/>
        </w:rPr>
        <w:t xml:space="preserve">7.3.1 Работа </w:t>
      </w:r>
      <w:proofErr w:type="spellStart"/>
      <w:r w:rsidRPr="007829C8">
        <w:rPr>
          <w:b/>
          <w:sz w:val="24"/>
          <w:szCs w:val="24"/>
        </w:rPr>
        <w:t>логопункта</w:t>
      </w:r>
      <w:proofErr w:type="spellEnd"/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50" w:line="30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4A039A">
        <w:rPr>
          <w:sz w:val="24"/>
          <w:szCs w:val="24"/>
        </w:rPr>
        <w:t xml:space="preserve">        Логопедический пункт  функционирует на базе МБОУ НШ ДС с.</w:t>
      </w:r>
      <w:r>
        <w:rPr>
          <w:sz w:val="24"/>
          <w:szCs w:val="24"/>
        </w:rPr>
        <w:t xml:space="preserve"> </w:t>
      </w:r>
      <w:proofErr w:type="spellStart"/>
      <w:r w:rsidRPr="004A039A">
        <w:rPr>
          <w:sz w:val="24"/>
          <w:szCs w:val="24"/>
        </w:rPr>
        <w:t>Краснореченское</w:t>
      </w:r>
      <w:proofErr w:type="spellEnd"/>
      <w:r w:rsidRPr="004A039A">
        <w:rPr>
          <w:sz w:val="24"/>
          <w:szCs w:val="24"/>
        </w:rPr>
        <w:t xml:space="preserve">.     Работа </w:t>
      </w:r>
      <w:proofErr w:type="spellStart"/>
      <w:r w:rsidRPr="004A039A">
        <w:rPr>
          <w:sz w:val="24"/>
          <w:szCs w:val="24"/>
        </w:rPr>
        <w:t>логопункта</w:t>
      </w:r>
      <w:proofErr w:type="spellEnd"/>
      <w:r w:rsidRPr="004A039A">
        <w:rPr>
          <w:sz w:val="24"/>
          <w:szCs w:val="24"/>
        </w:rPr>
        <w:t xml:space="preserve">  в течение года осуществлялась в  следующих направлениях деятельности в соответствии с утвержденным планом работы: диагностическом,  коррекционно-развивающем, профилактическом, информационно-методическом, консультативном. В течение года коррекционная работа строилась с опорой на  программы: «Программа воспитания и обучения детей с фонетико-фонематическим недоразвитием» </w:t>
      </w:r>
      <w:proofErr w:type="spellStart"/>
      <w:r w:rsidRPr="004A039A">
        <w:rPr>
          <w:sz w:val="24"/>
          <w:szCs w:val="24"/>
        </w:rPr>
        <w:t>Т.Б.Филичевой</w:t>
      </w:r>
      <w:proofErr w:type="spellEnd"/>
      <w:r w:rsidRPr="004A039A">
        <w:rPr>
          <w:sz w:val="24"/>
          <w:szCs w:val="24"/>
        </w:rPr>
        <w:t xml:space="preserve">, Г.В. Чиркиной,  </w:t>
      </w:r>
      <w:proofErr w:type="spellStart"/>
      <w:r w:rsidRPr="004A039A">
        <w:rPr>
          <w:sz w:val="24"/>
          <w:szCs w:val="24"/>
        </w:rPr>
        <w:t>Нищевой</w:t>
      </w:r>
      <w:proofErr w:type="spellEnd"/>
      <w:r w:rsidRPr="004A039A">
        <w:rPr>
          <w:sz w:val="24"/>
          <w:szCs w:val="24"/>
        </w:rPr>
        <w:t xml:space="preserve"> Н. В. Программа коррекционно-развивающей работы в логопедической группе детского сада для детей с общим недоразвитием речи (с 4 до7 лет), 2006г., Е.В. Мазановой  «Коррекция </w:t>
      </w:r>
      <w:proofErr w:type="spellStart"/>
      <w:r w:rsidRPr="004A039A">
        <w:rPr>
          <w:sz w:val="24"/>
          <w:szCs w:val="24"/>
        </w:rPr>
        <w:t>дисграфии</w:t>
      </w:r>
      <w:proofErr w:type="spellEnd"/>
      <w:r w:rsidRPr="004A039A">
        <w:rPr>
          <w:sz w:val="24"/>
          <w:szCs w:val="24"/>
        </w:rPr>
        <w:t xml:space="preserve"> на почве нарушения языкового анализа и синтеза».  Использовались  методики З.И. </w:t>
      </w:r>
      <w:proofErr w:type="spellStart"/>
      <w:r w:rsidRPr="004A039A">
        <w:rPr>
          <w:sz w:val="24"/>
          <w:szCs w:val="24"/>
        </w:rPr>
        <w:t>Агранович</w:t>
      </w:r>
      <w:proofErr w:type="spellEnd"/>
      <w:r w:rsidRPr="004A039A">
        <w:rPr>
          <w:sz w:val="24"/>
          <w:szCs w:val="24"/>
        </w:rPr>
        <w:t xml:space="preserve">, С.В. Коноваленко, О.Н. </w:t>
      </w:r>
      <w:proofErr w:type="spellStart"/>
      <w:r w:rsidRPr="004A039A">
        <w:rPr>
          <w:sz w:val="24"/>
          <w:szCs w:val="24"/>
        </w:rPr>
        <w:t>Лиманской</w:t>
      </w:r>
      <w:proofErr w:type="spellEnd"/>
      <w:r w:rsidRPr="004A039A">
        <w:rPr>
          <w:sz w:val="24"/>
          <w:szCs w:val="24"/>
        </w:rPr>
        <w:t xml:space="preserve">. 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</w:t>
      </w:r>
      <w:r w:rsidRPr="004A039A">
        <w:rPr>
          <w:sz w:val="24"/>
          <w:szCs w:val="24"/>
        </w:rPr>
        <w:t xml:space="preserve"> течение года велась следующая документация: Журнал обследования речи детей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ж</w:t>
      </w:r>
      <w:r w:rsidRPr="004A039A">
        <w:rPr>
          <w:sz w:val="24"/>
          <w:szCs w:val="24"/>
        </w:rPr>
        <w:t xml:space="preserve">урнал движения детей на </w:t>
      </w:r>
      <w:proofErr w:type="spellStart"/>
      <w:r w:rsidRPr="004A039A">
        <w:rPr>
          <w:sz w:val="24"/>
          <w:szCs w:val="24"/>
        </w:rPr>
        <w:t>логопункте</w:t>
      </w:r>
      <w:proofErr w:type="spellEnd"/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ж</w:t>
      </w:r>
      <w:r w:rsidRPr="004A039A">
        <w:rPr>
          <w:sz w:val="24"/>
          <w:szCs w:val="24"/>
        </w:rPr>
        <w:t>урнал индивидуальных занятий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ж</w:t>
      </w:r>
      <w:r w:rsidRPr="004A039A">
        <w:rPr>
          <w:sz w:val="24"/>
          <w:szCs w:val="24"/>
        </w:rPr>
        <w:t>урнал учета посещаемости подгрупповых логопедических занятий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 </w:t>
      </w:r>
      <w:r w:rsidR="0020431F">
        <w:rPr>
          <w:sz w:val="24"/>
          <w:szCs w:val="24"/>
        </w:rPr>
        <w:t>р</w:t>
      </w:r>
      <w:r w:rsidRPr="004A039A">
        <w:rPr>
          <w:sz w:val="24"/>
          <w:szCs w:val="24"/>
        </w:rPr>
        <w:t>ечевая карта на каждого ребенка с перспективным планом работы по  коррекции выявленных речевых нарушений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г</w:t>
      </w:r>
      <w:r w:rsidRPr="004A039A">
        <w:rPr>
          <w:sz w:val="24"/>
          <w:szCs w:val="24"/>
        </w:rPr>
        <w:t>одовой план работы учителя-логопеда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п</w:t>
      </w:r>
      <w:r w:rsidRPr="004A039A">
        <w:rPr>
          <w:sz w:val="24"/>
          <w:szCs w:val="24"/>
        </w:rPr>
        <w:t>ланы подгрупповых занятий с детьми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т</w:t>
      </w:r>
      <w:r w:rsidRPr="004A039A">
        <w:rPr>
          <w:sz w:val="24"/>
          <w:szCs w:val="24"/>
        </w:rPr>
        <w:t>етради  индивидуальных рекомендаций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р</w:t>
      </w:r>
      <w:r w:rsidRPr="004A039A">
        <w:rPr>
          <w:sz w:val="24"/>
          <w:szCs w:val="24"/>
        </w:rPr>
        <w:t xml:space="preserve">асписание занятий, график работы учителя-логопеда, утвержденный директором  </w:t>
      </w:r>
      <w:r w:rsidR="0020431F">
        <w:rPr>
          <w:sz w:val="24"/>
          <w:szCs w:val="24"/>
        </w:rPr>
        <w:t>обще</w:t>
      </w:r>
      <w:r w:rsidRPr="004A039A">
        <w:rPr>
          <w:sz w:val="24"/>
          <w:szCs w:val="24"/>
        </w:rPr>
        <w:t>образовательного учреждения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 </w:t>
      </w:r>
      <w:r w:rsidR="0020431F">
        <w:rPr>
          <w:sz w:val="24"/>
          <w:szCs w:val="24"/>
        </w:rPr>
        <w:t>п</w:t>
      </w:r>
      <w:r w:rsidRPr="004A039A">
        <w:rPr>
          <w:sz w:val="24"/>
          <w:szCs w:val="24"/>
        </w:rPr>
        <w:t>аспорт логопедического кабинета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 </w:t>
      </w:r>
      <w:r w:rsidR="0020431F">
        <w:rPr>
          <w:sz w:val="24"/>
          <w:szCs w:val="24"/>
        </w:rPr>
        <w:t>о</w:t>
      </w:r>
      <w:r w:rsidRPr="004A039A">
        <w:rPr>
          <w:sz w:val="24"/>
          <w:szCs w:val="24"/>
        </w:rPr>
        <w:t xml:space="preserve">тчеты об эффективности коррекционной (логопедической) работы за  учебный год. 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 Логопедический кабинет оснащен: шкаф для пособий –2 шт.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с</w:t>
      </w:r>
      <w:r w:rsidRPr="004A039A">
        <w:rPr>
          <w:sz w:val="24"/>
          <w:szCs w:val="24"/>
        </w:rPr>
        <w:t>толы – 2 шт.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с</w:t>
      </w:r>
      <w:r w:rsidRPr="004A039A">
        <w:rPr>
          <w:sz w:val="24"/>
          <w:szCs w:val="24"/>
        </w:rPr>
        <w:t>тол с зеркалом для индивидуальных занятий –1шт.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 </w:t>
      </w:r>
      <w:r w:rsidR="0020431F">
        <w:rPr>
          <w:sz w:val="24"/>
          <w:szCs w:val="24"/>
        </w:rPr>
        <w:t>у</w:t>
      </w:r>
      <w:r w:rsidRPr="004A039A">
        <w:rPr>
          <w:sz w:val="24"/>
          <w:szCs w:val="24"/>
        </w:rPr>
        <w:t>чительский стол –1шт.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с</w:t>
      </w:r>
      <w:r w:rsidRPr="004A039A">
        <w:rPr>
          <w:sz w:val="24"/>
          <w:szCs w:val="24"/>
        </w:rPr>
        <w:t xml:space="preserve">тулья –7 шт. </w:t>
      </w:r>
      <w:r w:rsidR="0020431F">
        <w:rPr>
          <w:sz w:val="24"/>
          <w:szCs w:val="24"/>
        </w:rPr>
        <w:t>, м</w:t>
      </w:r>
      <w:r w:rsidRPr="004A039A">
        <w:rPr>
          <w:sz w:val="24"/>
          <w:szCs w:val="24"/>
        </w:rPr>
        <w:t>агнитная доска –1шт.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к</w:t>
      </w:r>
      <w:r w:rsidRPr="004A039A">
        <w:rPr>
          <w:sz w:val="24"/>
          <w:szCs w:val="24"/>
        </w:rPr>
        <w:t>омпьютер –1щт.</w:t>
      </w:r>
      <w:r w:rsidR="0020431F">
        <w:rPr>
          <w:sz w:val="24"/>
          <w:szCs w:val="24"/>
        </w:rPr>
        <w:t>,</w:t>
      </w:r>
      <w:r w:rsidRPr="004A039A">
        <w:rPr>
          <w:sz w:val="24"/>
          <w:szCs w:val="24"/>
        </w:rPr>
        <w:t xml:space="preserve"> </w:t>
      </w:r>
      <w:r w:rsidR="0020431F">
        <w:rPr>
          <w:sz w:val="24"/>
          <w:szCs w:val="24"/>
        </w:rPr>
        <w:t>п</w:t>
      </w:r>
      <w:r w:rsidRPr="004A039A">
        <w:rPr>
          <w:sz w:val="24"/>
          <w:szCs w:val="24"/>
        </w:rPr>
        <w:t>ринтер – 1 шт.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4A039A">
        <w:rPr>
          <w:sz w:val="24"/>
          <w:szCs w:val="24"/>
        </w:rPr>
        <w:t xml:space="preserve">течение года были закуплены методические пособия и игры: «По дороге слов», «Предметы и сюжеты», «Шнуровки», «Ассоциации» и др., изготовлены и  дополнены  следующие пособия: «Логопедический мяч»,  «Улья», «Огород», «Логопедические </w:t>
      </w:r>
      <w:proofErr w:type="spellStart"/>
      <w:r w:rsidRPr="004A039A">
        <w:rPr>
          <w:sz w:val="24"/>
          <w:szCs w:val="24"/>
        </w:rPr>
        <w:t>пазлы</w:t>
      </w:r>
      <w:proofErr w:type="spellEnd"/>
      <w:r w:rsidRPr="004A039A">
        <w:rPr>
          <w:sz w:val="24"/>
          <w:szCs w:val="24"/>
        </w:rPr>
        <w:t>», картотеки пальчиковых игр, подвижных игр на развитие диафрагмального и речевого дыхания, игр на развитие фонематического восприятия, картотека предметных картинок по лексическим темам др.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ab/>
      </w:r>
      <w:r w:rsidRPr="004A039A">
        <w:rPr>
          <w:sz w:val="24"/>
          <w:szCs w:val="24"/>
        </w:rPr>
        <w:t xml:space="preserve">Занятия  с детьми на </w:t>
      </w:r>
      <w:proofErr w:type="spellStart"/>
      <w:r w:rsidRPr="004A039A">
        <w:rPr>
          <w:sz w:val="24"/>
          <w:szCs w:val="24"/>
        </w:rPr>
        <w:t>логопункте</w:t>
      </w:r>
      <w:proofErr w:type="spellEnd"/>
      <w:r w:rsidRPr="004A039A">
        <w:rPr>
          <w:sz w:val="24"/>
          <w:szCs w:val="24"/>
        </w:rPr>
        <w:t xml:space="preserve"> велись  индивидуально, </w:t>
      </w:r>
      <w:proofErr w:type="spellStart"/>
      <w:r w:rsidRPr="004A039A">
        <w:rPr>
          <w:sz w:val="24"/>
          <w:szCs w:val="24"/>
        </w:rPr>
        <w:t>микрогруппами</w:t>
      </w:r>
      <w:proofErr w:type="spellEnd"/>
      <w:r w:rsidRPr="004A039A">
        <w:rPr>
          <w:sz w:val="24"/>
          <w:szCs w:val="24"/>
        </w:rPr>
        <w:t xml:space="preserve"> и подгруппами. Подгрупповая работа  велась с детьми с ФФНР,</w:t>
      </w:r>
      <w:r>
        <w:rPr>
          <w:sz w:val="24"/>
          <w:szCs w:val="24"/>
        </w:rPr>
        <w:t xml:space="preserve"> </w:t>
      </w:r>
      <w:r w:rsidRPr="004A039A">
        <w:rPr>
          <w:sz w:val="24"/>
          <w:szCs w:val="24"/>
        </w:rPr>
        <w:t xml:space="preserve">ОНР 3. С Февраля 2019г. стала реализовываться ИПРА.  Индивидуальная работа с детьми была направлена на формирование артикуляционных укладов нарушенных звуков, их постановку, автоматизацию; развитие фонематического слуха и восприятия, фонематического анализа и синтеза, уточнение и расширение словарного запаса, отработку лексико-грамматических категорий. В </w:t>
      </w:r>
      <w:proofErr w:type="spellStart"/>
      <w:r w:rsidRPr="004A039A">
        <w:rPr>
          <w:sz w:val="24"/>
          <w:szCs w:val="24"/>
        </w:rPr>
        <w:t>микрогруппах</w:t>
      </w:r>
      <w:proofErr w:type="spellEnd"/>
      <w:r w:rsidRPr="004A039A">
        <w:rPr>
          <w:sz w:val="24"/>
          <w:szCs w:val="24"/>
        </w:rPr>
        <w:t xml:space="preserve"> работа строилась с опорой на   автоматизацию  поставленных на индивидуальных занятиях  звуков, формирование фонематических процессов, расширение  словарного запаса и т.д.  Последовательность устранения выявленных дефектов звукопроизношения определялась  индивидуально, в соответствии с речевыми особенностями каждого ребенка и индивидуальным перспективным планом. Постановка звуков осуществлялась при максимальном использовании всех анализаторов. 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4A039A">
        <w:rPr>
          <w:sz w:val="24"/>
          <w:szCs w:val="24"/>
        </w:rPr>
        <w:t>В период  с сентября по май проводились индивидуальные консультации с родителями</w:t>
      </w:r>
      <w:r w:rsidR="0020431F">
        <w:rPr>
          <w:sz w:val="24"/>
          <w:szCs w:val="24"/>
        </w:rPr>
        <w:t xml:space="preserve"> (законными представителями)</w:t>
      </w:r>
      <w:r w:rsidRPr="004A039A">
        <w:rPr>
          <w:sz w:val="24"/>
          <w:szCs w:val="24"/>
        </w:rPr>
        <w:t>. Взаимосвязь с родителями</w:t>
      </w:r>
      <w:r w:rsidR="0020431F">
        <w:rPr>
          <w:sz w:val="24"/>
          <w:szCs w:val="24"/>
        </w:rPr>
        <w:t xml:space="preserve"> (законными представителями)</w:t>
      </w:r>
      <w:r w:rsidRPr="004A039A">
        <w:rPr>
          <w:sz w:val="24"/>
          <w:szCs w:val="24"/>
        </w:rPr>
        <w:t xml:space="preserve"> поддерживалась через ведение индивидуальных тетрадей  домашних рекомендаций.  Для родителей</w:t>
      </w:r>
      <w:r w:rsidR="0020431F">
        <w:rPr>
          <w:sz w:val="24"/>
          <w:szCs w:val="24"/>
        </w:rPr>
        <w:t xml:space="preserve"> (законных представителей)</w:t>
      </w:r>
      <w:r w:rsidRPr="004A039A">
        <w:rPr>
          <w:sz w:val="24"/>
          <w:szCs w:val="24"/>
        </w:rPr>
        <w:t xml:space="preserve"> были проведены консультации по темам: «Ранние признаки нарушения речи», «Как воспитать у ребенка навыки правильного звукопроизношения», «Готовим ребенка к школе. Советы логопеда» и др.  Работа с педагогами велась согласно годовому плану и по индивидуальным запросам. Были проведены консультации по темам: « Приемы обогащения словарного запаса детей дошкольного возраста», « Формирование связной речи у дошкольников»,  «Артикуляционная гимнастика - как основа правильного произношения» и др. 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         На начало года по результатам диагностики было выявлено 38 детей,  требующих коррекционных мероприятий. В течение года на логопедический пункт было принято 25 детей (2 человека – ФНР, 15 человек – ФФНР,  6 человек – ОНР 3 </w:t>
      </w:r>
      <w:proofErr w:type="spellStart"/>
      <w:r w:rsidRPr="004A039A">
        <w:rPr>
          <w:sz w:val="24"/>
          <w:szCs w:val="24"/>
        </w:rPr>
        <w:t>ур</w:t>
      </w:r>
      <w:proofErr w:type="spellEnd"/>
      <w:r w:rsidRPr="004A039A">
        <w:rPr>
          <w:sz w:val="24"/>
          <w:szCs w:val="24"/>
        </w:rPr>
        <w:t xml:space="preserve">, 2 чел  - ОНР 1-2, ЗПР – 1 чел.), остальные были направлены для определения дальнейшего образовательного маршрута на ПМПК.  На базе МБОУ НШ ДС с. </w:t>
      </w:r>
      <w:proofErr w:type="spellStart"/>
      <w:r w:rsidRPr="004A039A">
        <w:rPr>
          <w:sz w:val="24"/>
          <w:szCs w:val="24"/>
        </w:rPr>
        <w:t>Краснореченское</w:t>
      </w:r>
      <w:proofErr w:type="spellEnd"/>
      <w:r w:rsidRPr="004A03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мае 2019г. </w:t>
      </w:r>
      <w:r w:rsidRPr="004A039A">
        <w:rPr>
          <w:sz w:val="24"/>
          <w:szCs w:val="24"/>
        </w:rPr>
        <w:t xml:space="preserve">состоялась работа выездной ТПМПК, для которой была продиагностирована и сформирована группа детей, нуждающихся в логопедической помощи. 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4A039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A039A">
        <w:rPr>
          <w:sz w:val="24"/>
          <w:szCs w:val="24"/>
        </w:rPr>
        <w:t>Арине С.  на начало 2019г. была поставлена инвалидность по речи, ОВЗ, ТНР. Для этого ребенка была написана ИПРА, с февраля месяца с ребенком была начата реализация ИПРА. К концу года (май 2019г.) у ребенка отчетливо проявилась положительная динамика речевого развития.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Pr="004A039A">
        <w:rPr>
          <w:sz w:val="24"/>
          <w:szCs w:val="24"/>
        </w:rPr>
        <w:t xml:space="preserve">На конец года выпущено из </w:t>
      </w:r>
      <w:proofErr w:type="spellStart"/>
      <w:r w:rsidRPr="004A039A">
        <w:rPr>
          <w:sz w:val="24"/>
          <w:szCs w:val="24"/>
        </w:rPr>
        <w:t>логопункта</w:t>
      </w:r>
      <w:proofErr w:type="spellEnd"/>
      <w:r w:rsidRPr="004A039A">
        <w:rPr>
          <w:sz w:val="24"/>
          <w:szCs w:val="24"/>
        </w:rPr>
        <w:t>:  14 человек - ФФНР,  1 человека – ФНР. Оставлены со значительными улучшениями для дальнейшей коррекционной работы: 1 человек – ФНР,   1 человек – ФФНР, 6 человек  – ОНР 3;  2 человека – ОНР 1-2; ЗПР – 1 человек.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4A039A">
        <w:rPr>
          <w:sz w:val="24"/>
          <w:szCs w:val="24"/>
        </w:rPr>
        <w:t>На новый учебный год (2019-2020гг.) необходимо написать коррекционные программы в соответствии с заключениями ТПМПК, подготовить необходимый речевой и дидактический материал для работы с детьми.</w:t>
      </w:r>
    </w:p>
    <w:p w:rsidR="00C924B1" w:rsidRPr="004A039A" w:rsidRDefault="00C924B1" w:rsidP="007829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4A039A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4A039A">
        <w:rPr>
          <w:sz w:val="24"/>
          <w:szCs w:val="24"/>
        </w:rPr>
        <w:t xml:space="preserve">Для дальнейшей   деятельности </w:t>
      </w:r>
      <w:proofErr w:type="spellStart"/>
      <w:r w:rsidRPr="004A039A">
        <w:rPr>
          <w:sz w:val="24"/>
          <w:szCs w:val="24"/>
        </w:rPr>
        <w:t>логопункта</w:t>
      </w:r>
      <w:proofErr w:type="spellEnd"/>
      <w:r w:rsidRPr="004A039A">
        <w:rPr>
          <w:sz w:val="24"/>
          <w:szCs w:val="24"/>
        </w:rPr>
        <w:t xml:space="preserve"> необходимо продолжать развивать материально-техническую базу, продолжать вести </w:t>
      </w:r>
      <w:proofErr w:type="spellStart"/>
      <w:r w:rsidRPr="004A039A">
        <w:rPr>
          <w:sz w:val="24"/>
          <w:szCs w:val="24"/>
        </w:rPr>
        <w:t>пропагандическую</w:t>
      </w:r>
      <w:proofErr w:type="spellEnd"/>
      <w:r w:rsidRPr="004A039A">
        <w:rPr>
          <w:sz w:val="24"/>
          <w:szCs w:val="24"/>
        </w:rPr>
        <w:t xml:space="preserve"> работу с родителями для успешной коррекции речевых нарушений у  детей в домашних условиях. Необходимо для обогащения логопедического опыта продолжать саморазвитие через посещение курсов, интернет-сайтов для повышения квалификации, обмену логопедического опыта и т.д.</w:t>
      </w:r>
    </w:p>
    <w:p w:rsidR="00C924B1" w:rsidRDefault="00C924B1" w:rsidP="003D6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Сводный    отчет работы </w:t>
      </w:r>
      <w:proofErr w:type="spellStart"/>
      <w:r>
        <w:t>логопункта</w:t>
      </w:r>
      <w:proofErr w:type="spellEnd"/>
      <w:r>
        <w:t xml:space="preserve">  МБОУ НШ ДС с. </w:t>
      </w:r>
      <w:proofErr w:type="spellStart"/>
      <w:r>
        <w:t>Краснореченское</w:t>
      </w:r>
      <w:proofErr w:type="spellEnd"/>
      <w:r>
        <w:t xml:space="preserve"> за 2017-2020г.</w:t>
      </w:r>
    </w:p>
    <w:p w:rsidR="00C924B1" w:rsidRDefault="00C924B1" w:rsidP="003D6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2030"/>
        <w:gridCol w:w="2393"/>
      </w:tblGrid>
      <w:tr w:rsidR="00473C8D" w:rsidTr="00473C8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2017-2018гг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2018-2019гг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2019-2020гг</w:t>
            </w:r>
          </w:p>
        </w:tc>
      </w:tr>
      <w:tr w:rsidR="00473C8D" w:rsidTr="00473C8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Выявлено количество детей с речевыми  нарушениями на начало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 38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  38</w:t>
            </w:r>
          </w:p>
        </w:tc>
      </w:tr>
      <w:tr w:rsidR="00473C8D" w:rsidTr="00473C8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Зачислено детей на </w:t>
            </w:r>
            <w:proofErr w:type="spellStart"/>
            <w:r>
              <w:t>логопункт</w:t>
            </w:r>
            <w:proofErr w:type="spellEnd"/>
            <w:r>
              <w:t xml:space="preserve"> 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lastRenderedPageBreak/>
              <w:t>ФФН</w:t>
            </w:r>
            <w:r>
              <w:br/>
              <w:t>ФФНР</w:t>
            </w:r>
            <w:r>
              <w:br/>
              <w:t>ОНР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lastRenderedPageBreak/>
              <w:t>27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11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9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lastRenderedPageBreak/>
              <w:t xml:space="preserve">  25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 2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15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lastRenderedPageBreak/>
              <w:t xml:space="preserve">    25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  2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  8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15</w:t>
            </w:r>
          </w:p>
        </w:tc>
      </w:tr>
      <w:tr w:rsidR="00473C8D" w:rsidTr="00473C8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lastRenderedPageBreak/>
              <w:t>Выпущено детей на конец года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ФФН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ФФНР</w:t>
            </w:r>
            <w:r>
              <w:br/>
              <w:t>ОНР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23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11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9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17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2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15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---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16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 2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  8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6</w:t>
            </w:r>
          </w:p>
        </w:tc>
      </w:tr>
      <w:tr w:rsidR="00473C8D" w:rsidTr="00473C8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Оставлено детей для продолжения коррекции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ФФН</w:t>
            </w:r>
            <w:r>
              <w:br/>
              <w:t>ФФНР</w:t>
            </w:r>
            <w:r>
              <w:br/>
              <w:t>ОНР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4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0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0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8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0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0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 xml:space="preserve">  9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0</w:t>
            </w:r>
          </w:p>
          <w:p w:rsidR="00C924B1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0</w:t>
            </w:r>
          </w:p>
          <w:p w:rsidR="00C924B1" w:rsidRPr="00473C8D" w:rsidRDefault="00C924B1" w:rsidP="00473C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t>9</w:t>
            </w:r>
          </w:p>
        </w:tc>
      </w:tr>
    </w:tbl>
    <w:p w:rsidR="00C924B1" w:rsidRDefault="00C924B1" w:rsidP="003D6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924B1" w:rsidRDefault="00C924B1" w:rsidP="003D6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924B1" w:rsidRDefault="00C924B1" w:rsidP="003D6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C924B1" w:rsidRDefault="00C924B1" w:rsidP="003D6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                 Показатели движения детей на </w:t>
      </w:r>
      <w:proofErr w:type="spellStart"/>
      <w:r>
        <w:t>логопункте</w:t>
      </w:r>
      <w:proofErr w:type="spellEnd"/>
      <w:r>
        <w:t xml:space="preserve"> за 2017-2020гг.</w:t>
      </w:r>
    </w:p>
    <w:p w:rsidR="00C924B1" w:rsidRPr="00BF13C9" w:rsidRDefault="00523EFC" w:rsidP="003D6BB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63285" cy="18288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8. Информатизации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МБОУ НШ ДС с. </w:t>
      </w:r>
      <w:proofErr w:type="spellStart"/>
      <w:r w:rsidRPr="000F5755">
        <w:rPr>
          <w:sz w:val="24"/>
          <w:szCs w:val="24"/>
        </w:rPr>
        <w:t>Краснореченское</w:t>
      </w:r>
      <w:proofErr w:type="spellEnd"/>
      <w:r w:rsidRPr="000F5755">
        <w:rPr>
          <w:sz w:val="24"/>
          <w:szCs w:val="24"/>
        </w:rPr>
        <w:t xml:space="preserve">  - усовершенствование модели единого информационного образовательного пространства </w:t>
      </w:r>
      <w:r w:rsidRPr="000F5755">
        <w:rPr>
          <w:iCs/>
          <w:sz w:val="24"/>
          <w:szCs w:val="24"/>
        </w:rPr>
        <w:t>с целью перехода на качественно новый уровень в подходах к использованию компьютерной техники и информационных технологий и п</w:t>
      </w:r>
      <w:r w:rsidRPr="000F5755">
        <w:rPr>
          <w:sz w:val="24"/>
          <w:szCs w:val="24"/>
        </w:rPr>
        <w:t>овышение качества образования через развитие вариативных форм учебной работы при высоком уровне доступа к Интернету и активном использовании проектных методик.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Переход на качественно новый уровень в использовании компьютерной техники и информационных технологий в образовательном процессе обеспечивает создание в учреждении открытого образовательного информационного пространства.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В настоящее время невозможно представить современную школу без компьютеров, без информационных и коммуникативных технологий. Они прочно обосновались благодаря Президентской программе, в каждой школе.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Поменялась роль учителя в информационной культуре — он стал координатором информационного потока. Педагоги нашего учреждения систематически овладевают современными методиками и новыми образовательными технологиями, чтобы общаться на одном языке с ребёнком.</w:t>
      </w:r>
      <w:r w:rsidRPr="000F5755">
        <w:rPr>
          <w:sz w:val="24"/>
          <w:szCs w:val="24"/>
        </w:rPr>
        <w:br/>
        <w:t xml:space="preserve">          Одной из основных частей информатизации образования является использование информационных технологий в образовательных дисциплинах.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Использование ИКТ на различных уроках в начальной школе позволяет развивать умение учащихся ориентироваться в информационных потоках окружающего мира; овладевать практическими способами работы с информацией; развивать умения, позволяющие обмениваться информацией с помощью современных технических средств.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нашей начальной школе в среднем обучается 74 учащихся 1- 4 классов. В школе 3 кабинета начальных классов.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Все учебные кабинеты школы оснащены компьютерной техникой. (персональный компьютер для работы учителя с выходом в Интернет). Два кабинета оснащены </w:t>
      </w:r>
      <w:r w:rsidRPr="000F5755">
        <w:rPr>
          <w:sz w:val="24"/>
          <w:szCs w:val="24"/>
        </w:rPr>
        <w:lastRenderedPageBreak/>
        <w:t xml:space="preserve">интерактивной доской  (1 комплект- поставка по </w:t>
      </w:r>
      <w:proofErr w:type="spellStart"/>
      <w:r w:rsidRPr="000F5755">
        <w:rPr>
          <w:sz w:val="24"/>
          <w:szCs w:val="24"/>
        </w:rPr>
        <w:t>нац.проекту</w:t>
      </w:r>
      <w:proofErr w:type="spellEnd"/>
      <w:r w:rsidRPr="000F5755">
        <w:rPr>
          <w:sz w:val="24"/>
          <w:szCs w:val="24"/>
        </w:rPr>
        <w:t xml:space="preserve">; 1- приобретен  в апреле 2014 г из учебных расходов).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Создана локальная сеть, в которую объединены все компьютеры школы.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Создана,  но слабо пополняется </w:t>
      </w:r>
      <w:proofErr w:type="spellStart"/>
      <w:r w:rsidRPr="000F5755">
        <w:rPr>
          <w:sz w:val="24"/>
          <w:szCs w:val="24"/>
        </w:rPr>
        <w:t>медиатека</w:t>
      </w:r>
      <w:proofErr w:type="spellEnd"/>
      <w:r w:rsidRPr="000F5755">
        <w:rPr>
          <w:sz w:val="24"/>
          <w:szCs w:val="24"/>
        </w:rPr>
        <w:t xml:space="preserve"> (причина- недостаточное финансирование) , включающая в себя не только электронные издания, но и методическое сопровождение  к ним. 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8"/>
        <w:jc w:val="both"/>
        <w:rPr>
          <w:color w:val="000000"/>
          <w:sz w:val="24"/>
          <w:szCs w:val="24"/>
        </w:rPr>
      </w:pPr>
      <w:r w:rsidRPr="000F5755">
        <w:rPr>
          <w:sz w:val="24"/>
          <w:szCs w:val="24"/>
        </w:rPr>
        <w:t xml:space="preserve">Разработан и опубликован сайт школы- </w:t>
      </w:r>
      <w:proofErr w:type="spellStart"/>
      <w:r w:rsidRPr="000F5755">
        <w:rPr>
          <w:sz w:val="24"/>
          <w:szCs w:val="24"/>
          <w:lang w:val="en-US"/>
        </w:rPr>
        <w:t>raduga</w:t>
      </w:r>
      <w:proofErr w:type="spellEnd"/>
      <w:r w:rsidRPr="000F5755">
        <w:rPr>
          <w:sz w:val="24"/>
          <w:szCs w:val="24"/>
        </w:rPr>
        <w:t>.</w:t>
      </w:r>
      <w:proofErr w:type="spellStart"/>
      <w:r w:rsidRPr="000F5755">
        <w:rPr>
          <w:sz w:val="24"/>
          <w:szCs w:val="24"/>
          <w:lang w:val="en-US"/>
        </w:rPr>
        <w:t>ippk</w:t>
      </w:r>
      <w:proofErr w:type="spellEnd"/>
      <w:r w:rsidRPr="000F5755">
        <w:rPr>
          <w:sz w:val="24"/>
          <w:szCs w:val="24"/>
        </w:rPr>
        <w:t>.</w:t>
      </w:r>
      <w:proofErr w:type="spellStart"/>
      <w:r w:rsidRPr="000F5755">
        <w:rPr>
          <w:sz w:val="24"/>
          <w:szCs w:val="24"/>
          <w:lang w:val="en-US"/>
        </w:rPr>
        <w:t>ru</w:t>
      </w:r>
      <w:proofErr w:type="spellEnd"/>
      <w:r w:rsidRPr="000F5755">
        <w:rPr>
          <w:sz w:val="24"/>
          <w:szCs w:val="24"/>
        </w:rPr>
        <w:t xml:space="preserve">. Концепция сайта – информационно-представительская, что позволяет осуществить представительство учреждения в сетевом сообществе, сделать доступной информацию об учреждении для коллег, организовать обратную связь с посетителями сайта. На сайте располагаются информационные сообщения, документация, новости из жизни школы и </w:t>
      </w:r>
      <w:proofErr w:type="spellStart"/>
      <w:r w:rsidRPr="000F5755">
        <w:rPr>
          <w:sz w:val="24"/>
          <w:szCs w:val="24"/>
        </w:rPr>
        <w:t>т.д</w:t>
      </w:r>
      <w:proofErr w:type="spellEnd"/>
      <w:r w:rsidRPr="000F5755">
        <w:rPr>
          <w:sz w:val="24"/>
          <w:szCs w:val="24"/>
        </w:rPr>
        <w:t xml:space="preserve">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апреле 2014 года приобретен второй комплект интерактивной доски, приобретен передвижной экран, второй ноутбук, переплетчик. Все это позволяет сделать вывод об улучшении материально- технической базы учебно- образовательного процесса.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Все педагоги активно используют ресурсы Интернета, интерактивной доски на уроках.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17 мая 2011г подписано Соглашение № 1/27-13 между нашим учреждением и Обществом с ограниченной ответственностью «Дневник .</w:t>
      </w:r>
      <w:proofErr w:type="spellStart"/>
      <w:r w:rsidRPr="000F5755">
        <w:rPr>
          <w:sz w:val="24"/>
          <w:szCs w:val="24"/>
        </w:rPr>
        <w:t>ру</w:t>
      </w:r>
      <w:proofErr w:type="spellEnd"/>
      <w:r w:rsidRPr="000F5755">
        <w:rPr>
          <w:sz w:val="24"/>
          <w:szCs w:val="24"/>
        </w:rPr>
        <w:t>»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ab/>
        <w:t>В электронном журнале заполняется: расписание классов на весь год, отмечаются каникулярные периоды, заполняются списки учащихся по классам, списочный состав педагогов школы, ведется поурочное планирование. Педагоги 2-4 классов выставляют отметки по предметам, отмечают посещаемость, прописывают домашние задания. Каждый классный руководитель завел папку для родителей, в которой отражает жизнь класса в фотографиях, новостях, объявлениях.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Все педагоги  получили письменные согласия родителей (законных представителей) на обработку персональных данных в информационной системе «Дневник. </w:t>
      </w:r>
      <w:proofErr w:type="spellStart"/>
      <w:r w:rsidRPr="000F5755">
        <w:rPr>
          <w:sz w:val="24"/>
          <w:szCs w:val="24"/>
        </w:rPr>
        <w:t>ру</w:t>
      </w:r>
      <w:proofErr w:type="spellEnd"/>
      <w:r w:rsidRPr="000F5755">
        <w:rPr>
          <w:sz w:val="24"/>
          <w:szCs w:val="24"/>
        </w:rPr>
        <w:t xml:space="preserve">». 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Уведомление об обработке персональных данных зарегистрировано 16.01.2012 в УФС по надзору в сфере связи, информационных  технологий и массовых коммуникаций по Хабаровскому краю и Еврейской автономной области. 27.11.2014 г (вход № 10035/27) было зарегистрировано в Управлении </w:t>
      </w:r>
      <w:proofErr w:type="spellStart"/>
      <w:r w:rsidRPr="000F5755">
        <w:rPr>
          <w:sz w:val="24"/>
          <w:szCs w:val="24"/>
        </w:rPr>
        <w:t>Роскомнадзора</w:t>
      </w:r>
      <w:proofErr w:type="spellEnd"/>
      <w:r w:rsidRPr="000F5755">
        <w:rPr>
          <w:sz w:val="24"/>
          <w:szCs w:val="24"/>
        </w:rPr>
        <w:t xml:space="preserve"> по ДФО «Информационное письмо о внесении изменений в сведения в реестре операторов, осуществляющих обработку персональных данных» (на основании письма Управления образования администрации ХМР от 05.11.2014 г «О внесении сведений в Реестр операторов персональных данных») Издан  приказ по учреждению от 12.08.2011 , № 20А «О назначении ответственного лица за создание электронных классных журналов и дневников в системе «Дневник. </w:t>
      </w:r>
      <w:proofErr w:type="spellStart"/>
      <w:r w:rsidRPr="000F5755">
        <w:rPr>
          <w:sz w:val="24"/>
          <w:szCs w:val="24"/>
        </w:rPr>
        <w:t>ру</w:t>
      </w:r>
      <w:proofErr w:type="spellEnd"/>
      <w:r w:rsidRPr="000F5755">
        <w:rPr>
          <w:sz w:val="24"/>
          <w:szCs w:val="24"/>
        </w:rPr>
        <w:t xml:space="preserve">». Издан приказ 12.01.2012 № 3 «О назначении уполномоченного по вопросам защиты информации»; приказ № 32 от 12.05.2014 г «О назначении ответственного за ведение сайта учреждения»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На общем собрании сотрудников в январе 2016 (Протокол №1) утвердили программу информатизации на 2016 -2020 г.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Цель программы: усовершенствование модели единого информационного образовательного пространства </w:t>
      </w:r>
      <w:r w:rsidRPr="000F5755">
        <w:rPr>
          <w:iCs/>
          <w:sz w:val="24"/>
          <w:szCs w:val="24"/>
        </w:rPr>
        <w:t>с целью перехода на качественно новый уровень в подходах к использованию компьютерной техники и информационных технологий и п</w:t>
      </w:r>
      <w:r w:rsidRPr="000F5755">
        <w:rPr>
          <w:sz w:val="24"/>
          <w:szCs w:val="24"/>
        </w:rPr>
        <w:t>овышение качества образования через развитие вариативных форм учебной работы при высоком уровне доступа к Интернету и активном использовании проектных методик.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8" w:lineRule="exact"/>
        <w:ind w:left="48" w:right="576" w:firstLine="660"/>
        <w:rPr>
          <w:sz w:val="24"/>
          <w:szCs w:val="24"/>
        </w:rPr>
      </w:pPr>
      <w:r w:rsidRPr="000F5755">
        <w:rPr>
          <w:sz w:val="24"/>
          <w:szCs w:val="24"/>
        </w:rPr>
        <w:t>Классные руководители в течение года на каждом родительском собрании проводят  консультации, беседы по работе в проекте «Дневник.</w:t>
      </w:r>
      <w:r w:rsidR="00431EEB">
        <w:rPr>
          <w:sz w:val="24"/>
          <w:szCs w:val="24"/>
        </w:rPr>
        <w:t xml:space="preserve"> </w:t>
      </w:r>
      <w:proofErr w:type="spellStart"/>
      <w:r w:rsidRPr="000F5755">
        <w:rPr>
          <w:sz w:val="24"/>
          <w:szCs w:val="24"/>
        </w:rPr>
        <w:t>ру</w:t>
      </w:r>
      <w:proofErr w:type="spellEnd"/>
      <w:r w:rsidRPr="000F5755">
        <w:rPr>
          <w:sz w:val="24"/>
          <w:szCs w:val="24"/>
        </w:rPr>
        <w:t xml:space="preserve">». 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Контроль за  ведением журнала осуществляет руководитель методического объединения учителей.</w:t>
      </w:r>
    </w:p>
    <w:p w:rsidR="00C924B1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Общая активность  родителей (законных представителей), учащихся остаётся невысокой. Сказывается, что дети обучаются в начальной  школе и проживают на </w:t>
      </w:r>
      <w:r w:rsidRPr="000F5755">
        <w:rPr>
          <w:sz w:val="24"/>
          <w:szCs w:val="24"/>
        </w:rPr>
        <w:lastRenderedPageBreak/>
        <w:t xml:space="preserve">территории поселения.  Родителям (законным представителям) проще дойти до школы и пообщаться с педагогами. Кроме того, они частые гости и участники мероприятий проводимых  школой.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614"/>
        <w:gridCol w:w="826"/>
        <w:gridCol w:w="758"/>
        <w:gridCol w:w="658"/>
        <w:gridCol w:w="727"/>
        <w:gridCol w:w="662"/>
        <w:gridCol w:w="761"/>
        <w:gridCol w:w="498"/>
        <w:gridCol w:w="655"/>
        <w:gridCol w:w="416"/>
        <w:gridCol w:w="525"/>
        <w:gridCol w:w="523"/>
        <w:gridCol w:w="516"/>
      </w:tblGrid>
      <w:tr w:rsidR="00431EEB" w:rsidRPr="00114400" w:rsidTr="0028175C">
        <w:trPr>
          <w:tblCellSpacing w:w="15" w:type="dxa"/>
        </w:trPr>
        <w:tc>
          <w:tcPr>
            <w:tcW w:w="668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Показатель</w:t>
            </w:r>
          </w:p>
        </w:tc>
        <w:tc>
          <w:tcPr>
            <w:tcW w:w="309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Август</w:t>
            </w:r>
          </w:p>
        </w:tc>
        <w:tc>
          <w:tcPr>
            <w:tcW w:w="421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Сентябрь</w:t>
            </w:r>
          </w:p>
        </w:tc>
        <w:tc>
          <w:tcPr>
            <w:tcW w:w="385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Октябрь</w:t>
            </w:r>
          </w:p>
        </w:tc>
        <w:tc>
          <w:tcPr>
            <w:tcW w:w="332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Ноябрь</w:t>
            </w:r>
          </w:p>
        </w:tc>
        <w:tc>
          <w:tcPr>
            <w:tcW w:w="369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Декабрь</w:t>
            </w:r>
          </w:p>
        </w:tc>
        <w:tc>
          <w:tcPr>
            <w:tcW w:w="335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Январь</w:t>
            </w:r>
          </w:p>
        </w:tc>
        <w:tc>
          <w:tcPr>
            <w:tcW w:w="387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Февраль</w:t>
            </w:r>
          </w:p>
        </w:tc>
        <w:tc>
          <w:tcPr>
            <w:tcW w:w="248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Март</w:t>
            </w:r>
          </w:p>
        </w:tc>
        <w:tc>
          <w:tcPr>
            <w:tcW w:w="331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Апрель</w:t>
            </w:r>
          </w:p>
        </w:tc>
        <w:tc>
          <w:tcPr>
            <w:tcW w:w="204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Май</w:t>
            </w:r>
          </w:p>
        </w:tc>
        <w:tc>
          <w:tcPr>
            <w:tcW w:w="262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Июнь</w:t>
            </w:r>
          </w:p>
        </w:tc>
        <w:tc>
          <w:tcPr>
            <w:tcW w:w="261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Июль</w:t>
            </w:r>
          </w:p>
        </w:tc>
        <w:tc>
          <w:tcPr>
            <w:tcW w:w="249" w:type="pct"/>
            <w:vAlign w:val="center"/>
            <w:hideMark/>
          </w:tcPr>
          <w:p w:rsidR="00431EEB" w:rsidRPr="00114400" w:rsidRDefault="00431EEB" w:rsidP="0028175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14400">
              <w:rPr>
                <w:b/>
                <w:bCs/>
                <w:szCs w:val="20"/>
                <w:lang w:eastAsia="ru-RU"/>
              </w:rPr>
              <w:t>Всего</w:t>
            </w:r>
          </w:p>
        </w:tc>
      </w:tr>
      <w:tr w:rsidR="00431EEB" w:rsidRPr="00114400" w:rsidTr="002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Вход: пользователи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933</w:t>
            </w:r>
          </w:p>
        </w:tc>
      </w:tr>
      <w:tr w:rsidR="00431EEB" w:rsidRPr="00114400" w:rsidTr="002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Вход: сотрудники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456</w:t>
            </w:r>
          </w:p>
        </w:tc>
      </w:tr>
      <w:tr w:rsidR="00431EEB" w:rsidRPr="00114400" w:rsidTr="002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Вход: ученики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194</w:t>
            </w:r>
          </w:p>
        </w:tc>
      </w:tr>
      <w:tr w:rsidR="00431EEB" w:rsidRPr="00114400" w:rsidTr="002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Вход: родители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283</w:t>
            </w:r>
          </w:p>
        </w:tc>
      </w:tr>
      <w:tr w:rsidR="00431EEB" w:rsidRPr="00114400" w:rsidTr="002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Пользовате</w:t>
            </w:r>
            <w:r>
              <w:rPr>
                <w:szCs w:val="20"/>
                <w:lang w:eastAsia="ru-RU"/>
              </w:rPr>
              <w:t xml:space="preserve">ли: </w:t>
            </w:r>
            <w:r w:rsidRPr="00114400">
              <w:rPr>
                <w:szCs w:val="20"/>
                <w:lang w:eastAsia="ru-RU"/>
              </w:rPr>
              <w:t>активированные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22</w:t>
            </w:r>
          </w:p>
        </w:tc>
      </w:tr>
      <w:tr w:rsidR="00431EEB" w:rsidRPr="00114400" w:rsidTr="00281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Пользователи: новые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31EEB" w:rsidRPr="00114400" w:rsidRDefault="00431EEB" w:rsidP="0028175C">
            <w:pPr>
              <w:rPr>
                <w:szCs w:val="20"/>
                <w:lang w:eastAsia="ru-RU"/>
              </w:rPr>
            </w:pPr>
            <w:r w:rsidRPr="00114400">
              <w:rPr>
                <w:szCs w:val="20"/>
                <w:lang w:eastAsia="ru-RU"/>
              </w:rPr>
              <w:t>24</w:t>
            </w:r>
          </w:p>
        </w:tc>
      </w:tr>
    </w:tbl>
    <w:p w:rsidR="00431EEB" w:rsidRPr="004C0D6C" w:rsidRDefault="00431EEB" w:rsidP="00431EEB">
      <w:pPr>
        <w:pStyle w:val="af8"/>
        <w:jc w:val="both"/>
        <w:rPr>
          <w:rFonts w:ascii="Times New Roman" w:hAnsi="Times New Roman"/>
          <w:szCs w:val="24"/>
        </w:rPr>
      </w:pPr>
    </w:p>
    <w:p w:rsidR="00431EEB" w:rsidRDefault="00431EEB" w:rsidP="00431EEB">
      <w:pPr>
        <w:pStyle w:val="af8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31EEB">
        <w:rPr>
          <w:rFonts w:ascii="Times New Roman" w:hAnsi="Times New Roman"/>
          <w:sz w:val="24"/>
        </w:rPr>
        <w:t>Всего активировано 93,5% обучающихся, 100% педагогов. 34 % родителей</w:t>
      </w:r>
      <w:r w:rsidR="00AE722C">
        <w:rPr>
          <w:rFonts w:ascii="Times New Roman" w:hAnsi="Times New Roman"/>
          <w:sz w:val="24"/>
        </w:rPr>
        <w:t xml:space="preserve"> (законных представителей)</w:t>
      </w:r>
      <w:r w:rsidRPr="00431EEB">
        <w:rPr>
          <w:rFonts w:ascii="Times New Roman" w:hAnsi="Times New Roman"/>
          <w:sz w:val="24"/>
        </w:rPr>
        <w:t>. За год активировано – 21 новый пользователь. За год пользователи вошли 933 раза, из них – 456 – сотрудники, 194 – ученики, 283 – родители</w:t>
      </w:r>
      <w:r w:rsidR="00AE722C">
        <w:rPr>
          <w:rFonts w:ascii="Times New Roman" w:hAnsi="Times New Roman"/>
          <w:sz w:val="24"/>
        </w:rPr>
        <w:t xml:space="preserve"> (законные представители)</w:t>
      </w:r>
      <w:r w:rsidRPr="00114400">
        <w:rPr>
          <w:rFonts w:ascii="Times New Roman" w:hAnsi="Times New Roman"/>
          <w:color w:val="000000"/>
          <w:szCs w:val="24"/>
        </w:rPr>
        <w:t xml:space="preserve">. </w:t>
      </w:r>
    </w:p>
    <w:p w:rsidR="00C924B1" w:rsidRPr="005E4EB1" w:rsidRDefault="00C924B1" w:rsidP="00AE722C">
      <w:pPr>
        <w:pStyle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E4EB1">
        <w:rPr>
          <w:rFonts w:ascii="Times New Roman" w:hAnsi="Times New Roman"/>
          <w:b w:val="0"/>
          <w:sz w:val="24"/>
          <w:szCs w:val="24"/>
        </w:rPr>
        <w:t>Сравнивая данные результаты, несомненно, можно сделать вывод. Педагоги выставляют отметки, прописывают домашние задания, выставляют пропуски учащихся, отражают в фотографиях школьную жизнь класса. Низкой остается активность родителей в данном проекте. Работа в этом направлении будет продолжена классными руководителями.</w:t>
      </w:r>
    </w:p>
    <w:p w:rsidR="00C924B1" w:rsidRPr="005E4EB1" w:rsidRDefault="00C924B1" w:rsidP="005A1630">
      <w:pPr>
        <w:pStyle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5E4EB1">
        <w:rPr>
          <w:rFonts w:ascii="Times New Roman" w:hAnsi="Times New Roman"/>
          <w:sz w:val="24"/>
          <w:szCs w:val="24"/>
        </w:rPr>
        <w:tab/>
      </w:r>
      <w:r w:rsidRPr="005E4EB1">
        <w:rPr>
          <w:rFonts w:ascii="Times New Roman" w:hAnsi="Times New Roman"/>
          <w:b w:val="0"/>
          <w:sz w:val="24"/>
          <w:szCs w:val="24"/>
        </w:rPr>
        <w:t>Актуален вопрос обслуживания компьютерного оборудования. Штатной единицы в учреждении нет, финансовые возможности ограничены. Постоянно в учреждении возникает проблема в технической профилактике ПК, обновлении ПО, переустановке программ. Силами сотрудников (не имеющих специального образования) данную проблему практически невозможно решить. Кроме того, большая часть ПК приобретенных в 2004-2008 году уже устарела. Необходимо обновление компьютерного парка.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9. Организации питания.</w:t>
      </w:r>
    </w:p>
    <w:p w:rsidR="00C924B1" w:rsidRPr="000F5755" w:rsidRDefault="00C924B1">
      <w:pPr>
        <w:pStyle w:val="NoSpac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Наша школьная столовая рассчитана на 2</w:t>
      </w:r>
      <w:r>
        <w:rPr>
          <w:rFonts w:ascii="Times New Roman" w:hAnsi="Times New Roman"/>
          <w:sz w:val="24"/>
          <w:szCs w:val="24"/>
        </w:rPr>
        <w:t>4</w:t>
      </w:r>
      <w:r w:rsidRPr="000F5755">
        <w:rPr>
          <w:rFonts w:ascii="Times New Roman" w:hAnsi="Times New Roman"/>
          <w:sz w:val="24"/>
          <w:szCs w:val="24"/>
        </w:rPr>
        <w:t xml:space="preserve"> посадочных мест</w:t>
      </w:r>
      <w:r>
        <w:rPr>
          <w:rFonts w:ascii="Times New Roman" w:hAnsi="Times New Roman"/>
          <w:sz w:val="24"/>
          <w:szCs w:val="24"/>
        </w:rPr>
        <w:t>а</w:t>
      </w:r>
      <w:r w:rsidRPr="000F5755">
        <w:rPr>
          <w:rFonts w:ascii="Times New Roman" w:hAnsi="Times New Roman"/>
          <w:sz w:val="24"/>
          <w:szCs w:val="24"/>
        </w:rPr>
        <w:t xml:space="preserve">. Ежегодно перед началом учебного года силами сотрудников производится косметический ремонт столовой, обновляется посуда. На пищеблоке в соответствии с </w:t>
      </w:r>
      <w:proofErr w:type="spellStart"/>
      <w:r w:rsidRPr="000F5755">
        <w:rPr>
          <w:rFonts w:ascii="Times New Roman" w:hAnsi="Times New Roman"/>
          <w:sz w:val="24"/>
          <w:szCs w:val="24"/>
        </w:rPr>
        <w:t>СанПин</w:t>
      </w:r>
      <w:proofErr w:type="spellEnd"/>
      <w:r w:rsidRPr="000F5755">
        <w:rPr>
          <w:rFonts w:ascii="Times New Roman" w:hAnsi="Times New Roman"/>
          <w:sz w:val="24"/>
          <w:szCs w:val="24"/>
        </w:rPr>
        <w:t xml:space="preserve">   имеется полный набор необходимого оборудования.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       Организация питания учащихся с сентября 2019 года регламентировалась Постановлением № 1009 от 28.08.2019 г. Администрации Хабаровского муниципального района « Об утверждении Положения об организации и финансовом обеспечении питания в муниципальных общеобразовательных организациях Хабаровского муниципального района»; Положением об организации и финансовом обеспечении питания в муниципальных общеобразовательных организациях Хабаровского муниципального района; Приказом Управления образования администрации Хабаровского муниципального района № 117 от 26.08.2019 г «Об организации питания обучающихся общеобразовательных организаций района на 2019/2020 учебный год»; Приказом </w:t>
      </w:r>
      <w:r w:rsidRPr="00F36815">
        <w:rPr>
          <w:rFonts w:ascii="Times New Roman" w:hAnsi="Times New Roman"/>
          <w:sz w:val="24"/>
          <w:szCs w:val="24"/>
        </w:rPr>
        <w:lastRenderedPageBreak/>
        <w:t>Управления образования администрации Хабаровского муниципального района №122 от 06.09.2019 г. «О стоимости питания учащихся льготной категории».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            Для организации питания  по учреждению были созданы приказы: «Об организации питания школьников»  № 63 от 02.09.2019  г. в котором были назначены ответственные  за организацию питания школьников; № 63а от 02.09.2019 «Об организации питания детей ОВЗ»;  № 70 от 10.09.2019 г. «О стоимости питания школьников»;  № 66 от 10.09.2019; № 75 от 01.10.2019; № 78 от 04.10.2019; № 80от 10.10.2019; № 83 от 28.10.2019; № 89 от 19.11.2019; № 94 от 27.11.2019; № 100 от 18.12.2019  «О внесении изменений и дополнений в списочный состав». 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           Для организации льготного питания в образовательном учреждении имеется соответствующий требованиям пакет документов на каждого учащегося (заявления родителей (законных представителей), копии свидетельств о рождении для многодетных семей, справки о назначении пособий гражданам, имеющим детей, для малоимущих семей.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            С сентября 2019 года учащиеся питаются по Перспективному меню горячих школьных завтраков для организации питания детей 7-11 лет, утвержденному 06.08.2019 г.</w:t>
      </w:r>
    </w:p>
    <w:p w:rsidR="00F36815" w:rsidRPr="00F36815" w:rsidRDefault="00F36815" w:rsidP="00F36815">
      <w:pPr>
        <w:pStyle w:val="NoSpacing1"/>
        <w:spacing w:line="276" w:lineRule="auto"/>
        <w:ind w:firstLine="708"/>
        <w:jc w:val="both"/>
        <w:rPr>
          <w:rStyle w:val="af4"/>
          <w:rFonts w:ascii="Times New Roman" w:hAnsi="Times New Roman"/>
          <w:b w:val="0"/>
          <w:sz w:val="24"/>
          <w:szCs w:val="24"/>
        </w:rPr>
      </w:pPr>
      <w:r w:rsidRPr="00F36815">
        <w:rPr>
          <w:rStyle w:val="af4"/>
          <w:rFonts w:ascii="Times New Roman" w:hAnsi="Times New Roman"/>
          <w:b w:val="0"/>
          <w:sz w:val="24"/>
          <w:szCs w:val="24"/>
        </w:rPr>
        <w:t xml:space="preserve">Для  </w:t>
      </w:r>
      <w:r w:rsidRPr="00F36815">
        <w:rPr>
          <w:rFonts w:ascii="Times New Roman" w:hAnsi="Times New Roman"/>
          <w:sz w:val="24"/>
          <w:szCs w:val="24"/>
        </w:rPr>
        <w:t>обучающихся</w:t>
      </w:r>
      <w:r w:rsidRPr="00F36815">
        <w:rPr>
          <w:rStyle w:val="af4"/>
          <w:rFonts w:ascii="Times New Roman" w:hAnsi="Times New Roman"/>
          <w:b w:val="0"/>
          <w:sz w:val="24"/>
          <w:szCs w:val="24"/>
        </w:rPr>
        <w:t xml:space="preserve"> нашей  школы  было организовано одноразовое питание.</w:t>
      </w:r>
    </w:p>
    <w:p w:rsidR="00431EEB" w:rsidRDefault="00523EFC" w:rsidP="00F32A20">
      <w:pPr>
        <w:pStyle w:val="NoSpac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center"/>
        <w:rPr>
          <w:rStyle w:val="af4"/>
          <w:rFonts w:ascii="Times New Roman" w:hAnsi="Times New Roman"/>
          <w:b w:val="0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263515" cy="299783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31EEB" w:rsidRPr="00F36815" w:rsidRDefault="00431EEB" w:rsidP="00431EE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На 01.09.2019 г  общий списочный состав школы –61 человека, не охвачено льготным питанием – 34</w:t>
      </w:r>
      <w:r w:rsidR="0084163D">
        <w:rPr>
          <w:rFonts w:ascii="Times New Roman" w:hAnsi="Times New Roman"/>
          <w:sz w:val="24"/>
          <w:szCs w:val="24"/>
        </w:rPr>
        <w:t xml:space="preserve"> человека</w:t>
      </w:r>
      <w:r w:rsidRPr="00F36815">
        <w:rPr>
          <w:rFonts w:ascii="Times New Roman" w:hAnsi="Times New Roman"/>
          <w:sz w:val="24"/>
          <w:szCs w:val="24"/>
        </w:rPr>
        <w:t xml:space="preserve">, что составляет 55,7  %. Из 34 человек не получал  питания в школе 1 человек, а 33 – питались за родительскую плату. 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         На 31.12.2019 г. общий списочный состав школы –57 человека, не охвачено льготным питанием – 38</w:t>
      </w:r>
      <w:r w:rsidR="0084163D">
        <w:rPr>
          <w:rFonts w:ascii="Times New Roman" w:hAnsi="Times New Roman"/>
          <w:sz w:val="24"/>
          <w:szCs w:val="24"/>
        </w:rPr>
        <w:t xml:space="preserve"> человек</w:t>
      </w:r>
      <w:r w:rsidRPr="00F36815">
        <w:rPr>
          <w:rFonts w:ascii="Times New Roman" w:hAnsi="Times New Roman"/>
          <w:sz w:val="24"/>
          <w:szCs w:val="24"/>
        </w:rPr>
        <w:t xml:space="preserve">, что составляет 66,6  %. Из 38 человек не получали питания в школе 2 человека, а 36 – питались за родительскую плату. </w:t>
      </w:r>
    </w:p>
    <w:p w:rsidR="00F36815" w:rsidRDefault="00F36815" w:rsidP="00431EE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На 31.03.2020 г. общий списочный состав школы –</w:t>
      </w:r>
      <w:r>
        <w:rPr>
          <w:rFonts w:ascii="Times New Roman" w:hAnsi="Times New Roman"/>
          <w:sz w:val="24"/>
          <w:szCs w:val="24"/>
        </w:rPr>
        <w:t>58</w:t>
      </w:r>
      <w:r w:rsidRPr="00F36815">
        <w:rPr>
          <w:rFonts w:ascii="Times New Roman" w:hAnsi="Times New Roman"/>
          <w:sz w:val="24"/>
          <w:szCs w:val="24"/>
        </w:rPr>
        <w:t xml:space="preserve"> человека, не</w:t>
      </w:r>
      <w:r>
        <w:rPr>
          <w:rFonts w:ascii="Times New Roman" w:hAnsi="Times New Roman"/>
          <w:sz w:val="24"/>
          <w:szCs w:val="24"/>
        </w:rPr>
        <w:t xml:space="preserve"> охвачено льготным питанием – 37</w:t>
      </w:r>
      <w:r w:rsidRPr="00F36815">
        <w:rPr>
          <w:rFonts w:ascii="Times New Roman" w:hAnsi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/>
          <w:sz w:val="24"/>
          <w:szCs w:val="24"/>
        </w:rPr>
        <w:t>63,8</w:t>
      </w:r>
      <w:r w:rsidRPr="00F36815">
        <w:rPr>
          <w:rFonts w:ascii="Times New Roman" w:hAnsi="Times New Roman"/>
          <w:sz w:val="24"/>
          <w:szCs w:val="24"/>
        </w:rPr>
        <w:t xml:space="preserve">  %. Из </w:t>
      </w:r>
      <w:r>
        <w:rPr>
          <w:rFonts w:ascii="Times New Roman" w:hAnsi="Times New Roman"/>
          <w:sz w:val="24"/>
          <w:szCs w:val="24"/>
        </w:rPr>
        <w:t>37</w:t>
      </w:r>
      <w:r w:rsidRPr="00F36815">
        <w:rPr>
          <w:rFonts w:ascii="Times New Roman" w:hAnsi="Times New Roman"/>
          <w:sz w:val="24"/>
          <w:szCs w:val="24"/>
        </w:rPr>
        <w:t xml:space="preserve"> человек не получали питания в школе </w:t>
      </w:r>
      <w:r>
        <w:rPr>
          <w:rFonts w:ascii="Times New Roman" w:hAnsi="Times New Roman"/>
          <w:sz w:val="24"/>
          <w:szCs w:val="24"/>
        </w:rPr>
        <w:t>4</w:t>
      </w:r>
      <w:r w:rsidRPr="00F36815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а, а 33</w:t>
      </w:r>
      <w:r w:rsidR="0084163D">
        <w:rPr>
          <w:rFonts w:ascii="Times New Roman" w:hAnsi="Times New Roman"/>
          <w:sz w:val="24"/>
          <w:szCs w:val="24"/>
        </w:rPr>
        <w:t xml:space="preserve"> человека</w:t>
      </w:r>
      <w:r w:rsidRPr="00F36815">
        <w:rPr>
          <w:rFonts w:ascii="Times New Roman" w:hAnsi="Times New Roman"/>
          <w:sz w:val="24"/>
          <w:szCs w:val="24"/>
        </w:rPr>
        <w:t xml:space="preserve"> – питались за родительскую плату</w:t>
      </w:r>
      <w:r>
        <w:rPr>
          <w:rFonts w:ascii="Times New Roman" w:hAnsi="Times New Roman"/>
          <w:sz w:val="24"/>
          <w:szCs w:val="24"/>
        </w:rPr>
        <w:t>.</w:t>
      </w:r>
    </w:p>
    <w:p w:rsidR="00F36815" w:rsidRDefault="00F36815" w:rsidP="00431EE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06.04.2020 г учащиеся 4-го класса перешли на дистанционный формат обучения, а учащиеся 1-3 класса ушли на каникулы.</w:t>
      </w:r>
    </w:p>
    <w:p w:rsidR="00F36815" w:rsidRPr="00F36815" w:rsidRDefault="00F36815" w:rsidP="00431EE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 период с 06.04.2020 г по 31.05.2020 г учащиеся льготной категории (многодетные и малоимущие) и учащиеся категории ОВЗ получили продуктовые наборы из расчёта 45 руб</w:t>
      </w:r>
      <w:r w:rsidR="00A629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/ день и </w:t>
      </w:r>
      <w:r w:rsidR="00A629A8">
        <w:rPr>
          <w:rFonts w:ascii="Times New Roman" w:hAnsi="Times New Roman"/>
          <w:sz w:val="24"/>
          <w:szCs w:val="24"/>
        </w:rPr>
        <w:t>70 руб./день соответственно.</w:t>
      </w:r>
    </w:p>
    <w:p w:rsidR="00431EEB" w:rsidRPr="00F36815" w:rsidRDefault="00F32A20" w:rsidP="00431EEB">
      <w:pPr>
        <w:pStyle w:val="NoSpacing1"/>
        <w:spacing w:line="276" w:lineRule="auto"/>
        <w:ind w:firstLine="708"/>
        <w:jc w:val="both"/>
        <w:rPr>
          <w:rStyle w:val="af4"/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С 01.09.2019 г. у</w:t>
      </w:r>
      <w:r w:rsidR="00431EEB" w:rsidRPr="00F36815">
        <w:rPr>
          <w:rFonts w:ascii="Times New Roman" w:hAnsi="Times New Roman"/>
          <w:sz w:val="24"/>
          <w:szCs w:val="24"/>
        </w:rPr>
        <w:t>чащиеся льготной категории с ОВЗ обеспечивались двухразовым питание</w:t>
      </w:r>
      <w:r w:rsidRPr="00F36815">
        <w:rPr>
          <w:rFonts w:ascii="Times New Roman" w:hAnsi="Times New Roman"/>
          <w:sz w:val="24"/>
          <w:szCs w:val="24"/>
        </w:rPr>
        <w:t>м</w:t>
      </w:r>
      <w:r w:rsidR="00431EEB" w:rsidRPr="00F36815">
        <w:rPr>
          <w:rFonts w:ascii="Times New Roman" w:hAnsi="Times New Roman"/>
          <w:sz w:val="24"/>
          <w:szCs w:val="24"/>
        </w:rPr>
        <w:t xml:space="preserve"> на сумму 55.00 рублей / день.</w:t>
      </w:r>
      <w:r w:rsidRPr="00F36815">
        <w:rPr>
          <w:rFonts w:ascii="Times New Roman" w:hAnsi="Times New Roman"/>
          <w:sz w:val="24"/>
          <w:szCs w:val="24"/>
        </w:rPr>
        <w:t xml:space="preserve"> С 01.02.2020 эта сумма составила 70.00 рублей /день.</w:t>
      </w:r>
    </w:p>
    <w:p w:rsidR="00431EEB" w:rsidRPr="00F36815" w:rsidRDefault="00431EEB" w:rsidP="00431EEB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Льготное питание с сентября  2019 года составляет– 45.00 рублей/ день для детей из многодетных и малообеспеченных семей. Родительская плата составляет 45.00 рублей в день. </w:t>
      </w:r>
      <w:r w:rsidRPr="00F36815">
        <w:rPr>
          <w:rStyle w:val="af4"/>
          <w:rFonts w:ascii="Times New Roman" w:hAnsi="Times New Roman"/>
          <w:b w:val="0"/>
          <w:sz w:val="24"/>
          <w:szCs w:val="24"/>
        </w:rPr>
        <w:t>Финансовое обеспечение организации школьного питания осуществлялось за счет родительских средств, краевого  и местных бюджетов.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Style w:val="af4"/>
          <w:rFonts w:ascii="Times New Roman" w:hAnsi="Times New Roman"/>
          <w:b w:val="0"/>
          <w:bCs/>
          <w:sz w:val="24"/>
          <w:szCs w:val="24"/>
        </w:rPr>
      </w:pPr>
      <w:r w:rsidRPr="00F36815">
        <w:rPr>
          <w:rStyle w:val="af4"/>
          <w:rFonts w:ascii="Times New Roman" w:hAnsi="Times New Roman"/>
          <w:b w:val="0"/>
          <w:sz w:val="24"/>
          <w:szCs w:val="24"/>
        </w:rPr>
        <w:t xml:space="preserve">Остается проблема –  100% охват горячим питанием учащихся школы.  </w:t>
      </w:r>
    </w:p>
    <w:p w:rsidR="00431EEB" w:rsidRPr="00142181" w:rsidRDefault="00431EEB" w:rsidP="00142181">
      <w:pPr>
        <w:pStyle w:val="NoSpacing1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36815">
        <w:rPr>
          <w:rStyle w:val="af4"/>
          <w:rFonts w:ascii="Times New Roman" w:hAnsi="Times New Roman"/>
          <w:b w:val="0"/>
          <w:sz w:val="24"/>
          <w:szCs w:val="24"/>
        </w:rPr>
        <w:t>Ведется постоянная, организационная, целенаправленная работа с учащимися и их родителями</w:t>
      </w:r>
      <w:r w:rsidR="00142181">
        <w:rPr>
          <w:rStyle w:val="af4"/>
          <w:rFonts w:ascii="Times New Roman" w:hAnsi="Times New Roman"/>
          <w:b w:val="0"/>
          <w:sz w:val="24"/>
          <w:szCs w:val="24"/>
        </w:rPr>
        <w:t xml:space="preserve"> (законными представителями)</w:t>
      </w:r>
      <w:r w:rsidRPr="00F36815">
        <w:rPr>
          <w:rStyle w:val="af4"/>
          <w:rFonts w:ascii="Times New Roman" w:hAnsi="Times New Roman"/>
          <w:b w:val="0"/>
          <w:sz w:val="24"/>
          <w:szCs w:val="24"/>
        </w:rPr>
        <w:t xml:space="preserve">. </w:t>
      </w:r>
      <w:r w:rsidRPr="00F36815">
        <w:rPr>
          <w:rFonts w:ascii="Times New Roman" w:hAnsi="Times New Roman"/>
          <w:sz w:val="24"/>
          <w:szCs w:val="24"/>
        </w:rPr>
        <w:t>Ежедневно классными руководителями ведется учет количества питающихся детей, записываются результаты в табель  «Учета посещаемости учащихся».</w:t>
      </w:r>
    </w:p>
    <w:p w:rsidR="00431EEB" w:rsidRPr="00F36815" w:rsidRDefault="00431EEB" w:rsidP="00431EEB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В конце каждого месяца комиссия по установлению стимулирующих выплат  учитывает организацию питания классных руководителей во вверенном ему классе.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ab/>
        <w:t xml:space="preserve"> Для достижения 100% охвата питанием школьников проводятся  следующие мероприятия: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Беседы, классные часы, часы общения по привитию ЗОЖ;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 xml:space="preserve">Обновление информационного уголка: </w:t>
      </w:r>
      <w:r w:rsidRPr="00F36815">
        <w:rPr>
          <w:rStyle w:val="af6"/>
          <w:rFonts w:ascii="Times New Roman" w:hAnsi="Times New Roman"/>
          <w:sz w:val="24"/>
          <w:szCs w:val="24"/>
        </w:rPr>
        <w:t>питания в столовой школы.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Индивидуальные беседы с родителями.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Размещение информации о питании школьников на сайте школы.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Проводили ежемесячный мониторинг охвата питанием школьников.</w:t>
      </w:r>
    </w:p>
    <w:p w:rsidR="00431EEB" w:rsidRPr="00F36815" w:rsidRDefault="00431EEB" w:rsidP="00431EEB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6815">
        <w:rPr>
          <w:rFonts w:ascii="Times New Roman" w:hAnsi="Times New Roman"/>
          <w:sz w:val="24"/>
          <w:szCs w:val="24"/>
        </w:rPr>
        <w:t>Уточнение и корректировка списка льготников в течение учебного года.</w:t>
      </w:r>
    </w:p>
    <w:p w:rsidR="00431EEB" w:rsidRPr="00F36815" w:rsidRDefault="00431EEB" w:rsidP="00431EEB">
      <w:pPr>
        <w:rPr>
          <w:b/>
          <w:sz w:val="24"/>
          <w:szCs w:val="24"/>
        </w:rPr>
      </w:pPr>
      <w:r w:rsidRPr="00F36815">
        <w:rPr>
          <w:sz w:val="24"/>
          <w:szCs w:val="24"/>
          <w:u w:val="single"/>
        </w:rPr>
        <w:t>Вывод:</w:t>
      </w:r>
      <w:r w:rsidRPr="00F36815">
        <w:rPr>
          <w:i/>
          <w:sz w:val="24"/>
          <w:szCs w:val="24"/>
        </w:rPr>
        <w:t xml:space="preserve">  </w:t>
      </w:r>
      <w:r w:rsidRPr="00F36815">
        <w:rPr>
          <w:sz w:val="24"/>
          <w:szCs w:val="24"/>
        </w:rPr>
        <w:t>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/>
        <w:rPr>
          <w:b/>
          <w:bCs/>
          <w:sz w:val="24"/>
          <w:szCs w:val="24"/>
        </w:rPr>
      </w:pPr>
      <w:r w:rsidRPr="000F5755">
        <w:rPr>
          <w:b/>
          <w:bCs/>
          <w:sz w:val="24"/>
          <w:szCs w:val="24"/>
        </w:rPr>
        <w:t xml:space="preserve">10. </w:t>
      </w:r>
      <w:proofErr w:type="spellStart"/>
      <w:r w:rsidRPr="000F5755">
        <w:rPr>
          <w:b/>
          <w:bCs/>
          <w:sz w:val="24"/>
          <w:szCs w:val="24"/>
        </w:rPr>
        <w:t>Внутришкольный</w:t>
      </w:r>
      <w:proofErr w:type="spellEnd"/>
      <w:r w:rsidRPr="000F5755">
        <w:rPr>
          <w:b/>
          <w:bCs/>
          <w:sz w:val="24"/>
          <w:szCs w:val="24"/>
        </w:rPr>
        <w:t xml:space="preserve"> контроль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/>
        <w:rPr>
          <w:sz w:val="24"/>
          <w:szCs w:val="24"/>
        </w:rPr>
      </w:pPr>
      <w:r w:rsidRPr="000F5755">
        <w:rPr>
          <w:sz w:val="24"/>
          <w:szCs w:val="24"/>
        </w:rPr>
        <w:t xml:space="preserve">       В течение учебного года в школе осуществлялся </w:t>
      </w:r>
      <w:proofErr w:type="spellStart"/>
      <w:r w:rsidRPr="000F5755">
        <w:rPr>
          <w:sz w:val="24"/>
          <w:szCs w:val="24"/>
        </w:rPr>
        <w:t>внутришкольный</w:t>
      </w:r>
      <w:proofErr w:type="spellEnd"/>
      <w:r w:rsidRPr="000F5755">
        <w:rPr>
          <w:sz w:val="24"/>
          <w:szCs w:val="24"/>
        </w:rPr>
        <w:t xml:space="preserve"> контроль. Работа по </w:t>
      </w:r>
      <w:proofErr w:type="spellStart"/>
      <w:r w:rsidRPr="000F5755">
        <w:rPr>
          <w:sz w:val="24"/>
          <w:szCs w:val="24"/>
        </w:rPr>
        <w:t>внутришкольному</w:t>
      </w:r>
      <w:proofErr w:type="spellEnd"/>
      <w:r w:rsidRPr="000F5755">
        <w:rPr>
          <w:sz w:val="24"/>
          <w:szCs w:val="24"/>
        </w:rPr>
        <w:t xml:space="preserve"> контролю была организована и проведена в соответствии с планом работы учреждения , составленным по следующим направлениям  учебной деятельности: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/>
        <w:rPr>
          <w:sz w:val="24"/>
          <w:szCs w:val="24"/>
        </w:rPr>
      </w:pPr>
      <w:r w:rsidRPr="000F5755">
        <w:rPr>
          <w:sz w:val="24"/>
          <w:szCs w:val="24"/>
        </w:rPr>
        <w:t>- выполнение всеобуча</w:t>
      </w:r>
      <w:r w:rsidRPr="000F5755">
        <w:rPr>
          <w:sz w:val="24"/>
          <w:szCs w:val="24"/>
        </w:rPr>
        <w:br/>
        <w:t>- состояние знаний, умений и навыков учащихся;</w:t>
      </w:r>
      <w:r w:rsidRPr="000F5755">
        <w:rPr>
          <w:sz w:val="24"/>
          <w:szCs w:val="24"/>
        </w:rPr>
        <w:br/>
        <w:t>- состояние преподавания учебных предметов;</w:t>
      </w:r>
      <w:r w:rsidRPr="000F5755">
        <w:rPr>
          <w:sz w:val="24"/>
          <w:szCs w:val="24"/>
        </w:rPr>
        <w:br/>
        <w:t>- выполнение учебных программ и предусмотренного минимума письменных работ;</w:t>
      </w:r>
      <w:r w:rsidRPr="000F5755">
        <w:rPr>
          <w:sz w:val="24"/>
          <w:szCs w:val="24"/>
        </w:rPr>
        <w:br/>
        <w:t>- ведение школьной документации;</w:t>
      </w:r>
      <w:r w:rsidRPr="000F5755">
        <w:rPr>
          <w:sz w:val="24"/>
          <w:szCs w:val="24"/>
        </w:rPr>
        <w:br/>
        <w:t>- работа по подготовке к итоговой аттестации;</w:t>
      </w:r>
      <w:r w:rsidRPr="000F5755">
        <w:rPr>
          <w:sz w:val="24"/>
          <w:szCs w:val="24"/>
        </w:rPr>
        <w:br/>
        <w:t>- выполнение решений педсоветов, совещаний.</w:t>
      </w:r>
    </w:p>
    <w:p w:rsidR="00C924B1" w:rsidRPr="00BF13C9" w:rsidRDefault="00C924B1" w:rsidP="00BF13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F13C9">
        <w:rPr>
          <w:sz w:val="24"/>
          <w:szCs w:val="24"/>
        </w:rPr>
        <w:t>При планировании были  учтены рекомендаций, высказанные в ходе анализа  работ</w:t>
      </w:r>
      <w:r w:rsidR="00A629A8">
        <w:rPr>
          <w:sz w:val="24"/>
          <w:szCs w:val="24"/>
        </w:rPr>
        <w:t>ы за 2018 - 2019</w:t>
      </w:r>
      <w:r w:rsidRPr="00BF13C9">
        <w:rPr>
          <w:sz w:val="24"/>
          <w:szCs w:val="24"/>
        </w:rPr>
        <w:t xml:space="preserve"> учебный год. Все запланированные  мероприятия   выполнены.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  <w:highlight w:val="yellow"/>
        </w:rPr>
      </w:pPr>
      <w:r w:rsidRPr="000F5755">
        <w:rPr>
          <w:b/>
          <w:sz w:val="24"/>
          <w:szCs w:val="24"/>
        </w:rPr>
        <w:t>11. Организация оздоровительного лагеря при школе.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Ежегодно в  течение учебного года на базе школы работает детский оздоровительный лагерь с дн</w:t>
      </w:r>
      <w:r w:rsidR="00A629A8">
        <w:rPr>
          <w:sz w:val="24"/>
          <w:szCs w:val="24"/>
        </w:rPr>
        <w:t xml:space="preserve">евным пребыванием детей. В  </w:t>
      </w:r>
      <w:r w:rsidR="00A629A8" w:rsidRPr="00C66536">
        <w:rPr>
          <w:sz w:val="24"/>
          <w:szCs w:val="24"/>
        </w:rPr>
        <w:t>2019-2020</w:t>
      </w:r>
      <w:r w:rsidRPr="00C66536">
        <w:rPr>
          <w:sz w:val="24"/>
          <w:szCs w:val="24"/>
        </w:rPr>
        <w:t xml:space="preserve"> учебном году такая организация была без питания в зимний каникулярный  период и с организацией питания</w:t>
      </w:r>
      <w:r w:rsidRPr="000F5755">
        <w:rPr>
          <w:sz w:val="24"/>
          <w:szCs w:val="24"/>
        </w:rPr>
        <w:t xml:space="preserve"> в осенний </w:t>
      </w:r>
      <w:r w:rsidR="00C66536">
        <w:rPr>
          <w:sz w:val="24"/>
          <w:szCs w:val="24"/>
        </w:rPr>
        <w:t>период</w:t>
      </w:r>
      <w:r w:rsidRPr="000F5755">
        <w:rPr>
          <w:sz w:val="24"/>
          <w:szCs w:val="24"/>
        </w:rPr>
        <w:t xml:space="preserve">. Были созданы условия для организации досуга учащихся до 3-х часов в день на зимних каникулах. </w:t>
      </w:r>
      <w:r w:rsidR="00DD19B2">
        <w:rPr>
          <w:sz w:val="24"/>
          <w:szCs w:val="24"/>
        </w:rPr>
        <w:t xml:space="preserve">В весенний период 2019-2020 учебного года  организация </w:t>
      </w:r>
      <w:r w:rsidR="00DD19B2">
        <w:rPr>
          <w:sz w:val="24"/>
          <w:szCs w:val="24"/>
        </w:rPr>
        <w:lastRenderedPageBreak/>
        <w:t xml:space="preserve">детского оздоровительного лагеря с дневным пребыванием детей отменена в целях предупреждения распространения новой </w:t>
      </w:r>
      <w:proofErr w:type="spellStart"/>
      <w:r w:rsidR="00DD19B2">
        <w:rPr>
          <w:sz w:val="24"/>
          <w:szCs w:val="24"/>
        </w:rPr>
        <w:t>коронавирусной</w:t>
      </w:r>
      <w:proofErr w:type="spellEnd"/>
      <w:r w:rsidR="00DD19B2">
        <w:rPr>
          <w:sz w:val="24"/>
          <w:szCs w:val="24"/>
        </w:rPr>
        <w:t xml:space="preserve"> инфекции ( Приказ УО № 88 от 20.03.2020 г  и Приказ МБОУ НШ ДС с. </w:t>
      </w:r>
      <w:proofErr w:type="spellStart"/>
      <w:r w:rsidR="00DD19B2">
        <w:rPr>
          <w:sz w:val="24"/>
          <w:szCs w:val="24"/>
        </w:rPr>
        <w:t>Краснореченское</w:t>
      </w:r>
      <w:proofErr w:type="spellEnd"/>
      <w:r w:rsidR="00DD19B2">
        <w:rPr>
          <w:sz w:val="24"/>
          <w:szCs w:val="24"/>
        </w:rPr>
        <w:t xml:space="preserve"> № 28 от 20.03.2020 г.).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F5755">
        <w:rPr>
          <w:sz w:val="24"/>
          <w:szCs w:val="24"/>
        </w:rPr>
        <w:t>На  летний период было заказ</w:t>
      </w:r>
      <w:r w:rsidR="00C66536">
        <w:rPr>
          <w:sz w:val="24"/>
          <w:szCs w:val="24"/>
        </w:rPr>
        <w:t>ано 5 путёвок через Соцзащиту, 10</w:t>
      </w:r>
      <w:r w:rsidRPr="000F5755">
        <w:rPr>
          <w:sz w:val="24"/>
          <w:szCs w:val="24"/>
        </w:rPr>
        <w:t xml:space="preserve"> путевок за счёт средств </w:t>
      </w:r>
      <w:r w:rsidR="00142181">
        <w:rPr>
          <w:sz w:val="24"/>
          <w:szCs w:val="24"/>
        </w:rPr>
        <w:t>м</w:t>
      </w:r>
      <w:r w:rsidRPr="000F5755">
        <w:rPr>
          <w:sz w:val="24"/>
          <w:szCs w:val="24"/>
        </w:rPr>
        <w:t>униципального бюджета. Для  организации  досуга учащихся    составлена    программа  «Радуга» (комплексная программа организации каникулярного отдыха, оздоровления и занятости детей). Программа принята на Педагогическом совете ( протокол № 3 от 20.12.2017 г.)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 w:rsidRPr="000F5755">
        <w:rPr>
          <w:sz w:val="24"/>
          <w:szCs w:val="24"/>
        </w:rPr>
        <w:t>Программа «Радуга» решает следующие задачи: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 xml:space="preserve">1.Создание условий для реализации и развития разносторонних интересов и увлечений детей в каникулярный период;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>2. Создание условий для укрепления здоровья детей, привития навыков здорового и безопасного образа жизни;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 xml:space="preserve">3.Сокращение детского травматизма в летний и другие каникулярные периоды;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>4.Обеспечение социальной защищенности детей;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 xml:space="preserve">5.Развитие интеллектуальных, творческих, организаторских способностей детей;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>6.Совершенствование форм и содержания оздоровления детей;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 xml:space="preserve">7.Вовлечение детей в социально значимую деятельность;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>8.Развитие навыков самоорганизации продуктивного использования свободного времени.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2017-2018 учебном году планировали выход на 8</w:t>
      </w:r>
      <w:r>
        <w:rPr>
          <w:sz w:val="24"/>
          <w:szCs w:val="24"/>
        </w:rPr>
        <w:t>1</w:t>
      </w:r>
      <w:r w:rsidRPr="000F5755">
        <w:rPr>
          <w:sz w:val="24"/>
          <w:szCs w:val="24"/>
        </w:rPr>
        <w:t xml:space="preserve"> %., вышли на </w:t>
      </w:r>
      <w:r w:rsidRPr="003E2ECC">
        <w:rPr>
          <w:sz w:val="24"/>
          <w:szCs w:val="24"/>
        </w:rPr>
        <w:t>82,6 %</w:t>
      </w:r>
      <w:r w:rsidRPr="000F5755">
        <w:rPr>
          <w:sz w:val="24"/>
          <w:szCs w:val="24"/>
        </w:rPr>
        <w:t xml:space="preserve"> </w:t>
      </w: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20</w:t>
      </w:r>
      <w:r w:rsidR="00C66536">
        <w:rPr>
          <w:sz w:val="24"/>
          <w:szCs w:val="24"/>
        </w:rPr>
        <w:t>18-2019 учебном году планировали выход на 80 %, вышли на 80,5 %</w:t>
      </w:r>
    </w:p>
    <w:p w:rsidR="00DD19B2" w:rsidRPr="000F5755" w:rsidRDefault="00DD1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DF15FE">
        <w:rPr>
          <w:sz w:val="24"/>
          <w:szCs w:val="24"/>
        </w:rPr>
        <w:t xml:space="preserve">В летний период 2019-2020 учебного года </w:t>
      </w:r>
      <w:r w:rsidR="00783F7D" w:rsidRPr="00DF15FE">
        <w:rPr>
          <w:sz w:val="24"/>
          <w:szCs w:val="24"/>
        </w:rPr>
        <w:t xml:space="preserve">организация детского оздоровительного лагеря с дневным пребыванием детей отменена в целях предупреждения распространения новой </w:t>
      </w:r>
      <w:proofErr w:type="spellStart"/>
      <w:r w:rsidR="00783F7D" w:rsidRPr="00DF15FE">
        <w:rPr>
          <w:sz w:val="24"/>
          <w:szCs w:val="24"/>
        </w:rPr>
        <w:t>коронавирусной</w:t>
      </w:r>
      <w:proofErr w:type="spellEnd"/>
      <w:r w:rsidR="00783F7D" w:rsidRPr="00DF15FE">
        <w:rPr>
          <w:sz w:val="24"/>
          <w:szCs w:val="24"/>
        </w:rPr>
        <w:t xml:space="preserve"> инфекции.</w:t>
      </w:r>
      <w:r w:rsidR="00783F7D">
        <w:rPr>
          <w:sz w:val="24"/>
          <w:szCs w:val="24"/>
        </w:rPr>
        <w:t xml:space="preserve">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>12. Воспитательная работа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Работа осуществлялась по утвержденной  ООП НОО, разделы: </w:t>
      </w:r>
      <w:r w:rsidRPr="000F5755">
        <w:rPr>
          <w:bCs/>
          <w:sz w:val="24"/>
          <w:szCs w:val="24"/>
        </w:rPr>
        <w:t>Программа духовно-нравственного</w:t>
      </w:r>
      <w:r w:rsidRPr="000F5755">
        <w:rPr>
          <w:sz w:val="24"/>
          <w:szCs w:val="24"/>
        </w:rPr>
        <w:t xml:space="preserve"> </w:t>
      </w:r>
      <w:r w:rsidRPr="000F5755">
        <w:rPr>
          <w:bCs/>
          <w:sz w:val="24"/>
          <w:szCs w:val="24"/>
        </w:rPr>
        <w:t xml:space="preserve">развития, воспитания обучающихся на ступени начального общего образования, </w:t>
      </w:r>
      <w:r w:rsidRPr="000F5755">
        <w:rPr>
          <w:rStyle w:val="Zag11"/>
          <w:rFonts w:eastAsia="@Arial Unicode MS"/>
          <w:sz w:val="24"/>
          <w:szCs w:val="24"/>
        </w:rPr>
        <w:t xml:space="preserve">Программа формирования культуры здорового и безопасного образа жизни,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Style w:val="Zag11"/>
          <w:rFonts w:eastAsia="@Arial Unicode MS"/>
          <w:sz w:val="24"/>
          <w:szCs w:val="24"/>
        </w:rPr>
      </w:pPr>
      <w:r w:rsidRPr="000F5755">
        <w:rPr>
          <w:rStyle w:val="Zag11"/>
          <w:rFonts w:eastAsia="@Arial Unicode MS"/>
          <w:sz w:val="24"/>
          <w:szCs w:val="24"/>
        </w:rPr>
        <w:t>Целью духовно-нравственного развития и воспитания обучающихся на уровне начального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</w:t>
      </w:r>
      <w:r w:rsidRPr="000F5755">
        <w:rPr>
          <w:rFonts w:eastAsia="@Arial Unicode MS"/>
          <w:sz w:val="24"/>
          <w:szCs w:val="24"/>
        </w:rPr>
        <w:t>дущее своей страны, укоренённого в духовных и культурных традициях многонациональн</w:t>
      </w:r>
      <w:r w:rsidRPr="000F5755">
        <w:rPr>
          <w:rStyle w:val="Zag11"/>
          <w:rFonts w:eastAsia="@Arial Unicode MS"/>
          <w:sz w:val="24"/>
          <w:szCs w:val="24"/>
        </w:rPr>
        <w:t>ого народа Российской Федерации.</w:t>
      </w:r>
    </w:p>
    <w:p w:rsidR="00C924B1" w:rsidRPr="000F5755" w:rsidRDefault="00C924B1" w:rsidP="0014218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Семья, как и школа, - это своего рода посредник между формирующейся личностью и обществом.  На сегодняшний день актуальное значение приобретает не только взаимодействие в нашем старом, традиционным понимании, сколько,  а прежде всего, взаимопонимание, </w:t>
      </w:r>
      <w:proofErr w:type="spellStart"/>
      <w:r w:rsidRPr="000F5755">
        <w:rPr>
          <w:rFonts w:ascii="Times New Roman" w:hAnsi="Times New Roman"/>
          <w:sz w:val="24"/>
          <w:szCs w:val="24"/>
        </w:rPr>
        <w:t>взаимодополнение</w:t>
      </w:r>
      <w:proofErr w:type="spellEnd"/>
      <w:r w:rsidRPr="000F5755">
        <w:rPr>
          <w:rFonts w:ascii="Times New Roman" w:hAnsi="Times New Roman"/>
          <w:sz w:val="24"/>
          <w:szCs w:val="24"/>
        </w:rPr>
        <w:t>, сотворчество школы и семьи в воспитании и образовании детей.</w:t>
      </w:r>
      <w:r w:rsidRPr="000F575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C924B1" w:rsidRPr="000F5755" w:rsidRDefault="00C924B1" w:rsidP="0014218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Школа ставит перед собой цель - </w:t>
      </w:r>
      <w:r w:rsidRPr="000F5755">
        <w:rPr>
          <w:rFonts w:ascii="Times New Roman" w:hAnsi="Times New Roman"/>
          <w:color w:val="000000"/>
          <w:sz w:val="24"/>
          <w:szCs w:val="24"/>
        </w:rPr>
        <w:t>углубить и разнообразить формы взаимодействия и сотрудничества школы и родителей, повысить ответственность родителей за процесс воспитания своих детей, заинтересовать их в положительном результате образовательного процесса, содействовать повышению авторитета родителей в семье.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               Для реализации данной цели в школе были поставлены и решались следующие задачи:</w:t>
      </w:r>
      <w:r w:rsidRPr="000F575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t>1.</w:t>
      </w:r>
      <w:r w:rsidRPr="000F575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0F5755">
        <w:rPr>
          <w:rFonts w:ascii="Times New Roman" w:hAnsi="Times New Roman"/>
          <w:color w:val="000000"/>
          <w:sz w:val="24"/>
          <w:szCs w:val="24"/>
        </w:rPr>
        <w:t>создать атмосферу взаимопонимания между детьми, учителями и родителями</w:t>
      </w:r>
      <w:r w:rsidR="00142181">
        <w:rPr>
          <w:rFonts w:ascii="Times New Roman" w:hAnsi="Times New Roman"/>
          <w:color w:val="000000"/>
          <w:sz w:val="24"/>
          <w:szCs w:val="24"/>
        </w:rPr>
        <w:t xml:space="preserve"> (законными представителями)</w:t>
      </w:r>
      <w:r w:rsidRPr="000F5755">
        <w:rPr>
          <w:rFonts w:ascii="Times New Roman" w:hAnsi="Times New Roman"/>
          <w:color w:val="000000"/>
          <w:sz w:val="24"/>
          <w:szCs w:val="24"/>
        </w:rPr>
        <w:t xml:space="preserve"> в образовательной и воспитательной среде;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t>2. изучить  семьи учащихся «группы риска» и условия воспитания ребёнка в семье;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t>3. установить тесную и плодотворную связь с родителями, привлекать их к внеурочной, внеклассной работе;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t>4.  обозначить проблемы  и способы содействия развитию личности детей;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color w:val="000000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lastRenderedPageBreak/>
        <w:t>5.  изучить мнение  семей обучающихся о школе и к уровню образовательных услуг.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color w:val="000000"/>
          <w:sz w:val="24"/>
          <w:szCs w:val="24"/>
        </w:rPr>
      </w:pPr>
      <w:r w:rsidRPr="000F5755">
        <w:rPr>
          <w:rFonts w:ascii="Times New Roman" w:hAnsi="Times New Roman"/>
          <w:color w:val="000000"/>
          <w:sz w:val="24"/>
          <w:szCs w:val="24"/>
        </w:rPr>
        <w:t xml:space="preserve">6.  </w:t>
      </w:r>
      <w:r w:rsidRPr="000F5755">
        <w:rPr>
          <w:rFonts w:ascii="Times New Roman" w:hAnsi="Times New Roman"/>
          <w:color w:val="000000"/>
          <w:spacing w:val="-3"/>
          <w:sz w:val="24"/>
          <w:szCs w:val="24"/>
        </w:rPr>
        <w:t>изучить воспитательные возможности семей.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pacing w:val="2"/>
          <w:sz w:val="24"/>
          <w:szCs w:val="24"/>
        </w:rPr>
        <w:t>7.  оказывать скорую воспитательную помощь</w:t>
      </w:r>
      <w:r w:rsidRPr="000F5755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0F5755">
        <w:rPr>
          <w:rFonts w:ascii="Times New Roman" w:hAnsi="Times New Roman"/>
          <w:color w:val="000000"/>
          <w:spacing w:val="2"/>
          <w:sz w:val="24"/>
          <w:szCs w:val="24"/>
        </w:rPr>
        <w:t>семьям.</w:t>
      </w:r>
      <w:r w:rsidRPr="000F5755">
        <w:rPr>
          <w:rFonts w:ascii="Times New Roman" w:hAnsi="Times New Roman"/>
          <w:color w:val="000000"/>
          <w:spacing w:val="2"/>
          <w:sz w:val="24"/>
          <w:szCs w:val="24"/>
        </w:rPr>
        <w:tab/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color w:val="000000"/>
          <w:spacing w:val="1"/>
          <w:sz w:val="24"/>
          <w:szCs w:val="24"/>
        </w:rPr>
        <w:t>8. повышать педагогическую культуру родителей.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 Учащиеся и их родители  принимают активное участие в проводимых или совместно организованных мероприятиях: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- День окончания Второй мировой войны 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- День солидарности в борьбе с терроризмом. 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День поселения.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День солидарности в борьбе с терроризмом.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День Героев Отечества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Акция «Помоги зимующим птицам».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День призывника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 Краевое экологическое мероприятие «</w:t>
      </w:r>
      <w:r w:rsidR="00783F7D">
        <w:rPr>
          <w:rFonts w:ascii="Times New Roman" w:hAnsi="Times New Roman"/>
          <w:sz w:val="24"/>
          <w:szCs w:val="24"/>
        </w:rPr>
        <w:t xml:space="preserve">Сохраним </w:t>
      </w:r>
      <w:r w:rsidRPr="000F5755">
        <w:rPr>
          <w:rFonts w:ascii="Times New Roman" w:hAnsi="Times New Roman"/>
          <w:sz w:val="24"/>
          <w:szCs w:val="24"/>
        </w:rPr>
        <w:t xml:space="preserve"> амурского тигра». 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День пожилого человека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– День матери  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</w:t>
      </w:r>
      <w:r w:rsidR="00783F7D">
        <w:rPr>
          <w:rFonts w:ascii="Times New Roman" w:hAnsi="Times New Roman"/>
          <w:sz w:val="24"/>
          <w:szCs w:val="24"/>
        </w:rPr>
        <w:t xml:space="preserve"> Цикл мероприятий посвящённых 75</w:t>
      </w:r>
      <w:r w:rsidRPr="000F5755">
        <w:rPr>
          <w:rFonts w:ascii="Times New Roman" w:hAnsi="Times New Roman"/>
          <w:sz w:val="24"/>
          <w:szCs w:val="24"/>
        </w:rPr>
        <w:t xml:space="preserve">-летию </w:t>
      </w:r>
      <w:r w:rsidR="00783F7D">
        <w:rPr>
          <w:rFonts w:ascii="Times New Roman" w:hAnsi="Times New Roman"/>
          <w:sz w:val="24"/>
          <w:szCs w:val="24"/>
        </w:rPr>
        <w:t>окончания ВОВ</w:t>
      </w:r>
      <w:r w:rsidRPr="000F5755">
        <w:rPr>
          <w:rFonts w:ascii="Times New Roman" w:hAnsi="Times New Roman"/>
          <w:sz w:val="24"/>
          <w:szCs w:val="24"/>
        </w:rPr>
        <w:t xml:space="preserve">. </w:t>
      </w:r>
    </w:p>
    <w:p w:rsidR="00C924B1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- Празднование Нового года и Рождества 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Акция «Зима безопасности»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Акция «Добрые уроки»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Акция «Номер 112»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Бережем планету вместе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Природа в объективе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Моя Россия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Театральная мозаика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Мир моего дома</w:t>
      </w:r>
    </w:p>
    <w:p w:rsidR="00783F7D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Живое слово</w:t>
      </w:r>
    </w:p>
    <w:p w:rsidR="00783F7D" w:rsidRPr="000F5755" w:rsidRDefault="00783F7D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Волшебное слово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           Не проходят воспитательные мероприятия без организации календарных праздников, в которых участвуют родители, члены Совета ветеранов, учащиеся и педагоги.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Неделя туризма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Литературно-музыкальная композиция « 8 марта»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День знаний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Торжественная линейка, посвященная окончанию учебного года.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Новогодние праздники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Месячник военно-патриотического воспитания</w:t>
      </w:r>
    </w:p>
    <w:p w:rsidR="00C924B1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Праздник Букваря</w:t>
      </w:r>
    </w:p>
    <w:p w:rsidR="00AE08DA" w:rsidRPr="000F5755" w:rsidRDefault="00AE08DA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День матери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Обо всех мероприятиях родители узнают через: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индивидуальные беседы с классным руководителем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сайт школы</w:t>
      </w:r>
    </w:p>
    <w:p w:rsidR="00C924B1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>- информационные стенды в фойе школы</w:t>
      </w:r>
    </w:p>
    <w:p w:rsidR="00AE08DA" w:rsidRDefault="00AE08DA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Инстаграмм</w:t>
      </w:r>
      <w:proofErr w:type="spellEnd"/>
    </w:p>
    <w:p w:rsidR="00AE08DA" w:rsidRPr="00B805AE" w:rsidRDefault="00AE08DA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WhatsApp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 w:rsidRPr="000F5755">
        <w:rPr>
          <w:rFonts w:ascii="Times New Roman" w:hAnsi="Times New Roman"/>
          <w:sz w:val="24"/>
          <w:szCs w:val="24"/>
        </w:rPr>
        <w:t xml:space="preserve">            Школьники очень рады тому, что их родители приходят на внеклассные мероприятия, участвуют в совместных праздниках и походах, и гордятся участием родителей в жизни класса и школы.</w:t>
      </w:r>
    </w:p>
    <w:p w:rsidR="00C924B1" w:rsidRPr="000F5755" w:rsidRDefault="00C924B1">
      <w:pPr>
        <w:pStyle w:val="af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2019-2020</w:t>
      </w:r>
      <w:r w:rsidRPr="000F5755">
        <w:rPr>
          <w:rFonts w:ascii="Times New Roman" w:hAnsi="Times New Roman"/>
          <w:sz w:val="24"/>
          <w:szCs w:val="24"/>
        </w:rPr>
        <w:t xml:space="preserve"> учебном году проводились конкурсы совместного творчества для </w:t>
      </w:r>
      <w:r w:rsidR="00142181">
        <w:rPr>
          <w:rFonts w:ascii="Times New Roman" w:hAnsi="Times New Roman"/>
          <w:sz w:val="24"/>
          <w:szCs w:val="24"/>
        </w:rPr>
        <w:t>обучающихся (</w:t>
      </w:r>
      <w:r w:rsidRPr="000F5755">
        <w:rPr>
          <w:rFonts w:ascii="Times New Roman" w:hAnsi="Times New Roman"/>
          <w:sz w:val="24"/>
          <w:szCs w:val="24"/>
        </w:rPr>
        <w:t>воспитанников</w:t>
      </w:r>
      <w:r w:rsidR="00142181">
        <w:rPr>
          <w:rFonts w:ascii="Times New Roman" w:hAnsi="Times New Roman"/>
          <w:sz w:val="24"/>
          <w:szCs w:val="24"/>
        </w:rPr>
        <w:t>)</w:t>
      </w:r>
      <w:r w:rsidRPr="000F5755">
        <w:rPr>
          <w:rFonts w:ascii="Times New Roman" w:hAnsi="Times New Roman"/>
          <w:sz w:val="24"/>
          <w:szCs w:val="24"/>
        </w:rPr>
        <w:t xml:space="preserve"> ДОУ и их родителей</w:t>
      </w:r>
      <w:r w:rsidR="00142181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Pr="000F5755">
        <w:rPr>
          <w:rFonts w:ascii="Times New Roman" w:hAnsi="Times New Roman"/>
          <w:sz w:val="24"/>
          <w:szCs w:val="24"/>
        </w:rPr>
        <w:t>:</w:t>
      </w:r>
    </w:p>
    <w:p w:rsidR="00C924B1" w:rsidRPr="000F5755" w:rsidRDefault="00C924B1">
      <w:pPr>
        <w:pStyle w:val="af8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край осенью</w:t>
      </w:r>
    </w:p>
    <w:p w:rsidR="00C924B1" w:rsidRPr="000F5755" w:rsidRDefault="00C924B1">
      <w:pPr>
        <w:pStyle w:val="af8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Мамочке моей</w:t>
      </w:r>
    </w:p>
    <w:p w:rsidR="00C924B1" w:rsidRPr="000F5755" w:rsidRDefault="00C924B1">
      <w:pPr>
        <w:pStyle w:val="af8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Новогоднее настроение</w:t>
      </w:r>
    </w:p>
    <w:p w:rsidR="00C924B1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Педагоги традиционно оформляют уголки для родителей</w:t>
      </w:r>
      <w:r w:rsidR="00142181">
        <w:rPr>
          <w:sz w:val="24"/>
          <w:szCs w:val="24"/>
        </w:rPr>
        <w:t xml:space="preserve"> (законных представителей)</w:t>
      </w:r>
      <w:r w:rsidRPr="000F5755">
        <w:rPr>
          <w:sz w:val="24"/>
          <w:szCs w:val="24"/>
        </w:rPr>
        <w:t xml:space="preserve"> - </w:t>
      </w:r>
      <w:proofErr w:type="gramStart"/>
      <w:r w:rsidRPr="000F5755">
        <w:rPr>
          <w:sz w:val="24"/>
          <w:szCs w:val="24"/>
        </w:rPr>
        <w:t>информационный</w:t>
      </w:r>
      <w:proofErr w:type="gramEnd"/>
      <w:r w:rsidRPr="000F5755">
        <w:rPr>
          <w:sz w:val="24"/>
          <w:szCs w:val="24"/>
        </w:rPr>
        <w:t>, тематические. В плане наглядной агитации вывешиваем бюллетени по профилактике различных заболеваний, советы родителям</w:t>
      </w:r>
      <w:r w:rsidR="00142181">
        <w:rPr>
          <w:sz w:val="24"/>
          <w:szCs w:val="24"/>
        </w:rPr>
        <w:t xml:space="preserve"> (законным представителям)</w:t>
      </w:r>
      <w:r w:rsidRPr="000F5755">
        <w:rPr>
          <w:sz w:val="24"/>
          <w:szCs w:val="24"/>
        </w:rPr>
        <w:t>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На 1 сентября в каждой группе детского сада  оформляется социальный паспорт, в котором содержаться сведения о семьях детей на начало учебного года.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Традиционно </w:t>
      </w:r>
      <w:r w:rsidR="00142181">
        <w:rPr>
          <w:sz w:val="24"/>
          <w:szCs w:val="24"/>
        </w:rPr>
        <w:t>обучающиеся (воспитанники)</w:t>
      </w:r>
      <w:r w:rsidRPr="000F5755">
        <w:rPr>
          <w:sz w:val="24"/>
          <w:szCs w:val="24"/>
        </w:rPr>
        <w:t xml:space="preserve">  детского  сада посещают в течение года разные мероприятия, проводимые в соответствии с планом работы в школе, в МКУК «</w:t>
      </w:r>
      <w:r w:rsidR="00142181">
        <w:rPr>
          <w:sz w:val="24"/>
          <w:szCs w:val="24"/>
        </w:rPr>
        <w:t>КДЦ</w:t>
      </w:r>
      <w:r w:rsidRPr="000F5755">
        <w:rPr>
          <w:sz w:val="24"/>
          <w:szCs w:val="24"/>
        </w:rPr>
        <w:t xml:space="preserve">» с. </w:t>
      </w:r>
      <w:proofErr w:type="spellStart"/>
      <w:r w:rsidRPr="000F5755">
        <w:rPr>
          <w:sz w:val="24"/>
          <w:szCs w:val="24"/>
        </w:rPr>
        <w:t>Краснореченское</w:t>
      </w:r>
      <w:proofErr w:type="spellEnd"/>
      <w:r w:rsidRPr="000F5755">
        <w:rPr>
          <w:sz w:val="24"/>
          <w:szCs w:val="24"/>
        </w:rPr>
        <w:t>.</w:t>
      </w:r>
    </w:p>
    <w:p w:rsidR="00C924B1" w:rsidRPr="00AE08DA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В течение года прошли следующие совместные мероприятия </w:t>
      </w:r>
      <w:r w:rsidR="00142181">
        <w:rPr>
          <w:sz w:val="24"/>
          <w:szCs w:val="24"/>
        </w:rPr>
        <w:t>обучающихся (</w:t>
      </w:r>
      <w:r w:rsidRPr="000F5755">
        <w:rPr>
          <w:sz w:val="24"/>
          <w:szCs w:val="24"/>
        </w:rPr>
        <w:t>воспитанников</w:t>
      </w:r>
      <w:r w:rsidR="00142181">
        <w:rPr>
          <w:sz w:val="24"/>
          <w:szCs w:val="24"/>
        </w:rPr>
        <w:t>)</w:t>
      </w:r>
      <w:r w:rsidRPr="000F5755">
        <w:rPr>
          <w:sz w:val="24"/>
          <w:szCs w:val="24"/>
        </w:rPr>
        <w:t xml:space="preserve"> и учащихся учреждения: </w:t>
      </w:r>
      <w:proofErr w:type="gramStart"/>
      <w:r w:rsidRPr="000F5755">
        <w:rPr>
          <w:sz w:val="24"/>
          <w:szCs w:val="24"/>
        </w:rPr>
        <w:t>«Весёлые старты» – спортивные состязания; день Матери (ноябрь); новогодний карнавал (декабрь);  Рож</w:t>
      </w:r>
      <w:r w:rsidR="00AE08DA">
        <w:rPr>
          <w:sz w:val="24"/>
          <w:szCs w:val="24"/>
        </w:rPr>
        <w:t>дественские праздники (январь)</w:t>
      </w:r>
      <w:r w:rsidR="00AE08DA" w:rsidRPr="00AE08DA">
        <w:rPr>
          <w:sz w:val="24"/>
          <w:szCs w:val="24"/>
        </w:rPr>
        <w:t>/</w:t>
      </w:r>
      <w:proofErr w:type="gramEnd"/>
    </w:p>
    <w:p w:rsidR="00AE08DA" w:rsidRPr="004615D6" w:rsidRDefault="00AE08DA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Ряд мероприятий (апрель- май) были отменены в целях предупреждения распространения</w:t>
      </w:r>
      <w:r w:rsidR="004615D6">
        <w:rPr>
          <w:sz w:val="24"/>
          <w:szCs w:val="24"/>
        </w:rPr>
        <w:t xml:space="preserve"> новой </w:t>
      </w:r>
      <w:proofErr w:type="spellStart"/>
      <w:r w:rsidR="004615D6">
        <w:rPr>
          <w:sz w:val="24"/>
          <w:szCs w:val="24"/>
        </w:rPr>
        <w:t>коронавирусной</w:t>
      </w:r>
      <w:proofErr w:type="spellEnd"/>
      <w:r w:rsidR="004615D6">
        <w:rPr>
          <w:sz w:val="24"/>
          <w:szCs w:val="24"/>
        </w:rPr>
        <w:t xml:space="preserve"> инфекции (</w:t>
      </w:r>
      <w:r w:rsidR="004615D6" w:rsidRPr="004615D6">
        <w:rPr>
          <w:sz w:val="24"/>
          <w:szCs w:val="24"/>
        </w:rPr>
        <w:t xml:space="preserve"> </w:t>
      </w:r>
      <w:r w:rsidR="004615D6">
        <w:rPr>
          <w:sz w:val="24"/>
          <w:szCs w:val="24"/>
          <w:lang w:val="en-US"/>
        </w:rPr>
        <w:t>COVID</w:t>
      </w:r>
      <w:r w:rsidR="004615D6" w:rsidRPr="004615D6">
        <w:rPr>
          <w:sz w:val="24"/>
          <w:szCs w:val="24"/>
        </w:rPr>
        <w:t>-</w:t>
      </w:r>
      <w:r w:rsidR="004615D6">
        <w:rPr>
          <w:sz w:val="24"/>
          <w:szCs w:val="24"/>
        </w:rPr>
        <w:t>19)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Исходя из следующего можно сделать вывод, что </w:t>
      </w:r>
      <w:proofErr w:type="spellStart"/>
      <w:r w:rsidRPr="000F5755">
        <w:rPr>
          <w:sz w:val="24"/>
          <w:szCs w:val="24"/>
        </w:rPr>
        <w:t>воспитательно</w:t>
      </w:r>
      <w:proofErr w:type="spellEnd"/>
      <w:r w:rsidRPr="000F5755">
        <w:rPr>
          <w:sz w:val="24"/>
          <w:szCs w:val="24"/>
        </w:rPr>
        <w:t xml:space="preserve">  - образовательн</w:t>
      </w:r>
      <w:r>
        <w:rPr>
          <w:sz w:val="24"/>
          <w:szCs w:val="24"/>
        </w:rPr>
        <w:t>ая</w:t>
      </w:r>
      <w:r w:rsidRPr="000F5755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 w:rsidRPr="000F5755">
        <w:rPr>
          <w:sz w:val="24"/>
          <w:szCs w:val="24"/>
        </w:rPr>
        <w:t xml:space="preserve"> ведется в полном объеме.</w:t>
      </w: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  <w:r w:rsidRPr="000F5755">
        <w:rPr>
          <w:b/>
          <w:bCs/>
          <w:iCs/>
          <w:sz w:val="24"/>
          <w:szCs w:val="24"/>
        </w:rPr>
        <w:t>13.Анализ качества взаимодействия с социальными партнерами.</w:t>
      </w: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 w:rsidRPr="000F5755">
        <w:rPr>
          <w:sz w:val="24"/>
          <w:szCs w:val="24"/>
        </w:rPr>
        <w:t>Расширяется работа по взаимодействию школы с социальными партнерами.</w:t>
      </w:r>
    </w:p>
    <w:p w:rsidR="004615D6" w:rsidRDefault="004615D6" w:rsidP="004615D6">
      <w:pPr>
        <w:jc w:val="both"/>
      </w:pPr>
      <w:r w:rsidRPr="004615D6">
        <w:rPr>
          <w:sz w:val="24"/>
        </w:rPr>
        <w:t>Дети школы, независимо от их уровня одаренности, в системе реализуют свои потребности используя различные ресурсные источники и социальное партнёрство</w:t>
      </w:r>
      <w:r>
        <w:t>.</w:t>
      </w:r>
    </w:p>
    <w:p w:rsidR="004615D6" w:rsidRDefault="004615D6" w:rsidP="004615D6">
      <w:pPr>
        <w:jc w:val="both"/>
      </w:pP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333"/>
      </w:tblGrid>
      <w:tr w:rsidR="004615D6" w:rsidRPr="00103EC2" w:rsidTr="00B805AE">
        <w:tc>
          <w:tcPr>
            <w:tcW w:w="2177" w:type="pct"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Ресурсный источник, социальное партнёрство</w:t>
            </w:r>
          </w:p>
        </w:tc>
        <w:tc>
          <w:tcPr>
            <w:tcW w:w="2823" w:type="pct"/>
            <w:shd w:val="clear" w:color="auto" w:fill="auto"/>
          </w:tcPr>
          <w:p w:rsidR="004615D6" w:rsidRPr="00103EC2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103EC2">
              <w:rPr>
                <w:rFonts w:ascii="Times New Roman" w:hAnsi="Times New Roman"/>
                <w:bCs/>
              </w:rPr>
              <w:t>Совместные мероприятия</w:t>
            </w:r>
          </w:p>
        </w:tc>
      </w:tr>
      <w:tr w:rsidR="004615D6" w:rsidRPr="00462981" w:rsidTr="00B805AE">
        <w:tc>
          <w:tcPr>
            <w:tcW w:w="2177" w:type="pct"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Style w:val="af4"/>
                <w:rFonts w:ascii="Times New Roman" w:hAnsi="Times New Roman"/>
                <w:b w:val="0"/>
              </w:rPr>
            </w:pPr>
            <w:r w:rsidRPr="00095FEE">
              <w:rPr>
                <w:rFonts w:ascii="Times New Roman" w:hAnsi="Times New Roman"/>
                <w:bCs/>
              </w:rPr>
              <w:t xml:space="preserve">Отдел религиозного образования и </w:t>
            </w:r>
            <w:proofErr w:type="spellStart"/>
            <w:r w:rsidRPr="00095FEE">
              <w:rPr>
                <w:rFonts w:ascii="Times New Roman" w:hAnsi="Times New Roman"/>
                <w:bCs/>
              </w:rPr>
              <w:t>катехизации</w:t>
            </w:r>
            <w:proofErr w:type="spellEnd"/>
            <w:r w:rsidRPr="00095FEE">
              <w:rPr>
                <w:rFonts w:ascii="Times New Roman" w:hAnsi="Times New Roman"/>
                <w:bCs/>
              </w:rPr>
              <w:t xml:space="preserve"> Хабаровской епархии</w:t>
            </w:r>
          </w:p>
        </w:tc>
        <w:tc>
          <w:tcPr>
            <w:tcW w:w="2823" w:type="pct"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095FEE">
              <w:rPr>
                <w:rFonts w:ascii="Times New Roman" w:hAnsi="Times New Roman"/>
                <w:color w:val="000000"/>
              </w:rPr>
              <w:t>Региональный этап Международного конкурса детского творчества «Красота Божьего мира».</w:t>
            </w:r>
          </w:p>
          <w:p w:rsidR="004615D6" w:rsidRPr="00462981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615D6" w:rsidRPr="00462981" w:rsidTr="00B805AE">
        <w:tc>
          <w:tcPr>
            <w:tcW w:w="2177" w:type="pct"/>
            <w:vMerge w:val="restart"/>
            <w:shd w:val="clear" w:color="auto" w:fill="auto"/>
          </w:tcPr>
          <w:p w:rsidR="004615D6" w:rsidRPr="008471D2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r w:rsidRPr="008471D2">
              <w:rPr>
                <w:rFonts w:ascii="Times New Roman" w:hAnsi="Times New Roman"/>
                <w:bCs/>
              </w:rPr>
              <w:t>НОУ ВПО «Православный Свято-</w:t>
            </w:r>
            <w:proofErr w:type="spellStart"/>
            <w:r w:rsidRPr="008471D2">
              <w:rPr>
                <w:rFonts w:ascii="Times New Roman" w:hAnsi="Times New Roman"/>
                <w:bCs/>
              </w:rPr>
              <w:t>Тихоновский</w:t>
            </w:r>
            <w:proofErr w:type="spellEnd"/>
            <w:r w:rsidRPr="008471D2">
              <w:rPr>
                <w:rFonts w:ascii="Times New Roman" w:hAnsi="Times New Roman"/>
                <w:bCs/>
              </w:rPr>
              <w:t xml:space="preserve"> гуманитарный университет». г. Москва при поддержке Фонда просвещения «МЕТА» и Фонда Святителя Василия Великого.</w:t>
            </w:r>
          </w:p>
        </w:tc>
        <w:tc>
          <w:tcPr>
            <w:tcW w:w="2823" w:type="pct"/>
            <w:shd w:val="clear" w:color="auto" w:fill="auto"/>
          </w:tcPr>
          <w:p w:rsidR="004615D6" w:rsidRPr="008471D2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8471D2">
              <w:rPr>
                <w:rFonts w:ascii="Times New Roman" w:hAnsi="Times New Roman"/>
                <w:color w:val="000000"/>
              </w:rPr>
              <w:t>Открытая Всероссийская интеллектуальная олимпиада «Наше наследие».</w:t>
            </w:r>
          </w:p>
        </w:tc>
      </w:tr>
      <w:tr w:rsidR="004615D6" w:rsidRPr="00095FEE" w:rsidTr="00B805AE">
        <w:tc>
          <w:tcPr>
            <w:tcW w:w="2177" w:type="pct"/>
            <w:vMerge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823" w:type="pct"/>
            <w:shd w:val="clear" w:color="auto" w:fill="auto"/>
          </w:tcPr>
          <w:p w:rsidR="004615D6" w:rsidRPr="008471D2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8471D2">
              <w:rPr>
                <w:rFonts w:ascii="Times New Roman" w:hAnsi="Times New Roman"/>
                <w:color w:val="000000"/>
                <w:szCs w:val="20"/>
              </w:rPr>
              <w:t>Олимпиада по Светской этике.</w:t>
            </w:r>
          </w:p>
        </w:tc>
      </w:tr>
      <w:tr w:rsidR="004615D6" w:rsidRPr="00462981" w:rsidTr="00B805AE">
        <w:tc>
          <w:tcPr>
            <w:tcW w:w="2177" w:type="pct"/>
            <w:vMerge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823" w:type="pct"/>
            <w:shd w:val="clear" w:color="auto" w:fill="auto"/>
          </w:tcPr>
          <w:p w:rsidR="004615D6" w:rsidRPr="00462981" w:rsidRDefault="004615D6" w:rsidP="00B805AE">
            <w:pPr>
              <w:pStyle w:val="af8"/>
              <w:jc w:val="both"/>
              <w:rPr>
                <w:rFonts w:ascii="Times New Roman" w:hAnsi="Times New Roman"/>
                <w:szCs w:val="24"/>
                <w:shd w:val="clear" w:color="auto" w:fill="FFFFFF"/>
                <w:lang w:bidi="en-US"/>
              </w:rPr>
            </w:pPr>
            <w:r w:rsidRPr="0058304E">
              <w:rPr>
                <w:rFonts w:ascii="Times New Roman" w:hAnsi="Times New Roman"/>
                <w:color w:val="000000"/>
                <w:szCs w:val="24"/>
              </w:rPr>
              <w:t>Олимпиада по Основам православной культуры</w:t>
            </w:r>
          </w:p>
        </w:tc>
      </w:tr>
      <w:tr w:rsidR="004615D6" w:rsidRPr="00462981" w:rsidTr="00B805AE">
        <w:tc>
          <w:tcPr>
            <w:tcW w:w="2177" w:type="pct"/>
            <w:vMerge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823" w:type="pct"/>
            <w:shd w:val="clear" w:color="auto" w:fill="auto"/>
          </w:tcPr>
          <w:p w:rsidR="004615D6" w:rsidRPr="00462981" w:rsidRDefault="004615D6" w:rsidP="00B805AE">
            <w:pPr>
              <w:pStyle w:val="af8"/>
              <w:jc w:val="both"/>
              <w:rPr>
                <w:rFonts w:ascii="Times New Roman" w:hAnsi="Times New Roman"/>
                <w:szCs w:val="24"/>
                <w:shd w:val="clear" w:color="auto" w:fill="FFFFFF"/>
                <w:lang w:bidi="en-US"/>
              </w:rPr>
            </w:pPr>
            <w:r w:rsidRPr="0058304E">
              <w:rPr>
                <w:rFonts w:ascii="Times New Roman" w:hAnsi="Times New Roman"/>
                <w:color w:val="000000"/>
                <w:szCs w:val="24"/>
              </w:rPr>
              <w:t>Олимпиада Азы православия</w:t>
            </w:r>
          </w:p>
        </w:tc>
      </w:tr>
      <w:tr w:rsidR="004615D6" w:rsidRPr="00095FEE" w:rsidTr="00B805AE">
        <w:tc>
          <w:tcPr>
            <w:tcW w:w="2177" w:type="pct"/>
            <w:vMerge w:val="restart"/>
            <w:shd w:val="clear" w:color="auto" w:fill="auto"/>
          </w:tcPr>
          <w:p w:rsidR="004615D6" w:rsidRPr="008471D2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 w:rsidRPr="008471D2">
              <w:rPr>
                <w:rFonts w:ascii="Times New Roman" w:hAnsi="Times New Roman"/>
                <w:bCs/>
              </w:rPr>
              <w:t>Учи.ру</w:t>
            </w:r>
            <w:proofErr w:type="spellEnd"/>
            <w:r w:rsidRPr="008471D2">
              <w:rPr>
                <w:rFonts w:ascii="Times New Roman" w:hAnsi="Times New Roman"/>
                <w:bCs/>
              </w:rPr>
              <w:t> — интерактивная образовательная онлайн-платформа</w:t>
            </w:r>
          </w:p>
        </w:tc>
        <w:tc>
          <w:tcPr>
            <w:tcW w:w="2823" w:type="pct"/>
            <w:shd w:val="clear" w:color="auto" w:fill="auto"/>
          </w:tcPr>
          <w:p w:rsidR="004615D6" w:rsidRPr="008471D2" w:rsidRDefault="004615D6" w:rsidP="00B805AE">
            <w:pPr>
              <w:pStyle w:val="af8"/>
              <w:rPr>
                <w:rFonts w:ascii="Times New Roman" w:hAnsi="Times New Roman"/>
                <w:szCs w:val="28"/>
                <w:lang w:eastAsia="ru-RU"/>
              </w:rPr>
            </w:pPr>
            <w:r w:rsidRPr="00C66400">
              <w:rPr>
                <w:rFonts w:ascii="Times New Roman" w:hAnsi="Times New Roman"/>
                <w:color w:val="000000"/>
                <w:szCs w:val="28"/>
              </w:rPr>
              <w:t xml:space="preserve">Всероссийская онлайн-олимпиада по русскому языку </w:t>
            </w:r>
          </w:p>
        </w:tc>
      </w:tr>
      <w:tr w:rsidR="004615D6" w:rsidRPr="00462981" w:rsidTr="00B805AE">
        <w:tc>
          <w:tcPr>
            <w:tcW w:w="2177" w:type="pct"/>
            <w:vMerge/>
            <w:shd w:val="clear" w:color="auto" w:fill="auto"/>
          </w:tcPr>
          <w:p w:rsidR="004615D6" w:rsidRPr="00095FEE" w:rsidRDefault="004615D6" w:rsidP="00B805AE">
            <w:pPr>
              <w:pStyle w:val="af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23" w:type="pct"/>
            <w:shd w:val="clear" w:color="auto" w:fill="auto"/>
          </w:tcPr>
          <w:p w:rsidR="004615D6" w:rsidRPr="008471D2" w:rsidRDefault="004615D6" w:rsidP="00B805AE">
            <w:pPr>
              <w:pStyle w:val="af8"/>
              <w:rPr>
                <w:rFonts w:ascii="Times New Roman" w:hAnsi="Times New Roman"/>
                <w:szCs w:val="28"/>
                <w:lang w:eastAsia="ru-RU"/>
              </w:rPr>
            </w:pPr>
            <w:r w:rsidRPr="00C66400">
              <w:rPr>
                <w:rFonts w:ascii="Times New Roman" w:hAnsi="Times New Roman"/>
                <w:color w:val="000000"/>
                <w:szCs w:val="28"/>
              </w:rPr>
              <w:t xml:space="preserve">Всероссийская онлайн-олимпиада по </w:t>
            </w:r>
            <w:r>
              <w:rPr>
                <w:rFonts w:ascii="Times New Roman" w:hAnsi="Times New Roman"/>
                <w:color w:val="000000"/>
                <w:szCs w:val="28"/>
              </w:rPr>
              <w:t>математике</w:t>
            </w:r>
          </w:p>
        </w:tc>
      </w:tr>
      <w:tr w:rsidR="004615D6" w:rsidRPr="00462981" w:rsidTr="00B805AE">
        <w:trPr>
          <w:trHeight w:val="281"/>
        </w:trPr>
        <w:tc>
          <w:tcPr>
            <w:tcW w:w="2177" w:type="pct"/>
            <w:vMerge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марафон «Весеннее пробуждение»</w:t>
            </w:r>
          </w:p>
        </w:tc>
      </w:tr>
      <w:tr w:rsidR="004615D6" w:rsidRPr="00095FEE" w:rsidTr="00B805AE">
        <w:trPr>
          <w:trHeight w:val="281"/>
        </w:trPr>
        <w:tc>
          <w:tcPr>
            <w:tcW w:w="2177" w:type="pct"/>
            <w:vMerge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марафон «Соня в стране знаний»</w:t>
            </w:r>
          </w:p>
        </w:tc>
      </w:tr>
      <w:tr w:rsidR="004615D6" w:rsidRPr="00095FEE" w:rsidTr="00B805AE">
        <w:trPr>
          <w:trHeight w:val="281"/>
        </w:trPr>
        <w:tc>
          <w:tcPr>
            <w:tcW w:w="2177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1D2">
              <w:rPr>
                <w:rFonts w:ascii="Times New Roman" w:hAnsi="Times New Roman"/>
                <w:lang w:bidi="en-US"/>
              </w:rPr>
              <w:t>МКОУ ДОД «ЦДТ»:</w:t>
            </w:r>
          </w:p>
        </w:tc>
        <w:tc>
          <w:tcPr>
            <w:tcW w:w="2823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bidi="en-US"/>
              </w:rPr>
              <w:t>И</w:t>
            </w:r>
            <w:r w:rsidRPr="008471D2">
              <w:rPr>
                <w:rFonts w:ascii="Times New Roman" w:hAnsi="Times New Roman"/>
                <w:lang w:bidi="en-US"/>
              </w:rPr>
              <w:t>нтернет – конкурсы детских рисунков, интернет – конкурсы фоторабот, викторины</w:t>
            </w:r>
          </w:p>
        </w:tc>
      </w:tr>
      <w:tr w:rsidR="004615D6" w:rsidRPr="00095FEE" w:rsidTr="00B805AE">
        <w:trPr>
          <w:trHeight w:val="281"/>
        </w:trPr>
        <w:tc>
          <w:tcPr>
            <w:tcW w:w="2177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1D2">
              <w:rPr>
                <w:rFonts w:ascii="Times New Roman" w:hAnsi="Times New Roman"/>
                <w:lang w:bidi="en-US"/>
              </w:rPr>
              <w:t>КГБОУ ДОД «</w:t>
            </w:r>
            <w:proofErr w:type="spellStart"/>
            <w:r w:rsidRPr="008471D2">
              <w:rPr>
                <w:rFonts w:ascii="Times New Roman" w:hAnsi="Times New Roman"/>
                <w:lang w:bidi="en-US"/>
              </w:rPr>
              <w:t>ХКЦРТДиЮ</w:t>
            </w:r>
            <w:proofErr w:type="spellEnd"/>
            <w:r w:rsidRPr="008471D2">
              <w:rPr>
                <w:rFonts w:ascii="Times New Roman" w:hAnsi="Times New Roman"/>
                <w:lang w:bidi="en-US"/>
              </w:rPr>
              <w:t>»:</w:t>
            </w:r>
          </w:p>
        </w:tc>
        <w:tc>
          <w:tcPr>
            <w:tcW w:w="2823" w:type="pct"/>
            <w:shd w:val="clear" w:color="auto" w:fill="auto"/>
          </w:tcPr>
          <w:p w:rsidR="004615D6" w:rsidRPr="008471D2" w:rsidRDefault="004615D6" w:rsidP="00B805AE">
            <w:pPr>
              <w:pStyle w:val="af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471D2">
              <w:rPr>
                <w:rFonts w:ascii="Times New Roman" w:hAnsi="Times New Roman"/>
              </w:rPr>
              <w:t>лимпиады, проекты, конкурсы детского творчества, фотоконкурсы.</w:t>
            </w:r>
          </w:p>
        </w:tc>
      </w:tr>
      <w:tr w:rsidR="004615D6" w:rsidRPr="00653616" w:rsidTr="00B805AE">
        <w:trPr>
          <w:trHeight w:val="281"/>
        </w:trPr>
        <w:tc>
          <w:tcPr>
            <w:tcW w:w="2177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МКУК «КДЦ» </w:t>
            </w:r>
            <w:r w:rsidRPr="008471D2">
              <w:rPr>
                <w:rFonts w:ascii="Times New Roman" w:hAnsi="Times New Roman"/>
                <w:lang w:bidi="en-US"/>
              </w:rPr>
              <w:t xml:space="preserve">Администрации </w:t>
            </w:r>
            <w:proofErr w:type="spellStart"/>
            <w:r w:rsidRPr="008471D2">
              <w:rPr>
                <w:rFonts w:ascii="Times New Roman" w:hAnsi="Times New Roman"/>
                <w:lang w:bidi="en-US"/>
              </w:rPr>
              <w:t>Корсаковского</w:t>
            </w:r>
            <w:proofErr w:type="spellEnd"/>
            <w:r w:rsidRPr="008471D2">
              <w:rPr>
                <w:rFonts w:ascii="Times New Roman" w:hAnsi="Times New Roman"/>
                <w:lang w:bidi="en-US"/>
              </w:rPr>
              <w:t xml:space="preserve"> сельского поселения.</w:t>
            </w:r>
          </w:p>
        </w:tc>
        <w:tc>
          <w:tcPr>
            <w:tcW w:w="2823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мероприятия поселенческого масштаба</w:t>
            </w:r>
          </w:p>
        </w:tc>
      </w:tr>
      <w:tr w:rsidR="004615D6" w:rsidRPr="00095FEE" w:rsidTr="00B805AE">
        <w:trPr>
          <w:trHeight w:val="281"/>
        </w:trPr>
        <w:tc>
          <w:tcPr>
            <w:tcW w:w="2177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1D2">
              <w:rPr>
                <w:rFonts w:ascii="Times New Roman" w:hAnsi="Times New Roman"/>
                <w:lang w:bidi="en-US"/>
              </w:rPr>
              <w:t>УО ХМР</w:t>
            </w:r>
          </w:p>
        </w:tc>
        <w:tc>
          <w:tcPr>
            <w:tcW w:w="2823" w:type="pct"/>
            <w:shd w:val="clear" w:color="auto" w:fill="auto"/>
          </w:tcPr>
          <w:p w:rsidR="004615D6" w:rsidRPr="00653616" w:rsidRDefault="004615D6" w:rsidP="00B805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bidi="en-US"/>
              </w:rPr>
              <w:t>К</w:t>
            </w:r>
            <w:r w:rsidRPr="008471D2">
              <w:rPr>
                <w:rFonts w:ascii="Times New Roman" w:hAnsi="Times New Roman"/>
                <w:lang w:bidi="en-US"/>
              </w:rPr>
              <w:t>онкурсы</w:t>
            </w:r>
          </w:p>
        </w:tc>
      </w:tr>
    </w:tbl>
    <w:p w:rsidR="004615D6" w:rsidRPr="004615D6" w:rsidRDefault="004615D6" w:rsidP="004615D6">
      <w:pPr>
        <w:pStyle w:val="af5"/>
        <w:ind w:left="0" w:firstLine="720"/>
        <w:jc w:val="both"/>
        <w:rPr>
          <w:rFonts w:ascii="Times New Roman" w:hAnsi="Times New Roman"/>
          <w:sz w:val="24"/>
        </w:rPr>
      </w:pPr>
      <w:r w:rsidRPr="004615D6">
        <w:rPr>
          <w:rFonts w:ascii="Times New Roman" w:hAnsi="Times New Roman"/>
          <w:sz w:val="24"/>
        </w:rPr>
        <w:t>.</w:t>
      </w:r>
    </w:p>
    <w:p w:rsidR="00C924B1" w:rsidRDefault="00C924B1" w:rsidP="00A36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764"/>
        </w:tabs>
        <w:jc w:val="both"/>
        <w:rPr>
          <w:b/>
          <w:sz w:val="24"/>
          <w:szCs w:val="24"/>
        </w:rPr>
      </w:pPr>
      <w:r w:rsidRPr="003E2ECC">
        <w:rPr>
          <w:b/>
          <w:sz w:val="24"/>
          <w:szCs w:val="24"/>
        </w:rPr>
        <w:lastRenderedPageBreak/>
        <w:t xml:space="preserve">Результативность участия обучающихся в конкурсах, соревнованиях, смотрах и т.п. поселенческого, муниципального, краевого, федерального </w:t>
      </w:r>
      <w:r w:rsidR="004615D6">
        <w:rPr>
          <w:b/>
          <w:sz w:val="24"/>
          <w:szCs w:val="24"/>
        </w:rPr>
        <w:t>и международного уровней за 2019 – 2020</w:t>
      </w:r>
      <w:r w:rsidRPr="003E2ECC">
        <w:rPr>
          <w:b/>
          <w:sz w:val="24"/>
          <w:szCs w:val="24"/>
        </w:rPr>
        <w:t xml:space="preserve"> учебный год.</w:t>
      </w:r>
    </w:p>
    <w:p w:rsidR="004615D6" w:rsidRDefault="004615D6" w:rsidP="00A36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764"/>
        </w:tabs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76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552"/>
        <w:gridCol w:w="1417"/>
        <w:gridCol w:w="1276"/>
        <w:gridCol w:w="1131"/>
      </w:tblGrid>
      <w:tr w:rsidR="004615D6" w:rsidRPr="0058304E" w:rsidTr="00B805AE">
        <w:trPr>
          <w:cantSplit/>
          <w:trHeight w:val="325"/>
        </w:trPr>
        <w:tc>
          <w:tcPr>
            <w:tcW w:w="3652" w:type="dxa"/>
            <w:vMerge w:val="restart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Название смотра,  конкурса, соревнования и т.д.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Учредитель. 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4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615D6" w:rsidRPr="0058304E" w:rsidTr="00B805AE">
        <w:trPr>
          <w:cantSplit/>
          <w:trHeight w:val="2187"/>
        </w:trPr>
        <w:tc>
          <w:tcPr>
            <w:tcW w:w="3652" w:type="dxa"/>
            <w:vMerge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extDirection w:val="btLr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  <w:textDirection w:val="btLr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1276" w:type="dxa"/>
            <w:textDirection w:val="btLr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131" w:type="dxa"/>
            <w:textDirection w:val="btLr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4615D6" w:rsidRPr="0058304E" w:rsidTr="00B805AE">
        <w:trPr>
          <w:trHeight w:val="12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фоторабот «Природа в объективе». 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Администрация ХМР</w:t>
            </w:r>
          </w:p>
        </w:tc>
        <w:tc>
          <w:tcPr>
            <w:tcW w:w="25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10 чел.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1 чел</w:t>
            </w:r>
          </w:p>
        </w:tc>
        <w:tc>
          <w:tcPr>
            <w:tcW w:w="1417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D6" w:rsidRPr="0058304E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творчества «Красота божьего мира»</w:t>
            </w:r>
          </w:p>
        </w:tc>
        <w:tc>
          <w:tcPr>
            <w:tcW w:w="25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5 чел.</w:t>
            </w:r>
          </w:p>
        </w:tc>
        <w:tc>
          <w:tcPr>
            <w:tcW w:w="1276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D6" w:rsidRPr="0058304E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Интернет-конкурсе изобразительного и декоративно-прикладного творчества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 «Благодарная Россия – своим героям»</w:t>
            </w:r>
          </w:p>
          <w:p w:rsidR="004615D6" w:rsidRPr="0058304E" w:rsidRDefault="004615D6" w:rsidP="00B805AE">
            <w:pPr>
              <w:pStyle w:val="26"/>
              <w:rPr>
                <w:rStyle w:val="af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ДОД «ЦДТ»</w:t>
            </w:r>
          </w:p>
        </w:tc>
        <w:tc>
          <w:tcPr>
            <w:tcW w:w="25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11 чел.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– 2</w:t>
            </w: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417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D6" w:rsidRPr="0058304E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Style w:val="af4"/>
                <w:rFonts w:ascii="Times New Roman" w:hAnsi="Times New Roman"/>
                <w:bCs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детский конкурс Патриотического рисунка «Мир моего дома».</w:t>
            </w:r>
          </w:p>
        </w:tc>
        <w:tc>
          <w:tcPr>
            <w:tcW w:w="25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5 чел.</w:t>
            </w:r>
          </w:p>
        </w:tc>
        <w:tc>
          <w:tcPr>
            <w:tcW w:w="1131" w:type="dxa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D6" w:rsidRDefault="004615D6" w:rsidP="00A36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764"/>
        </w:tabs>
        <w:jc w:val="both"/>
        <w:rPr>
          <w:b/>
          <w:sz w:val="24"/>
          <w:szCs w:val="24"/>
        </w:rPr>
      </w:pPr>
    </w:p>
    <w:p w:rsidR="00D4003A" w:rsidRDefault="00D4003A" w:rsidP="00A364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  <w:tab w:val="left" w:pos="764"/>
        </w:tabs>
        <w:jc w:val="both"/>
        <w:rPr>
          <w:b/>
          <w:sz w:val="24"/>
          <w:szCs w:val="24"/>
        </w:rPr>
      </w:pPr>
    </w:p>
    <w:p w:rsidR="00D4003A" w:rsidRDefault="00D4003A" w:rsidP="00D4003A">
      <w:pPr>
        <w:pStyle w:val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мероприятий                                          Количество призёров и победителей</w:t>
      </w:r>
    </w:p>
    <w:p w:rsidR="00D4003A" w:rsidRPr="00D4003A" w:rsidRDefault="00523EFC" w:rsidP="00D4003A">
      <w:pPr>
        <w:pStyle w:val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1455" cy="182880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D4003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1455" cy="18288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pPr w:leftFromText="180" w:rightFromText="180" w:vertAnchor="text" w:horzAnchor="margin" w:tblpY="176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528"/>
        <w:gridCol w:w="2848"/>
      </w:tblGrid>
      <w:tr w:rsidR="004615D6" w:rsidRPr="0058304E" w:rsidTr="00B805AE">
        <w:trPr>
          <w:cantSplit/>
          <w:trHeight w:val="325"/>
        </w:trPr>
        <w:tc>
          <w:tcPr>
            <w:tcW w:w="3652" w:type="dxa"/>
            <w:vMerge w:val="restart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смотра,  конкурса, соревнования и т.д.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Учредитель. 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615D6" w:rsidRPr="0058304E" w:rsidTr="00B805AE">
        <w:trPr>
          <w:cantSplit/>
          <w:trHeight w:val="2187"/>
        </w:trPr>
        <w:tc>
          <w:tcPr>
            <w:tcW w:w="3652" w:type="dxa"/>
            <w:vMerge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extDirection w:val="btLr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Поселенческий </w:t>
            </w:r>
          </w:p>
        </w:tc>
        <w:tc>
          <w:tcPr>
            <w:tcW w:w="2848" w:type="dxa"/>
            <w:textDirection w:val="btLr"/>
            <w:vAlign w:val="center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5D6" w:rsidRPr="00F16C59" w:rsidTr="00B805AE">
        <w:trPr>
          <w:trHeight w:val="1104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фотографий «Мамина профессия» 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1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- 6</w:t>
            </w: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17 чел.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2 чел.</w:t>
            </w:r>
          </w:p>
        </w:tc>
      </w:tr>
      <w:tr w:rsidR="004615D6" w:rsidRPr="00F16C59" w:rsidTr="00B805AE">
        <w:trPr>
          <w:trHeight w:val="1151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открыток «Мамочке Моей» 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2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- 13</w:t>
            </w: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17 чел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1 чел.</w:t>
            </w:r>
          </w:p>
        </w:tc>
      </w:tr>
      <w:tr w:rsidR="004615D6" w:rsidRPr="00F16C59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«Край далёкий с лесами да сопками»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9 чел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1 чел.</w:t>
            </w:r>
          </w:p>
        </w:tc>
      </w:tr>
      <w:tr w:rsidR="004615D6" w:rsidRPr="00F16C59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экологического плаката «Полосатый хозяин тайги»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7 чел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1 чел.</w:t>
            </w:r>
          </w:p>
        </w:tc>
      </w:tr>
      <w:tr w:rsidR="004615D6" w:rsidRPr="0058304E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такие разные»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Участие – 4 чел.</w:t>
            </w: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D6" w:rsidRPr="00F16C59" w:rsidTr="00B805AE">
        <w:trPr>
          <w:trHeight w:val="819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театральных костюмов «Парад масок» 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2 место – 2 чел.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3 место – 1 чел</w:t>
            </w: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D6" w:rsidRPr="00F16C59" w:rsidTr="00B805AE">
        <w:trPr>
          <w:trHeight w:val="421"/>
        </w:trPr>
        <w:tc>
          <w:tcPr>
            <w:tcW w:w="3652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Конкурс мини-постановок «Смеха ради»</w:t>
            </w:r>
          </w:p>
        </w:tc>
        <w:tc>
          <w:tcPr>
            <w:tcW w:w="352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2 место – 3 чел.</w:t>
            </w:r>
          </w:p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Диплом 3 место – 2 чел</w:t>
            </w:r>
          </w:p>
        </w:tc>
        <w:tc>
          <w:tcPr>
            <w:tcW w:w="2848" w:type="dxa"/>
          </w:tcPr>
          <w:p w:rsidR="004615D6" w:rsidRPr="0058304E" w:rsidRDefault="004615D6" w:rsidP="00B805AE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sz w:val="24"/>
          <w:szCs w:val="24"/>
        </w:rPr>
      </w:pPr>
      <w:r w:rsidRPr="000F5755">
        <w:rPr>
          <w:b/>
          <w:bCs/>
          <w:sz w:val="24"/>
          <w:szCs w:val="24"/>
        </w:rPr>
        <w:t>Детский сад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"/>
        <w:gridCol w:w="2602"/>
        <w:gridCol w:w="1080"/>
        <w:gridCol w:w="1980"/>
        <w:gridCol w:w="1980"/>
        <w:gridCol w:w="1938"/>
      </w:tblGrid>
      <w:tr w:rsidR="00C924B1" w:rsidRPr="000F5755">
        <w:trPr>
          <w:trHeight w:val="285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№</w:t>
            </w:r>
          </w:p>
        </w:tc>
        <w:tc>
          <w:tcPr>
            <w:tcW w:w="2602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Конкурс</w:t>
            </w:r>
          </w:p>
        </w:tc>
        <w:tc>
          <w:tcPr>
            <w:tcW w:w="10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Год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80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1938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Результат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</w:t>
            </w:r>
            <w:r w:rsidR="00142181">
              <w:rPr>
                <w:sz w:val="24"/>
                <w:szCs w:val="24"/>
              </w:rPr>
              <w:t>КДЦ</w:t>
            </w:r>
            <w:r>
              <w:rPr>
                <w:sz w:val="24"/>
                <w:szCs w:val="24"/>
              </w:rPr>
              <w:t>»</w:t>
            </w:r>
          </w:p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край осенью»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«</w:t>
            </w:r>
            <w:r w:rsidR="00142181">
              <w:rPr>
                <w:sz w:val="24"/>
                <w:szCs w:val="24"/>
              </w:rPr>
              <w:t>КДЦ</w:t>
            </w:r>
            <w:r>
              <w:rPr>
                <w:sz w:val="24"/>
                <w:szCs w:val="24"/>
              </w:rPr>
              <w:t>»</w:t>
            </w:r>
          </w:p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«Мамочке моей»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В.П.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Инновационный  образовательный </w:t>
            </w:r>
            <w:r w:rsidRPr="000F5755">
              <w:rPr>
                <w:sz w:val="24"/>
                <w:szCs w:val="24"/>
              </w:rPr>
              <w:lastRenderedPageBreak/>
              <w:t>ресурс «Шаг вперед»</w:t>
            </w:r>
          </w:p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палитра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938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Инновационный  образовательный ресурс «Шаг вперед»</w:t>
            </w:r>
          </w:p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 снова осень дарит вдохновенье</w:t>
            </w:r>
            <w:r w:rsidRPr="000F5755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38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дистанционная олимпиада 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дистанционная олимпиада 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9E1E1E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дистанционная олимпиада 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8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дистанционный блиц  - турнир «Лига знаний»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9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онлайн – олимпиада «В мире животных»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Щаницына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10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чтецов «Таланты России»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2 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11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«Что мы знаем о России»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12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«Богатыри – защитники отечества»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02" w:type="dxa"/>
          </w:tcPr>
          <w:p w:rsidR="00C924B1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Рисуйснами.рф</w:t>
            </w:r>
            <w:proofErr w:type="spellEnd"/>
          </w:p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«Вечная память ветеранам»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МореваТ.В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Кюрегян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C924B1" w:rsidRPr="000F5755">
        <w:trPr>
          <w:trHeight w:val="622"/>
        </w:trPr>
        <w:tc>
          <w:tcPr>
            <w:tcW w:w="485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02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патриотический конкурс «75 лет Победы»</w:t>
            </w:r>
          </w:p>
        </w:tc>
        <w:tc>
          <w:tcPr>
            <w:tcW w:w="10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Парнус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1938" w:type="dxa"/>
          </w:tcPr>
          <w:p w:rsidR="00C924B1" w:rsidRPr="000F5755" w:rsidRDefault="00C924B1" w:rsidP="004356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степени</w:t>
            </w:r>
          </w:p>
        </w:tc>
      </w:tr>
    </w:tbl>
    <w:p w:rsidR="00D4003A" w:rsidRDefault="00D4003A" w:rsidP="00D4003A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D4003A" w:rsidRPr="0058304E" w:rsidRDefault="00D4003A" w:rsidP="0014653D">
      <w:pPr>
        <w:pStyle w:val="2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04E">
        <w:rPr>
          <w:rFonts w:ascii="Times New Roman" w:hAnsi="Times New Roman" w:cs="Times New Roman"/>
          <w:sz w:val="24"/>
          <w:szCs w:val="24"/>
        </w:rPr>
        <w:t>В 2019</w:t>
      </w:r>
      <w:r>
        <w:rPr>
          <w:rFonts w:ascii="Times New Roman" w:hAnsi="Times New Roman" w:cs="Times New Roman"/>
          <w:sz w:val="24"/>
          <w:szCs w:val="24"/>
        </w:rPr>
        <w:t xml:space="preserve"> – 2020 учебном </w:t>
      </w:r>
      <w:r w:rsidRPr="0058304E">
        <w:rPr>
          <w:rFonts w:ascii="Times New Roman" w:hAnsi="Times New Roman" w:cs="Times New Roman"/>
          <w:sz w:val="24"/>
          <w:szCs w:val="24"/>
        </w:rPr>
        <w:t xml:space="preserve"> году продолжилась работа по реализации проекта« От дошколенка до эрудита». </w:t>
      </w:r>
      <w:r w:rsidRPr="00583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04E">
        <w:rPr>
          <w:rFonts w:ascii="Times New Roman" w:hAnsi="Times New Roman" w:cs="Times New Roman"/>
          <w:sz w:val="24"/>
          <w:szCs w:val="24"/>
        </w:rPr>
        <w:t>Велась работа над третьим (Практический) этапом проекта. Было организовано участия школьников в дистанционных олимпиадах, викторинах, конкурсах. Учащиеся школы принимали  участия в конкурсных мероприятиях федерального, регионального, муниципального, поселенческого уровней. Организовывались  и проводились  конкурсы совместного творчества для учащихся и их родителей на уровне образовательного учреждения. В конкурсном движении участвовали  педагоги. Ими были организованы  и проведены школьные туры, велась подготовка детей. Можно отметить и личное участие педагогов в конкурсном движении.</w:t>
      </w:r>
    </w:p>
    <w:p w:rsidR="00D4003A" w:rsidRPr="0058304E" w:rsidRDefault="00D4003A" w:rsidP="0014653D">
      <w:pPr>
        <w:pStyle w:val="26"/>
        <w:ind w:firstLine="708"/>
        <w:jc w:val="both"/>
        <w:rPr>
          <w:b/>
        </w:rPr>
      </w:pPr>
      <w:r w:rsidRPr="0058304E">
        <w:rPr>
          <w:rFonts w:ascii="Times New Roman" w:hAnsi="Times New Roman" w:cs="Times New Roman"/>
          <w:sz w:val="24"/>
          <w:szCs w:val="24"/>
        </w:rPr>
        <w:lastRenderedPageBreak/>
        <w:t xml:space="preserve">Остаётся проблема участия в конкурсах всероссийского и федерального уровня, </w:t>
      </w:r>
      <w:proofErr w:type="spellStart"/>
      <w:r w:rsidRPr="0058304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58304E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58304E">
        <w:rPr>
          <w:rFonts w:ascii="Times New Roman" w:hAnsi="Times New Roman" w:cs="Times New Roman"/>
          <w:sz w:val="24"/>
          <w:szCs w:val="24"/>
        </w:rPr>
        <w:t xml:space="preserve"> чаще всего они проходят на коммерческой основе.  В ряде  конкурсов (любого уровня) мы не можем принимать участие, в связи с отсутствием номинаций для нашей возрастной категории</w:t>
      </w:r>
      <w:r w:rsidRPr="0058304E">
        <w:t xml:space="preserve">.  </w:t>
      </w:r>
    </w:p>
    <w:p w:rsidR="00D4003A" w:rsidRDefault="00D4003A" w:rsidP="001465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firstLine="708"/>
        <w:jc w:val="both"/>
        <w:rPr>
          <w:b/>
          <w:bCs/>
          <w:sz w:val="24"/>
          <w:szCs w:val="24"/>
        </w:rPr>
      </w:pPr>
      <w:r w:rsidRPr="004615D6">
        <w:rPr>
          <w:sz w:val="24"/>
        </w:rPr>
        <w:t>Систему социального партнерства необходимо целенаправленно развивать и расширять. Следует расширять базу ресурсных источников, для участия обучающихся в конкурсном и олимпиадном движении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sz w:val="24"/>
          <w:szCs w:val="24"/>
        </w:rPr>
      </w:pPr>
      <w:r w:rsidRPr="000F5755">
        <w:rPr>
          <w:b/>
          <w:bCs/>
          <w:sz w:val="24"/>
          <w:szCs w:val="24"/>
        </w:rPr>
        <w:t xml:space="preserve">14. Обеспечение безопасности жизни и деятельности ребенка в учреждении.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учреждении разработаны  паспорта: безопасности и антитеррористической защищенности объектов, дорожной безопасности.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В учреждении проводятся  мероприятия по соблюдению правил пожарной безопасности, охране труда, ЧС и антитеррору.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Для обеспечения безопасности детей здание учреждения оборудовано  системой пожарной сигнализации, оповещения людей о пожаре, видеокамерами наружного и внутреннего наблюдения, что позволяет своевременно и оперативно принять меры в случае возникновения чрезвычайной ситуации.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Обеспечение условий безопасности в учреждении выполняется локальными нормативно-правовыми документами: приказами, инструкциями, положениями.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 и при антитерроре.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На этажах имеются планы эвакуации, назначены ответственные лица за безопасность.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Педагоги регулярно проводят беседы с детьми по «Правилам безопасного поведения». С родителями проводятся беседы о причинах детского травматизма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Итак, р</w:t>
      </w:r>
      <w:r w:rsidRPr="000F5755">
        <w:rPr>
          <w:sz w:val="24"/>
          <w:szCs w:val="24"/>
        </w:rPr>
        <w:t xml:space="preserve">абота по обеспечению безопасности участников образовательного процесса четко планируются, издаются приказы, прописываются планы мероприятий на календарный год по пожарной безопасности  и предупреждению чрезвычайных ситуаций. Все предписания контролирующих органов своевременно исполняются.  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360" w:lineRule="auto"/>
        <w:rPr>
          <w:sz w:val="24"/>
          <w:szCs w:val="24"/>
        </w:rPr>
      </w:pPr>
      <w:r w:rsidRPr="000F5755">
        <w:rPr>
          <w:b/>
          <w:sz w:val="24"/>
          <w:szCs w:val="24"/>
        </w:rPr>
        <w:t xml:space="preserve">15. </w:t>
      </w:r>
      <w:r w:rsidRPr="000F5755">
        <w:rPr>
          <w:b/>
          <w:bCs/>
          <w:sz w:val="24"/>
          <w:szCs w:val="24"/>
        </w:rPr>
        <w:t>Состояние здоровья детей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Медицинское обслуживание детей в настоящее время осуществляла медсестра по договору  КГУЗ ХРБ АМБ с. </w:t>
      </w:r>
      <w:proofErr w:type="spellStart"/>
      <w:r w:rsidRPr="000F5755">
        <w:rPr>
          <w:sz w:val="24"/>
          <w:szCs w:val="24"/>
        </w:rPr>
        <w:t>Краснореченское</w:t>
      </w:r>
      <w:proofErr w:type="spellEnd"/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Медицинское обеспечение детей проводится по плану работы на год, который включает профилактические, противоэпидемиологические и лечебные мероприятия. Медсестрой систематически осуществляется наблюдение за состоянием здоровья детей. Вся информация о здоровье ребенка фиксируется в его индивидуальной карте (учетная форма О-26У-200), с которой ребенок поступает в детский  сад. Также на каждого ребенка составляется индивидуальный план </w:t>
      </w:r>
      <w:r w:rsidRPr="000F5755">
        <w:rPr>
          <w:rStyle w:val="grame"/>
          <w:sz w:val="24"/>
          <w:szCs w:val="24"/>
        </w:rPr>
        <w:t>профилактических  прививок</w:t>
      </w:r>
      <w:r w:rsidRPr="000F5755">
        <w:rPr>
          <w:sz w:val="24"/>
          <w:szCs w:val="24"/>
        </w:rPr>
        <w:t>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результате проведенных обследований старшая медсестра даёт предварительную оценку состояния здоровья детей: оценку физического здоровья, функционального состояния организма, устанавливает предварительный диагноз.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ab/>
        <w:t xml:space="preserve">Ежегодно заключаем договор на медицинское обслуживание </w:t>
      </w:r>
      <w:r w:rsidR="0014653D">
        <w:rPr>
          <w:sz w:val="24"/>
          <w:szCs w:val="24"/>
        </w:rPr>
        <w:t xml:space="preserve">обучающихся, </w:t>
      </w:r>
      <w:r w:rsidRPr="000F5755">
        <w:rPr>
          <w:sz w:val="24"/>
          <w:szCs w:val="24"/>
        </w:rPr>
        <w:t xml:space="preserve">воспитанников специалистами КГУЗ ХРБ АМБ с. </w:t>
      </w:r>
      <w:proofErr w:type="spellStart"/>
      <w:r w:rsidRPr="000F5755">
        <w:rPr>
          <w:sz w:val="24"/>
          <w:szCs w:val="24"/>
        </w:rPr>
        <w:t>Краснореченское</w:t>
      </w:r>
      <w:proofErr w:type="spellEnd"/>
      <w:r w:rsidRPr="000F5755">
        <w:rPr>
          <w:sz w:val="24"/>
          <w:szCs w:val="24"/>
        </w:rPr>
        <w:t xml:space="preserve">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lastRenderedPageBreak/>
        <w:t xml:space="preserve">Большое значение для хорошего физического и  нервно-психического развития  детей является правильная организация питания. На пищеблоке (полного цикла) готовятся блюда по утверждённому десятидневному меню в </w:t>
      </w:r>
      <w:r w:rsidRPr="000F5755">
        <w:rPr>
          <w:rStyle w:val="grame"/>
          <w:sz w:val="24"/>
          <w:szCs w:val="24"/>
        </w:rPr>
        <w:t>зимнее-весенний</w:t>
      </w:r>
      <w:r w:rsidRPr="000F5755">
        <w:rPr>
          <w:sz w:val="24"/>
          <w:szCs w:val="24"/>
        </w:rPr>
        <w:t xml:space="preserve"> периоды, в </w:t>
      </w:r>
      <w:r w:rsidRPr="000F5755">
        <w:rPr>
          <w:rStyle w:val="spelle"/>
          <w:sz w:val="24"/>
          <w:szCs w:val="24"/>
        </w:rPr>
        <w:t>летнее-осенний</w:t>
      </w:r>
      <w:r w:rsidRPr="000F5755">
        <w:rPr>
          <w:sz w:val="24"/>
          <w:szCs w:val="24"/>
        </w:rPr>
        <w:t xml:space="preserve"> периоды. В рацион питания включены: рыба, печень, гречневая и овсяные крупы, фрукты и овощи. Подсчет калорийности пищи проводился 1 раз в месяц по накопительной ведомости.</w:t>
      </w: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Стоимость питания  за месяц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924B1" w:rsidRPr="000F5755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с 01.04.2015 г</w:t>
            </w: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147,17 рублей день</w:t>
            </w:r>
          </w:p>
        </w:tc>
      </w:tr>
      <w:tr w:rsidR="00C924B1" w:rsidRPr="000F5755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2016 г  -2017</w:t>
            </w: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до 3-х лет 135,39 рублей в день                     с 3-7 лет – 162,50 рублей в день;</w:t>
            </w:r>
          </w:p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C924B1" w:rsidRPr="000F5755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01.03.2019</w:t>
            </w: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до 3-х лет 145,80 рублей вдень;</w:t>
            </w:r>
          </w:p>
          <w:p w:rsidR="00C924B1" w:rsidRPr="000F5755" w:rsidRDefault="00C924B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с 3-7 лет – 175,00 рублей в день</w:t>
            </w:r>
          </w:p>
        </w:tc>
      </w:tr>
    </w:tbl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57" w:firstLine="346"/>
        <w:jc w:val="both"/>
        <w:rPr>
          <w:b/>
          <w:bCs/>
          <w:sz w:val="24"/>
          <w:szCs w:val="24"/>
        </w:rPr>
      </w:pPr>
      <w:r w:rsidRPr="000F5755">
        <w:rPr>
          <w:sz w:val="24"/>
          <w:szCs w:val="24"/>
        </w:rPr>
        <w:t xml:space="preserve">Результатом этой работы можно считать следующее: случаев травматизма в детском  саду – не было, был карантин по ветряной оспе, единичные случаи </w:t>
      </w:r>
      <w:proofErr w:type="spellStart"/>
      <w:r w:rsidRPr="000F5755">
        <w:rPr>
          <w:sz w:val="24"/>
          <w:szCs w:val="24"/>
        </w:rPr>
        <w:t>ротовирусного</w:t>
      </w:r>
      <w:proofErr w:type="spellEnd"/>
      <w:r w:rsidRPr="000F5755">
        <w:rPr>
          <w:sz w:val="24"/>
          <w:szCs w:val="24"/>
        </w:rPr>
        <w:t xml:space="preserve"> заболевания. Показатели заболеваемости анализируются ежемесячно на планерках педагогического коллектива, причины отмечались как объективные, так и субъективные.</w:t>
      </w:r>
      <w:r w:rsidRPr="000F5755">
        <w:rPr>
          <w:b/>
          <w:bCs/>
          <w:sz w:val="24"/>
          <w:szCs w:val="24"/>
        </w:rPr>
        <w:t> 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57" w:firstLine="346"/>
        <w:rPr>
          <w:bCs/>
          <w:sz w:val="24"/>
          <w:szCs w:val="24"/>
        </w:rPr>
      </w:pPr>
      <w:r w:rsidRPr="000F5755">
        <w:rPr>
          <w:bCs/>
          <w:sz w:val="24"/>
          <w:szCs w:val="24"/>
        </w:rPr>
        <w:t>Число дней пропущенных детьми (на 01.06.)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6"/>
        <w:gridCol w:w="1906"/>
        <w:gridCol w:w="1906"/>
        <w:gridCol w:w="1906"/>
      </w:tblGrid>
      <w:tr w:rsidR="00C924B1" w:rsidRPr="000F5755" w:rsidTr="00680EBC">
        <w:trPr>
          <w:trHeight w:val="218"/>
        </w:trPr>
        <w:tc>
          <w:tcPr>
            <w:tcW w:w="274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C924B1" w:rsidRPr="000F5755" w:rsidRDefault="00C924B1" w:rsidP="00FA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906" w:type="dxa"/>
          </w:tcPr>
          <w:p w:rsidR="00C924B1" w:rsidRPr="000F5755" w:rsidRDefault="00C924B1" w:rsidP="00FA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90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highlight w:val="green"/>
              </w:rPr>
            </w:pPr>
            <w:r w:rsidRPr="00DF57FE">
              <w:rPr>
                <w:bCs/>
                <w:sz w:val="24"/>
                <w:szCs w:val="24"/>
              </w:rPr>
              <w:t>2020</w:t>
            </w:r>
          </w:p>
        </w:tc>
      </w:tr>
      <w:tr w:rsidR="00C924B1" w:rsidRPr="000F5755" w:rsidTr="00680EBC">
        <w:trPr>
          <w:trHeight w:val="218"/>
        </w:trPr>
        <w:tc>
          <w:tcPr>
            <w:tcW w:w="274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по болезни</w:t>
            </w:r>
          </w:p>
        </w:tc>
        <w:tc>
          <w:tcPr>
            <w:tcW w:w="1906" w:type="dxa"/>
          </w:tcPr>
          <w:p w:rsidR="00C924B1" w:rsidRPr="000F5755" w:rsidRDefault="00C924B1" w:rsidP="00FA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906" w:type="dxa"/>
          </w:tcPr>
          <w:p w:rsidR="00C924B1" w:rsidRPr="000F5755" w:rsidRDefault="00C924B1" w:rsidP="00FA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451</w:t>
            </w:r>
          </w:p>
        </w:tc>
        <w:tc>
          <w:tcPr>
            <w:tcW w:w="190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</w:t>
            </w:r>
          </w:p>
        </w:tc>
      </w:tr>
      <w:tr w:rsidR="00C924B1" w:rsidRPr="000F5755" w:rsidTr="00680EBC">
        <w:trPr>
          <w:trHeight w:val="449"/>
        </w:trPr>
        <w:tc>
          <w:tcPr>
            <w:tcW w:w="274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по другим причинам</w:t>
            </w:r>
          </w:p>
        </w:tc>
        <w:tc>
          <w:tcPr>
            <w:tcW w:w="1906" w:type="dxa"/>
          </w:tcPr>
          <w:p w:rsidR="00C924B1" w:rsidRPr="000F5755" w:rsidRDefault="00C924B1" w:rsidP="00FA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1906" w:type="dxa"/>
          </w:tcPr>
          <w:p w:rsidR="00C924B1" w:rsidRPr="000F5755" w:rsidRDefault="00C924B1" w:rsidP="00FA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524</w:t>
            </w:r>
          </w:p>
        </w:tc>
        <w:tc>
          <w:tcPr>
            <w:tcW w:w="1906" w:type="dxa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</w:t>
            </w:r>
          </w:p>
        </w:tc>
      </w:tr>
    </w:tbl>
    <w:p w:rsidR="00C924B1" w:rsidRPr="000F5755" w:rsidRDefault="00523EF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05780" cy="182880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В детском саду большое внимание уделяется укреплению физическому и психическому здоровью детей: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качественному проведению фильтра;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- проведению закаливающих и профилактических процедур с учетом; 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 температурного режима и индивидуальных потребностей  каждого ребенка;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четкому соблюдению двигательного режима в течение дня;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- качественному проведению зарядок, физкультурных занятий, выполнению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 двигательного режима;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контролю качества питания детей  ( нормы питания)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 выполняются по всем основным продуктам питания в соответствии СанПиНом),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витаминизации пищи;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организации прогулок;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встречи с врачами –специалистами Центра здоровья   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lastRenderedPageBreak/>
        <w:t xml:space="preserve">- созданию в группах благоприятной обстановки, учитывающей потребности и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 особенности каждого ребенка;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- привлечение родителей к обеспечению одинаковых требований к организации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  жизнедеятельности ребенка дома и в детском саду для получения более 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  эффективного результата оздоровления.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Закаливание в детском саду проводится  в соответствии с состоянием здоровья детей, под наблюдением врача и старшей медсестры: это ходьба по массажным коврикам, контрастные воздушные ванны, в летний период солнечные ванны, проведение упражнений после сна.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Для оздоровления детей применяются различные формы и методы оздоровления: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- щадящий режим (адаптационный период);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>- проветривание помещений;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>- обеспечение температурного режима и чистого воздуха;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>- утренние мини-прогулки;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>- дыхательная гимнастика;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 xml:space="preserve">- </w:t>
      </w:r>
      <w:proofErr w:type="spellStart"/>
      <w:r w:rsidRPr="000F5755">
        <w:rPr>
          <w:rStyle w:val="spelle"/>
          <w:sz w:val="24"/>
          <w:szCs w:val="24"/>
        </w:rPr>
        <w:t>кварцевание</w:t>
      </w:r>
      <w:proofErr w:type="spellEnd"/>
      <w:r w:rsidRPr="000F5755">
        <w:rPr>
          <w:rStyle w:val="spelle"/>
          <w:sz w:val="24"/>
          <w:szCs w:val="24"/>
        </w:rPr>
        <w:t>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>- гигиенические процедуры;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rPr>
          <w:sz w:val="24"/>
          <w:szCs w:val="24"/>
        </w:rPr>
      </w:pPr>
      <w:r w:rsidRPr="000F5755">
        <w:rPr>
          <w:sz w:val="24"/>
          <w:szCs w:val="24"/>
        </w:rPr>
        <w:t>- витаминизация  блюд.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 w:firstLine="180"/>
        <w:rPr>
          <w:sz w:val="24"/>
          <w:szCs w:val="24"/>
        </w:rPr>
      </w:pPr>
      <w:r w:rsidRPr="000F5755">
        <w:rPr>
          <w:sz w:val="24"/>
          <w:szCs w:val="24"/>
        </w:rPr>
        <w:t xml:space="preserve">В детском саду ведется целенаправленная работа  по  сохранению и укреплению здоровья детей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6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Для укрепления и охраны здоровья школьников на основе ООП НОО по расписанию занятий в каждом классе еженедельно проводится 3 урока физической культуры. Внеурочной деятельностью предусмотрено спортивно-оз</w:t>
      </w:r>
      <w:r w:rsidR="004615D6">
        <w:rPr>
          <w:sz w:val="24"/>
          <w:szCs w:val="24"/>
        </w:rPr>
        <w:t>доровительное направление: 1 - 4</w:t>
      </w:r>
      <w:r w:rsidRPr="000F5755">
        <w:rPr>
          <w:sz w:val="24"/>
          <w:szCs w:val="24"/>
        </w:rPr>
        <w:t xml:space="preserve"> кла</w:t>
      </w:r>
      <w:r w:rsidR="004615D6">
        <w:rPr>
          <w:sz w:val="24"/>
          <w:szCs w:val="24"/>
        </w:rPr>
        <w:t xml:space="preserve">ссы – «Здоровей-ка» 1 ч/неделю. </w:t>
      </w:r>
      <w:r w:rsidRPr="000F5755">
        <w:rPr>
          <w:sz w:val="24"/>
          <w:szCs w:val="24"/>
        </w:rPr>
        <w:t>Годовым планом работы учреждения предусмотрены классные часы, беседы по формированию ЗОЖ, профилактике травматизма, ПДД, БЖД, Дни здоровья. В ходе Недели туризма, месячника военно-патриотической работы проводятся спортивные праздники. Планы работы школы в период школьных каникул предусматривают Дни спорта, минутки здоровья, утреннюю зарядку, прогулки и игры на свежем воздухе, утренний фильтр детей.</w:t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C457C2" w:rsidRPr="000F5755" w:rsidRDefault="00C924B1" w:rsidP="00C45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>Группы здоровья</w:t>
      </w:r>
      <w:r w:rsidR="00C457C2">
        <w:rPr>
          <w:sz w:val="24"/>
          <w:szCs w:val="24"/>
        </w:rPr>
        <w:t xml:space="preserve">                                                                     </w:t>
      </w:r>
      <w:r w:rsidR="00C457C2" w:rsidRPr="000F5755">
        <w:rPr>
          <w:sz w:val="24"/>
          <w:szCs w:val="24"/>
        </w:rPr>
        <w:t>Физкультурные группы</w:t>
      </w:r>
    </w:p>
    <w:p w:rsidR="004615D6" w:rsidRPr="000F5755" w:rsidRDefault="00523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06930" cy="143129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C457C2">
        <w:rPr>
          <w:sz w:val="24"/>
          <w:szCs w:val="24"/>
        </w:rPr>
        <w:t xml:space="preserve">  </w:t>
      </w:r>
      <w:r w:rsidR="00017463">
        <w:rPr>
          <w:sz w:val="24"/>
          <w:szCs w:val="24"/>
        </w:rPr>
        <w:t xml:space="preserve">                     </w:t>
      </w:r>
      <w:r w:rsidR="00C457C2"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92300" cy="124841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  <w:r w:rsidRPr="000F5755">
        <w:rPr>
          <w:b/>
          <w:sz w:val="24"/>
          <w:szCs w:val="24"/>
        </w:rPr>
        <w:t xml:space="preserve">Вывод:   </w:t>
      </w:r>
      <w:r w:rsidRPr="000F5755">
        <w:rPr>
          <w:sz w:val="24"/>
          <w:szCs w:val="24"/>
        </w:rPr>
        <w:t>Работа по укреплению здоровья обучающихся</w:t>
      </w:r>
      <w:r w:rsidRPr="000F5755">
        <w:rPr>
          <w:b/>
          <w:sz w:val="24"/>
          <w:szCs w:val="24"/>
        </w:rPr>
        <w:t xml:space="preserve"> </w:t>
      </w:r>
      <w:r w:rsidRPr="000F5755">
        <w:rPr>
          <w:sz w:val="24"/>
          <w:szCs w:val="24"/>
        </w:rPr>
        <w:t>проводится планомерно, на хорошем уровне. К проведению бесед привлекаются сотрудники сторонних организация (медицинские работники, сотрудники ГИББД, ОПДН).</w:t>
      </w: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4"/>
          <w:szCs w:val="24"/>
        </w:rPr>
      </w:pPr>
      <w:r w:rsidRPr="003E2ECC">
        <w:rPr>
          <w:b/>
          <w:bCs/>
          <w:sz w:val="24"/>
          <w:szCs w:val="24"/>
        </w:rPr>
        <w:t>16. Материально-техническая база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Развитие ребенка зависит не только от того, как организован процесс воспитания, но и оттого, где и в каком окружении он живет, иначе говоря, среда, в которой живет ребенок, может стимулировать, тормозить или нейтрально воздействовать на ребенка. В нашем детском саду создана развивающая среда, которая удовлетворяет детей в движении, общении, познании и которой присуще комфортность и безопасность обстановки, богатство сенсорных впечатлений, обеспечение самостоятельной индивидуальной деятельности.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lastRenderedPageBreak/>
        <w:t>В каждой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  конструктивной и т.д.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детском саду систематически обновляется методическая литература и пособия на группах, приобретены новогодние игрушки и гирлянды. Закуплен инвентарь для пищеблока. Постоянно меняется посуда со сколами на группах.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Ежегодно производится косметический ремонт пищеблока, лестничных маршей. Обновлены песочницы, деревянные конструкции на уличных участках.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В мае прошли косметические ремонты групповых и спальных помещений детского сада.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0F5755">
        <w:rPr>
          <w:sz w:val="24"/>
          <w:szCs w:val="24"/>
        </w:rPr>
        <w:tab/>
        <w:t xml:space="preserve">К 1 сентября произведен косметический ремонт всех помещений в начальной школе. </w:t>
      </w:r>
      <w:r>
        <w:rPr>
          <w:sz w:val="24"/>
          <w:szCs w:val="24"/>
        </w:rPr>
        <w:t xml:space="preserve">Частично </w:t>
      </w:r>
      <w:r w:rsidRPr="000F5755">
        <w:rPr>
          <w:sz w:val="24"/>
          <w:szCs w:val="24"/>
        </w:rPr>
        <w:t>прове</w:t>
      </w:r>
      <w:r>
        <w:rPr>
          <w:sz w:val="24"/>
          <w:szCs w:val="24"/>
        </w:rPr>
        <w:t xml:space="preserve">дён </w:t>
      </w:r>
      <w:r w:rsidRPr="000F5755">
        <w:rPr>
          <w:sz w:val="24"/>
          <w:szCs w:val="24"/>
        </w:rPr>
        <w:t>косметический ремонт фасада школы</w:t>
      </w:r>
      <w:r>
        <w:rPr>
          <w:sz w:val="24"/>
          <w:szCs w:val="24"/>
        </w:rPr>
        <w:t>, сада</w:t>
      </w:r>
      <w:r w:rsidRPr="000F5755">
        <w:rPr>
          <w:sz w:val="24"/>
          <w:szCs w:val="24"/>
        </w:rPr>
        <w:t xml:space="preserve">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В каждой возрастной группе в течение года пополнялась и обновлялась  развивающая среда по всем видам деятельности.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И на сегодняшний день оснащение следующее:</w:t>
      </w:r>
    </w:p>
    <w:tbl>
      <w:tblPr>
        <w:tblW w:w="96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6"/>
        <w:gridCol w:w="2119"/>
        <w:gridCol w:w="6717"/>
      </w:tblGrid>
      <w:tr w:rsidR="00C924B1" w:rsidRPr="000F5755">
        <w:trPr>
          <w:trHeight w:val="10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№ </w:t>
            </w:r>
            <w:r w:rsidRPr="000F5755">
              <w:rPr>
                <w:rStyle w:val="grame"/>
                <w:sz w:val="24"/>
                <w:szCs w:val="24"/>
              </w:rPr>
              <w:t>п</w:t>
            </w:r>
            <w:r w:rsidRPr="000F5755">
              <w:rPr>
                <w:sz w:val="24"/>
                <w:szCs w:val="24"/>
              </w:rPr>
              <w:t>/</w:t>
            </w:r>
            <w:r w:rsidRPr="000F5755">
              <w:rPr>
                <w:rStyle w:val="spelle"/>
                <w:sz w:val="24"/>
                <w:szCs w:val="24"/>
              </w:rPr>
              <w:t>п</w:t>
            </w:r>
          </w:p>
        </w:tc>
        <w:tc>
          <w:tcPr>
            <w:tcW w:w="2119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Детский сад. Оборудование</w:t>
            </w:r>
          </w:p>
        </w:tc>
        <w:tc>
          <w:tcPr>
            <w:tcW w:w="6717" w:type="dxa"/>
            <w:tcBorders>
              <w:top w:val="single" w:sz="8" w:space="0" w:color="000000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Оснащенность</w:t>
            </w:r>
          </w:p>
        </w:tc>
      </w:tr>
      <w:tr w:rsidR="00C924B1" w:rsidRPr="000F5755">
        <w:trPr>
          <w:trHeight w:val="893"/>
        </w:trPr>
        <w:tc>
          <w:tcPr>
            <w:tcW w:w="836" w:type="dxa"/>
            <w:tcBorders>
              <w:top w:val="none" w:sz="9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none" w:sz="96" w:space="0" w:color="FFFFFF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Музыкально-спортивный зал</w:t>
            </w:r>
          </w:p>
        </w:tc>
        <w:tc>
          <w:tcPr>
            <w:tcW w:w="6717" w:type="dxa"/>
            <w:tcBorders>
              <w:top w:val="none" w:sz="96" w:space="0" w:color="FFFFFF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-музыкальный центр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-1 магнитофон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-музыкальные инструменты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-развивающие игры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-спортивное оборудование согласно требованиям программы</w:t>
            </w:r>
          </w:p>
        </w:tc>
      </w:tr>
      <w:tr w:rsidR="00C924B1" w:rsidRPr="000F5755">
        <w:trPr>
          <w:trHeight w:val="520"/>
        </w:trPr>
        <w:tc>
          <w:tcPr>
            <w:tcW w:w="836" w:type="dxa"/>
            <w:tcBorders>
              <w:top w:val="none" w:sz="9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none" w:sz="96" w:space="0" w:color="FFFFFF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Методический кабинет</w:t>
            </w:r>
          </w:p>
        </w:tc>
        <w:tc>
          <w:tcPr>
            <w:tcW w:w="6717" w:type="dxa"/>
            <w:tcBorders>
              <w:top w:val="none" w:sz="96" w:space="0" w:color="FFFFFF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-дидактические и методические пособия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-игрушки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-предметы декоративно-прикладного искусства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-картины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-развивающие игры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-раздаточный материал 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-демонстрационный материал</w:t>
            </w:r>
          </w:p>
        </w:tc>
      </w:tr>
      <w:tr w:rsidR="00C924B1" w:rsidRPr="000F5755">
        <w:trPr>
          <w:trHeight w:val="546"/>
        </w:trPr>
        <w:tc>
          <w:tcPr>
            <w:tcW w:w="836" w:type="dxa"/>
            <w:tcBorders>
              <w:top w:val="none" w:sz="9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none" w:sz="96" w:space="0" w:color="FFFFFF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Групповые - 6</w:t>
            </w:r>
          </w:p>
        </w:tc>
        <w:tc>
          <w:tcPr>
            <w:tcW w:w="6717" w:type="dxa"/>
            <w:tcBorders>
              <w:top w:val="none" w:sz="96" w:space="0" w:color="FFFFFF"/>
              <w:left w:val="none" w:sz="96" w:space="0" w:color="FFFFFF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Предметно-развивающая среда в группе соответствует возрасту детей и требованиям предъявляемым ДОУ</w:t>
            </w:r>
          </w:p>
        </w:tc>
      </w:tr>
    </w:tbl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Y="-717"/>
        <w:tblW w:w="8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0"/>
        <w:gridCol w:w="813"/>
        <w:gridCol w:w="2540"/>
        <w:gridCol w:w="2921"/>
      </w:tblGrid>
      <w:tr w:rsidR="00C924B1" w:rsidRPr="000F5755">
        <w:trPr>
          <w:trHeight w:val="41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lastRenderedPageBreak/>
              <w:t>НАЧАЛЬНАЯ ШКОЛА. ОБОРУДОВАНИЕ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Где установлен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 w:rsidRPr="000F5755">
              <w:rPr>
                <w:bCs/>
                <w:sz w:val="24"/>
                <w:szCs w:val="24"/>
              </w:rPr>
              <w:t>Состояние (рабочее, нерабочее)</w:t>
            </w:r>
          </w:p>
        </w:tc>
      </w:tr>
      <w:tr w:rsidR="00C924B1" w:rsidRPr="000F5755">
        <w:trPr>
          <w:trHeight w:val="224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Проектор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159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Телевизор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  <w:lang w:val="en-US"/>
              </w:rPr>
              <w:t xml:space="preserve">DVD </w:t>
            </w:r>
            <w:r w:rsidRPr="000F5755">
              <w:rPr>
                <w:sz w:val="24"/>
                <w:szCs w:val="24"/>
              </w:rPr>
              <w:t>-проигрыватель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 xml:space="preserve">рабочее 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Магнитофон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Принтер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Принтер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Переплетчик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Принтер для цветной печати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Фотоаппарат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  <w:tr w:rsidR="00C924B1" w:rsidRPr="000F5755">
        <w:trPr>
          <w:trHeight w:val="232"/>
        </w:trPr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Переносной экран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4B1" w:rsidRPr="000F5755" w:rsidRDefault="00C924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F5755">
              <w:rPr>
                <w:sz w:val="24"/>
                <w:szCs w:val="24"/>
              </w:rPr>
              <w:t>рабочее</w:t>
            </w:r>
          </w:p>
        </w:tc>
      </w:tr>
    </w:tbl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C924B1" w:rsidRPr="000F5755" w:rsidRDefault="00C924B1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Pr="000F5755" w:rsidRDefault="00C924B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Pr="000F5755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  <w:highlight w:val="yellow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  <w:highlight w:val="yellow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  <w:highlight w:val="yellow"/>
        </w:rPr>
      </w:pPr>
    </w:p>
    <w:p w:rsidR="00C924B1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  <w:highlight w:val="yellow"/>
        </w:rPr>
      </w:pPr>
    </w:p>
    <w:p w:rsidR="00C924B1" w:rsidRPr="003E2ECC" w:rsidRDefault="00C9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20" w:hanging="359"/>
        <w:rPr>
          <w:b/>
          <w:bCs/>
          <w:sz w:val="24"/>
          <w:szCs w:val="24"/>
        </w:rPr>
      </w:pP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7"/>
        <w:rPr>
          <w:sz w:val="24"/>
          <w:szCs w:val="24"/>
        </w:rPr>
      </w:pPr>
      <w:r w:rsidRPr="003E2ECC">
        <w:rPr>
          <w:b/>
          <w:bCs/>
          <w:sz w:val="24"/>
          <w:szCs w:val="24"/>
        </w:rPr>
        <w:t>17. Основные направления развития в ближайшей перспективе.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 w:hanging="357"/>
        <w:rPr>
          <w:i/>
          <w:sz w:val="24"/>
          <w:szCs w:val="24"/>
        </w:rPr>
      </w:pPr>
      <w:r w:rsidRPr="000F5755">
        <w:rPr>
          <w:sz w:val="24"/>
          <w:szCs w:val="24"/>
        </w:rPr>
        <w:t xml:space="preserve"> </w:t>
      </w:r>
      <w:r w:rsidRPr="000F5755">
        <w:rPr>
          <w:b/>
          <w:bCs/>
          <w:color w:val="0000FF"/>
          <w:sz w:val="24"/>
          <w:szCs w:val="24"/>
        </w:rPr>
        <w:t xml:space="preserve"> </w:t>
      </w:r>
      <w:r w:rsidRPr="000F5755">
        <w:rPr>
          <w:b/>
          <w:bCs/>
          <w:i/>
          <w:sz w:val="24"/>
          <w:szCs w:val="24"/>
        </w:rPr>
        <w:t xml:space="preserve">Основные проблемы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Если говорить о проблемах, то их, как и у всякого образовательного  учреждения,  много и в этом году они остаются прежними. Это:</w:t>
      </w:r>
    </w:p>
    <w:p w:rsidR="00C924B1" w:rsidRPr="000F5755" w:rsidRDefault="00C924B1" w:rsidP="005A163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left="360" w:hanging="359"/>
        <w:jc w:val="both"/>
      </w:pPr>
      <w:r w:rsidRPr="000F5755">
        <w:t xml:space="preserve">-         Недостаточное развитие материально-технической базы учреждения, отставание состояния  зданий от современного уровня. </w:t>
      </w:r>
    </w:p>
    <w:p w:rsidR="00C924B1" w:rsidRPr="000F5755" w:rsidRDefault="00C924B1" w:rsidP="005A163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left="360" w:hanging="359"/>
        <w:jc w:val="both"/>
      </w:pPr>
      <w:r w:rsidRPr="000F5755">
        <w:t>-         Слабая решительность участия в конкурсах, публикациях педагогов учреждения.</w:t>
      </w:r>
    </w:p>
    <w:p w:rsidR="00C924B1" w:rsidRPr="000F5755" w:rsidRDefault="00C924B1" w:rsidP="005A163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left="360" w:hanging="359"/>
        <w:jc w:val="both"/>
      </w:pPr>
      <w:r w:rsidRPr="000F5755">
        <w:t>-     Невысокий уровень качества знаний учащихся начальной школы.</w:t>
      </w:r>
    </w:p>
    <w:p w:rsidR="00C924B1" w:rsidRPr="000F5755" w:rsidRDefault="00C924B1" w:rsidP="005A163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right="76"/>
        <w:jc w:val="both"/>
      </w:pPr>
      <w:r w:rsidRPr="000F5755">
        <w:t xml:space="preserve">         </w:t>
      </w:r>
    </w:p>
    <w:p w:rsidR="00C924B1" w:rsidRPr="000F5755" w:rsidRDefault="00C924B1" w:rsidP="005A16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59"/>
        <w:jc w:val="both"/>
        <w:rPr>
          <w:i/>
          <w:sz w:val="24"/>
          <w:szCs w:val="24"/>
        </w:rPr>
      </w:pPr>
      <w:r w:rsidRPr="000F5755">
        <w:rPr>
          <w:b/>
          <w:bCs/>
          <w:i/>
          <w:sz w:val="24"/>
          <w:szCs w:val="24"/>
        </w:rPr>
        <w:t>Основные направления развития в ближайшей перспективе.</w:t>
      </w:r>
    </w:p>
    <w:p w:rsidR="00C924B1" w:rsidRPr="000F5755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 xml:space="preserve">Педагогическому коллективу  в следующем учебном году требуется продолжить работу по внедрению современных методик, технологий и форм работы с детьми в свете ФГОС ДО, ФГОС НОО, открытость в движении к новому в образовании. Стоит задача совершенствования системы открытого объективного мониторинга развития коллектива, каждого отдельного его  работника. Требуется поддержание лучших традиций взаимодействия с семьями обучающихся. Востребовано расширение связей с общественностью, социумом, развитие преемственности в работе со школами и другими ОУ. Актуально создание собственного имиджа учреждения, повышение уровня материальной базы учреждения, его территории  и доведение до современных стандартов. </w:t>
      </w:r>
    </w:p>
    <w:p w:rsidR="00C924B1" w:rsidRDefault="00C924B1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0F5755">
        <w:rPr>
          <w:sz w:val="24"/>
          <w:szCs w:val="24"/>
        </w:rPr>
        <w:t>Главная цель – развитие сильных сторон существующей системы, сохранение комфортного для работников морально-психологичес</w:t>
      </w:r>
      <w:r>
        <w:rPr>
          <w:sz w:val="24"/>
          <w:szCs w:val="24"/>
        </w:rPr>
        <w:t>кого микроклимата в коллективе.</w:t>
      </w:r>
    </w:p>
    <w:p w:rsidR="005B3A29" w:rsidRDefault="005B3A29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</w:p>
    <w:p w:rsidR="005B3A29" w:rsidRDefault="005B3A29" w:rsidP="005A16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0" w:afterAutospacing="0"/>
        <w:ind w:firstLine="540"/>
        <w:jc w:val="both"/>
        <w:rPr>
          <w:sz w:val="24"/>
          <w:szCs w:val="24"/>
        </w:rPr>
      </w:pPr>
    </w:p>
    <w:p w:rsidR="00C924B1" w:rsidRPr="000F5755" w:rsidRDefault="001852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pict>
          <v:shape id="_x0000_i1026" type="#_x0000_t75" style="width:467.7pt;height:609.2pt">
            <v:imagedata r:id="rId24" o:title="42jpg"/>
          </v:shape>
        </w:pict>
      </w:r>
    </w:p>
    <w:sectPr w:rsidR="00C924B1" w:rsidRPr="000F5755" w:rsidSect="00981391">
      <w:footerReference w:type="even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46" w:rsidRDefault="00B00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B00D46" w:rsidRDefault="00B00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ab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A56A9" w:rsidRDefault="009A56A9">
    <w:pPr>
      <w:pStyle w:val="ab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ab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185235">
      <w:rPr>
        <w:rStyle w:val="af7"/>
        <w:noProof/>
      </w:rPr>
      <w:t>42</w:t>
    </w:r>
    <w:r>
      <w:rPr>
        <w:rStyle w:val="af7"/>
      </w:rPr>
      <w:fldChar w:fldCharType="end"/>
    </w:r>
  </w:p>
  <w:p w:rsidR="009A56A9" w:rsidRDefault="009A56A9">
    <w:pPr>
      <w:pStyle w:val="ab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46" w:rsidRDefault="00B00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B00D46" w:rsidRDefault="00B00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20F"/>
    <w:multiLevelType w:val="hybridMultilevel"/>
    <w:tmpl w:val="EC0E95D4"/>
    <w:lvl w:ilvl="0" w:tplc="5F164AA0">
      <w:start w:val="1"/>
      <w:numFmt w:val="decimal"/>
      <w:lvlText w:val="%1)"/>
      <w:lvlJc w:val="left"/>
      <w:pPr>
        <w:tabs>
          <w:tab w:val="left" w:pos="1080"/>
        </w:tabs>
        <w:ind w:left="1080" w:hanging="359"/>
      </w:pPr>
      <w:rPr>
        <w:rFonts w:cs="Times New Roman"/>
      </w:rPr>
    </w:lvl>
    <w:lvl w:ilvl="1" w:tplc="50E494F8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  <w:rPr>
        <w:rFonts w:cs="Times New Roman"/>
      </w:rPr>
    </w:lvl>
    <w:lvl w:ilvl="2" w:tplc="8B466498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  <w:rPr>
        <w:rFonts w:cs="Times New Roman"/>
      </w:rPr>
    </w:lvl>
    <w:lvl w:ilvl="3" w:tplc="ADB6C6DC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  <w:rPr>
        <w:rFonts w:cs="Times New Roman"/>
      </w:rPr>
    </w:lvl>
    <w:lvl w:ilvl="4" w:tplc="9D58CF06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  <w:rPr>
        <w:rFonts w:cs="Times New Roman"/>
      </w:rPr>
    </w:lvl>
    <w:lvl w:ilvl="5" w:tplc="A0205ADC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  <w:rPr>
        <w:rFonts w:cs="Times New Roman"/>
      </w:rPr>
    </w:lvl>
    <w:lvl w:ilvl="6" w:tplc="04B2A058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  <w:rPr>
        <w:rFonts w:cs="Times New Roman"/>
      </w:rPr>
    </w:lvl>
    <w:lvl w:ilvl="7" w:tplc="B6D4767C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  <w:rPr>
        <w:rFonts w:cs="Times New Roman"/>
      </w:rPr>
    </w:lvl>
    <w:lvl w:ilvl="8" w:tplc="EF6211E8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  <w:rPr>
        <w:rFonts w:cs="Times New Roman"/>
      </w:rPr>
    </w:lvl>
  </w:abstractNum>
  <w:abstractNum w:abstractNumId="1">
    <w:nsid w:val="02E12D9B"/>
    <w:multiLevelType w:val="hybridMultilevel"/>
    <w:tmpl w:val="B6C409A6"/>
    <w:lvl w:ilvl="0" w:tplc="9036D550">
      <w:start w:val="1"/>
      <w:numFmt w:val="decimal"/>
      <w:lvlText w:val="%1."/>
      <w:lvlJc w:val="left"/>
      <w:pPr>
        <w:tabs>
          <w:tab w:val="left" w:pos="1500"/>
        </w:tabs>
        <w:ind w:left="1500" w:hanging="359"/>
      </w:pPr>
      <w:rPr>
        <w:rFonts w:cs="Times New Roman"/>
      </w:rPr>
    </w:lvl>
    <w:lvl w:ilvl="1" w:tplc="DFB6F0CE">
      <w:start w:val="1"/>
      <w:numFmt w:val="lowerLetter"/>
      <w:lvlText w:val="%2."/>
      <w:lvlJc w:val="left"/>
      <w:pPr>
        <w:tabs>
          <w:tab w:val="left" w:pos="2220"/>
        </w:tabs>
        <w:ind w:left="2220" w:hanging="359"/>
      </w:pPr>
      <w:rPr>
        <w:rFonts w:cs="Times New Roman"/>
      </w:rPr>
    </w:lvl>
    <w:lvl w:ilvl="2" w:tplc="96189CB8">
      <w:start w:val="1"/>
      <w:numFmt w:val="lowerRoman"/>
      <w:lvlText w:val="%3."/>
      <w:lvlJc w:val="right"/>
      <w:pPr>
        <w:tabs>
          <w:tab w:val="left" w:pos="2940"/>
        </w:tabs>
        <w:ind w:left="2940" w:hanging="179"/>
      </w:pPr>
      <w:rPr>
        <w:rFonts w:cs="Times New Roman"/>
      </w:rPr>
    </w:lvl>
    <w:lvl w:ilvl="3" w:tplc="CF300078">
      <w:start w:val="1"/>
      <w:numFmt w:val="decimal"/>
      <w:lvlText w:val="%4."/>
      <w:lvlJc w:val="left"/>
      <w:pPr>
        <w:tabs>
          <w:tab w:val="left" w:pos="3660"/>
        </w:tabs>
        <w:ind w:left="3660" w:hanging="359"/>
      </w:pPr>
      <w:rPr>
        <w:rFonts w:cs="Times New Roman"/>
      </w:rPr>
    </w:lvl>
    <w:lvl w:ilvl="4" w:tplc="55FAD98A">
      <w:start w:val="1"/>
      <w:numFmt w:val="lowerLetter"/>
      <w:lvlText w:val="%5."/>
      <w:lvlJc w:val="left"/>
      <w:pPr>
        <w:tabs>
          <w:tab w:val="left" w:pos="4380"/>
        </w:tabs>
        <w:ind w:left="4380" w:hanging="359"/>
      </w:pPr>
      <w:rPr>
        <w:rFonts w:cs="Times New Roman"/>
      </w:rPr>
    </w:lvl>
    <w:lvl w:ilvl="5" w:tplc="1A3E1EFA">
      <w:start w:val="1"/>
      <w:numFmt w:val="lowerRoman"/>
      <w:lvlText w:val="%6."/>
      <w:lvlJc w:val="right"/>
      <w:pPr>
        <w:tabs>
          <w:tab w:val="left" w:pos="5100"/>
        </w:tabs>
        <w:ind w:left="5100" w:hanging="179"/>
      </w:pPr>
      <w:rPr>
        <w:rFonts w:cs="Times New Roman"/>
      </w:rPr>
    </w:lvl>
    <w:lvl w:ilvl="6" w:tplc="BDA2A692">
      <w:start w:val="1"/>
      <w:numFmt w:val="decimal"/>
      <w:lvlText w:val="%7."/>
      <w:lvlJc w:val="left"/>
      <w:pPr>
        <w:tabs>
          <w:tab w:val="left" w:pos="5820"/>
        </w:tabs>
        <w:ind w:left="5820" w:hanging="359"/>
      </w:pPr>
      <w:rPr>
        <w:rFonts w:cs="Times New Roman"/>
      </w:rPr>
    </w:lvl>
    <w:lvl w:ilvl="7" w:tplc="A4AAAD2E">
      <w:start w:val="1"/>
      <w:numFmt w:val="lowerLetter"/>
      <w:lvlText w:val="%8."/>
      <w:lvlJc w:val="left"/>
      <w:pPr>
        <w:tabs>
          <w:tab w:val="left" w:pos="6540"/>
        </w:tabs>
        <w:ind w:left="6540" w:hanging="359"/>
      </w:pPr>
      <w:rPr>
        <w:rFonts w:cs="Times New Roman"/>
      </w:rPr>
    </w:lvl>
    <w:lvl w:ilvl="8" w:tplc="446AFEFE">
      <w:start w:val="1"/>
      <w:numFmt w:val="lowerRoman"/>
      <w:lvlText w:val="%9."/>
      <w:lvlJc w:val="right"/>
      <w:pPr>
        <w:tabs>
          <w:tab w:val="left" w:pos="7260"/>
        </w:tabs>
        <w:ind w:left="7260" w:hanging="179"/>
      </w:pPr>
      <w:rPr>
        <w:rFonts w:cs="Times New Roman"/>
      </w:rPr>
    </w:lvl>
  </w:abstractNum>
  <w:abstractNum w:abstractNumId="2">
    <w:nsid w:val="03155E70"/>
    <w:multiLevelType w:val="hybridMultilevel"/>
    <w:tmpl w:val="5A363D12"/>
    <w:lvl w:ilvl="0" w:tplc="3AC2866E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</w:rPr>
    </w:lvl>
    <w:lvl w:ilvl="1" w:tplc="A9F0D0C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E798759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cs="Times New Roman"/>
      </w:rPr>
    </w:lvl>
    <w:lvl w:ilvl="3" w:tplc="70A61C7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2A6A8632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A7620BD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90AA593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A950DB1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E71CDDD8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abstractNum w:abstractNumId="3">
    <w:nsid w:val="03A17425"/>
    <w:multiLevelType w:val="hybridMultilevel"/>
    <w:tmpl w:val="FFB096FE"/>
    <w:lvl w:ilvl="0" w:tplc="22C2AFA2">
      <w:start w:val="1"/>
      <w:numFmt w:val="decimal"/>
      <w:lvlText w:val="%1."/>
      <w:lvlJc w:val="left"/>
      <w:pPr>
        <w:tabs>
          <w:tab w:val="left" w:pos="1440"/>
        </w:tabs>
        <w:ind w:left="1440" w:hanging="359"/>
      </w:pPr>
      <w:rPr>
        <w:rFonts w:cs="Times New Roman"/>
        <w:b w:val="0"/>
      </w:rPr>
    </w:lvl>
    <w:lvl w:ilvl="1" w:tplc="885E1EF4">
      <w:start w:val="1"/>
      <w:numFmt w:val="lowerLetter"/>
      <w:lvlText w:val="%2."/>
      <w:lvlJc w:val="left"/>
      <w:pPr>
        <w:tabs>
          <w:tab w:val="left" w:pos="2205"/>
        </w:tabs>
        <w:ind w:left="2205" w:hanging="359"/>
      </w:pPr>
      <w:rPr>
        <w:rFonts w:cs="Times New Roman"/>
      </w:rPr>
    </w:lvl>
    <w:lvl w:ilvl="2" w:tplc="BBD4372C">
      <w:start w:val="1"/>
      <w:numFmt w:val="lowerRoman"/>
      <w:lvlText w:val="%3."/>
      <w:lvlJc w:val="right"/>
      <w:pPr>
        <w:tabs>
          <w:tab w:val="left" w:pos="2925"/>
        </w:tabs>
        <w:ind w:left="2925" w:hanging="179"/>
      </w:pPr>
      <w:rPr>
        <w:rFonts w:cs="Times New Roman"/>
      </w:rPr>
    </w:lvl>
    <w:lvl w:ilvl="3" w:tplc="EE18B140">
      <w:start w:val="1"/>
      <w:numFmt w:val="decimal"/>
      <w:lvlText w:val="%4."/>
      <w:lvlJc w:val="left"/>
      <w:pPr>
        <w:tabs>
          <w:tab w:val="left" w:pos="3645"/>
        </w:tabs>
        <w:ind w:left="3645" w:hanging="359"/>
      </w:pPr>
      <w:rPr>
        <w:rFonts w:cs="Times New Roman"/>
      </w:rPr>
    </w:lvl>
    <w:lvl w:ilvl="4" w:tplc="8482F2DE">
      <w:start w:val="1"/>
      <w:numFmt w:val="lowerLetter"/>
      <w:lvlText w:val="%5."/>
      <w:lvlJc w:val="left"/>
      <w:pPr>
        <w:tabs>
          <w:tab w:val="left" w:pos="4365"/>
        </w:tabs>
        <w:ind w:left="4365" w:hanging="359"/>
      </w:pPr>
      <w:rPr>
        <w:rFonts w:cs="Times New Roman"/>
      </w:rPr>
    </w:lvl>
    <w:lvl w:ilvl="5" w:tplc="B4DA8CD2">
      <w:start w:val="1"/>
      <w:numFmt w:val="lowerRoman"/>
      <w:lvlText w:val="%6."/>
      <w:lvlJc w:val="right"/>
      <w:pPr>
        <w:tabs>
          <w:tab w:val="left" w:pos="5085"/>
        </w:tabs>
        <w:ind w:left="5085" w:hanging="179"/>
      </w:pPr>
      <w:rPr>
        <w:rFonts w:cs="Times New Roman"/>
      </w:rPr>
    </w:lvl>
    <w:lvl w:ilvl="6" w:tplc="E0A0FE5E">
      <w:start w:val="1"/>
      <w:numFmt w:val="decimal"/>
      <w:lvlText w:val="%7."/>
      <w:lvlJc w:val="left"/>
      <w:pPr>
        <w:tabs>
          <w:tab w:val="left" w:pos="5805"/>
        </w:tabs>
        <w:ind w:left="5805" w:hanging="359"/>
      </w:pPr>
      <w:rPr>
        <w:rFonts w:cs="Times New Roman"/>
      </w:rPr>
    </w:lvl>
    <w:lvl w:ilvl="7" w:tplc="035095F0">
      <w:start w:val="1"/>
      <w:numFmt w:val="lowerLetter"/>
      <w:lvlText w:val="%8."/>
      <w:lvlJc w:val="left"/>
      <w:pPr>
        <w:tabs>
          <w:tab w:val="left" w:pos="6525"/>
        </w:tabs>
        <w:ind w:left="6525" w:hanging="359"/>
      </w:pPr>
      <w:rPr>
        <w:rFonts w:cs="Times New Roman"/>
      </w:rPr>
    </w:lvl>
    <w:lvl w:ilvl="8" w:tplc="8BFE0274">
      <w:start w:val="1"/>
      <w:numFmt w:val="lowerRoman"/>
      <w:lvlText w:val="%9."/>
      <w:lvlJc w:val="right"/>
      <w:pPr>
        <w:tabs>
          <w:tab w:val="left" w:pos="7245"/>
        </w:tabs>
        <w:ind w:left="7245" w:hanging="179"/>
      </w:pPr>
      <w:rPr>
        <w:rFonts w:cs="Times New Roman"/>
      </w:rPr>
    </w:lvl>
  </w:abstractNum>
  <w:abstractNum w:abstractNumId="4">
    <w:nsid w:val="083D48AC"/>
    <w:multiLevelType w:val="hybridMultilevel"/>
    <w:tmpl w:val="1EAAA876"/>
    <w:lvl w:ilvl="0" w:tplc="3D64B124">
      <w:start w:val="11"/>
      <w:numFmt w:val="decimal"/>
      <w:lvlText w:val="%1."/>
      <w:lvlJc w:val="left"/>
      <w:pPr>
        <w:ind w:left="72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5">
    <w:nsid w:val="0B1F66D0"/>
    <w:multiLevelType w:val="hybridMultilevel"/>
    <w:tmpl w:val="306E7CB8"/>
    <w:lvl w:ilvl="0" w:tplc="FB2EDDB8">
      <w:start w:val="1"/>
      <w:numFmt w:val="bullet"/>
      <w:lvlText w:val=""/>
      <w:lvlJc w:val="left"/>
      <w:pPr>
        <w:tabs>
          <w:tab w:val="left" w:pos="1428"/>
        </w:tabs>
        <w:ind w:left="1428" w:hanging="359"/>
      </w:pPr>
      <w:rPr>
        <w:rFonts w:ascii="Symbol" w:hAnsi="Symbol"/>
      </w:rPr>
    </w:lvl>
    <w:lvl w:ilvl="1" w:tplc="5FC69A3E">
      <w:start w:val="1"/>
      <w:numFmt w:val="bullet"/>
      <w:lvlText w:val="o"/>
      <w:lvlJc w:val="left"/>
      <w:pPr>
        <w:tabs>
          <w:tab w:val="left" w:pos="2148"/>
        </w:tabs>
        <w:ind w:left="2148" w:hanging="359"/>
      </w:pPr>
      <w:rPr>
        <w:rFonts w:ascii="Courier New" w:hAnsi="Courier New"/>
      </w:rPr>
    </w:lvl>
    <w:lvl w:ilvl="2" w:tplc="E996B050">
      <w:start w:val="1"/>
      <w:numFmt w:val="bullet"/>
      <w:lvlText w:val=""/>
      <w:lvlJc w:val="left"/>
      <w:pPr>
        <w:tabs>
          <w:tab w:val="left" w:pos="2868"/>
        </w:tabs>
        <w:ind w:left="2868" w:hanging="359"/>
      </w:pPr>
      <w:rPr>
        <w:rFonts w:ascii="Wingdings" w:hAnsi="Wingdings"/>
      </w:rPr>
    </w:lvl>
    <w:lvl w:ilvl="3" w:tplc="93A6F63C">
      <w:start w:val="1"/>
      <w:numFmt w:val="bullet"/>
      <w:lvlText w:val=""/>
      <w:lvlJc w:val="left"/>
      <w:pPr>
        <w:tabs>
          <w:tab w:val="left" w:pos="3588"/>
        </w:tabs>
        <w:ind w:left="3588" w:hanging="359"/>
      </w:pPr>
      <w:rPr>
        <w:rFonts w:ascii="Symbol" w:hAnsi="Symbol"/>
      </w:rPr>
    </w:lvl>
    <w:lvl w:ilvl="4" w:tplc="F2E00300">
      <w:start w:val="1"/>
      <w:numFmt w:val="bullet"/>
      <w:lvlText w:val="o"/>
      <w:lvlJc w:val="left"/>
      <w:pPr>
        <w:tabs>
          <w:tab w:val="left" w:pos="4308"/>
        </w:tabs>
        <w:ind w:left="4308" w:hanging="359"/>
      </w:pPr>
      <w:rPr>
        <w:rFonts w:ascii="Courier New" w:hAnsi="Courier New"/>
      </w:rPr>
    </w:lvl>
    <w:lvl w:ilvl="5" w:tplc="99C45A6E">
      <w:start w:val="1"/>
      <w:numFmt w:val="bullet"/>
      <w:lvlText w:val=""/>
      <w:lvlJc w:val="left"/>
      <w:pPr>
        <w:tabs>
          <w:tab w:val="left" w:pos="5028"/>
        </w:tabs>
        <w:ind w:left="5028" w:hanging="359"/>
      </w:pPr>
      <w:rPr>
        <w:rFonts w:ascii="Wingdings" w:hAnsi="Wingdings"/>
      </w:rPr>
    </w:lvl>
    <w:lvl w:ilvl="6" w:tplc="CAB86B8C">
      <w:start w:val="1"/>
      <w:numFmt w:val="bullet"/>
      <w:lvlText w:val=""/>
      <w:lvlJc w:val="left"/>
      <w:pPr>
        <w:tabs>
          <w:tab w:val="left" w:pos="5748"/>
        </w:tabs>
        <w:ind w:left="5748" w:hanging="359"/>
      </w:pPr>
      <w:rPr>
        <w:rFonts w:ascii="Symbol" w:hAnsi="Symbol"/>
      </w:rPr>
    </w:lvl>
    <w:lvl w:ilvl="7" w:tplc="6C7C55DE">
      <w:start w:val="1"/>
      <w:numFmt w:val="bullet"/>
      <w:lvlText w:val="o"/>
      <w:lvlJc w:val="left"/>
      <w:pPr>
        <w:tabs>
          <w:tab w:val="left" w:pos="6468"/>
        </w:tabs>
        <w:ind w:left="6468" w:hanging="359"/>
      </w:pPr>
      <w:rPr>
        <w:rFonts w:ascii="Courier New" w:hAnsi="Courier New"/>
      </w:rPr>
    </w:lvl>
    <w:lvl w:ilvl="8" w:tplc="BBFC277E">
      <w:start w:val="1"/>
      <w:numFmt w:val="bullet"/>
      <w:lvlText w:val=""/>
      <w:lvlJc w:val="left"/>
      <w:pPr>
        <w:tabs>
          <w:tab w:val="left" w:pos="7188"/>
        </w:tabs>
        <w:ind w:left="7188" w:hanging="359"/>
      </w:pPr>
      <w:rPr>
        <w:rFonts w:ascii="Wingdings" w:hAnsi="Wingdings"/>
      </w:rPr>
    </w:lvl>
  </w:abstractNum>
  <w:abstractNum w:abstractNumId="6">
    <w:nsid w:val="0D1479F4"/>
    <w:multiLevelType w:val="hybridMultilevel"/>
    <w:tmpl w:val="469EA65A"/>
    <w:lvl w:ilvl="0" w:tplc="15B6357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117B3DA0"/>
    <w:multiLevelType w:val="hybridMultilevel"/>
    <w:tmpl w:val="B2085618"/>
    <w:lvl w:ilvl="0" w:tplc="5C989528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</w:rPr>
    </w:lvl>
    <w:lvl w:ilvl="1" w:tplc="C7D24E7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D1AA0E1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  <w:rPr>
        <w:rFonts w:cs="Times New Roman"/>
      </w:rPr>
    </w:lvl>
    <w:lvl w:ilvl="3" w:tplc="059C884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A504334C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51EA05A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  <w:rPr>
        <w:rFonts w:cs="Times New Roman"/>
      </w:rPr>
    </w:lvl>
    <w:lvl w:ilvl="6" w:tplc="B4640D2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1FC62F3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C91480D0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  <w:rPr>
        <w:rFonts w:cs="Times New Roman"/>
      </w:rPr>
    </w:lvl>
  </w:abstractNum>
  <w:abstractNum w:abstractNumId="8">
    <w:nsid w:val="13857D52"/>
    <w:multiLevelType w:val="hybridMultilevel"/>
    <w:tmpl w:val="FABA56D8"/>
    <w:lvl w:ilvl="0" w:tplc="2B0A8B2C">
      <w:start w:val="1"/>
      <w:numFmt w:val="decimal"/>
      <w:lvlText w:val="%1-"/>
      <w:lvlJc w:val="left"/>
      <w:pPr>
        <w:ind w:left="720" w:hanging="359"/>
      </w:pPr>
      <w:rPr>
        <w:rFonts w:cs="Times New Roman"/>
      </w:rPr>
    </w:lvl>
    <w:lvl w:ilvl="1" w:tplc="841C96EE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C6C29FC2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3D3A606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A64829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DDDCC42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DBB41686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B1C9038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59904EF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9">
    <w:nsid w:val="149B42BB"/>
    <w:multiLevelType w:val="hybridMultilevel"/>
    <w:tmpl w:val="62F4972A"/>
    <w:lvl w:ilvl="0" w:tplc="C480DAB4">
      <w:start w:val="1"/>
      <w:numFmt w:val="decimal"/>
      <w:lvlText w:val="%1)"/>
      <w:lvlJc w:val="left"/>
      <w:pPr>
        <w:tabs>
          <w:tab w:val="left" w:pos="1080"/>
        </w:tabs>
        <w:ind w:left="1080" w:hanging="359"/>
      </w:pPr>
      <w:rPr>
        <w:rFonts w:cs="Times New Roman"/>
      </w:rPr>
    </w:lvl>
    <w:lvl w:ilvl="1" w:tplc="DCDCA55A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  <w:rPr>
        <w:rFonts w:cs="Times New Roman"/>
      </w:rPr>
    </w:lvl>
    <w:lvl w:ilvl="2" w:tplc="F3549400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  <w:rPr>
        <w:rFonts w:cs="Times New Roman"/>
      </w:rPr>
    </w:lvl>
    <w:lvl w:ilvl="3" w:tplc="3ABC87CA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  <w:rPr>
        <w:rFonts w:cs="Times New Roman"/>
      </w:rPr>
    </w:lvl>
    <w:lvl w:ilvl="4" w:tplc="FAE2422E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  <w:rPr>
        <w:rFonts w:cs="Times New Roman"/>
      </w:rPr>
    </w:lvl>
    <w:lvl w:ilvl="5" w:tplc="7010AF0C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  <w:rPr>
        <w:rFonts w:cs="Times New Roman"/>
      </w:rPr>
    </w:lvl>
    <w:lvl w:ilvl="6" w:tplc="CF9085AC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  <w:rPr>
        <w:rFonts w:cs="Times New Roman"/>
      </w:rPr>
    </w:lvl>
    <w:lvl w:ilvl="7" w:tplc="9FB44386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  <w:rPr>
        <w:rFonts w:cs="Times New Roman"/>
      </w:rPr>
    </w:lvl>
    <w:lvl w:ilvl="8" w:tplc="BCE0683C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  <w:rPr>
        <w:rFonts w:cs="Times New Roman"/>
      </w:rPr>
    </w:lvl>
  </w:abstractNum>
  <w:abstractNum w:abstractNumId="10">
    <w:nsid w:val="1B8F7A01"/>
    <w:multiLevelType w:val="multilevel"/>
    <w:tmpl w:val="127A1B76"/>
    <w:lvl w:ilvl="0">
      <w:start w:val="1"/>
      <w:numFmt w:val="decimal"/>
      <w:lvlText w:val="%1."/>
      <w:lvlJc w:val="left"/>
      <w:pPr>
        <w:ind w:left="1080" w:hanging="359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1080" w:hanging="35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1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71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7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79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3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3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799"/>
      </w:pPr>
      <w:rPr>
        <w:rFonts w:cs="Times New Roman"/>
      </w:rPr>
    </w:lvl>
  </w:abstractNum>
  <w:abstractNum w:abstractNumId="11">
    <w:nsid w:val="1BA00A43"/>
    <w:multiLevelType w:val="hybridMultilevel"/>
    <w:tmpl w:val="AD74D84E"/>
    <w:lvl w:ilvl="0" w:tplc="ADF88F00">
      <w:start w:val="2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66844F28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2EEA1E86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5784B87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46CA10B6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781AE5A6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B6429CAA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9B62A752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7EA03B6A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2">
    <w:nsid w:val="1C954112"/>
    <w:multiLevelType w:val="hybridMultilevel"/>
    <w:tmpl w:val="2AC40032"/>
    <w:lvl w:ilvl="0" w:tplc="B7469CAA">
      <w:start w:val="1"/>
      <w:numFmt w:val="decimal"/>
      <w:lvlText w:val="%1."/>
      <w:lvlJc w:val="left"/>
      <w:pPr>
        <w:tabs>
          <w:tab w:val="left" w:pos="780"/>
        </w:tabs>
        <w:ind w:left="780" w:hanging="359"/>
      </w:pPr>
      <w:rPr>
        <w:rFonts w:cs="Times New Roman"/>
      </w:rPr>
    </w:lvl>
    <w:lvl w:ilvl="1" w:tplc="A8BCBD4E">
      <w:start w:val="1"/>
      <w:numFmt w:val="decimal"/>
      <w:lvlText w:val="%2."/>
      <w:lvlJc w:val="left"/>
      <w:pPr>
        <w:tabs>
          <w:tab w:val="left" w:pos="1500"/>
        </w:tabs>
        <w:ind w:left="1500" w:hanging="359"/>
      </w:pPr>
      <w:rPr>
        <w:rFonts w:cs="Times New Roman"/>
      </w:rPr>
    </w:lvl>
    <w:lvl w:ilvl="2" w:tplc="F5601174">
      <w:start w:val="1"/>
      <w:numFmt w:val="decimal"/>
      <w:lvlText w:val="%3."/>
      <w:lvlJc w:val="left"/>
      <w:pPr>
        <w:tabs>
          <w:tab w:val="left" w:pos="2400"/>
        </w:tabs>
        <w:ind w:left="2400" w:hanging="359"/>
      </w:pPr>
      <w:rPr>
        <w:rFonts w:cs="Times New Roman"/>
      </w:rPr>
    </w:lvl>
    <w:lvl w:ilvl="3" w:tplc="D96E0E48">
      <w:start w:val="1"/>
      <w:numFmt w:val="decimal"/>
      <w:lvlText w:val="%4."/>
      <w:lvlJc w:val="left"/>
      <w:pPr>
        <w:tabs>
          <w:tab w:val="left" w:pos="2940"/>
        </w:tabs>
        <w:ind w:left="2940" w:hanging="359"/>
      </w:pPr>
      <w:rPr>
        <w:rFonts w:cs="Times New Roman"/>
      </w:rPr>
    </w:lvl>
    <w:lvl w:ilvl="4" w:tplc="310AC496">
      <w:start w:val="1"/>
      <w:numFmt w:val="lowerLetter"/>
      <w:lvlText w:val="%5."/>
      <w:lvlJc w:val="left"/>
      <w:pPr>
        <w:tabs>
          <w:tab w:val="left" w:pos="3660"/>
        </w:tabs>
        <w:ind w:left="3660" w:hanging="359"/>
      </w:pPr>
      <w:rPr>
        <w:rFonts w:cs="Times New Roman"/>
      </w:rPr>
    </w:lvl>
    <w:lvl w:ilvl="5" w:tplc="2B2225F4">
      <w:start w:val="1"/>
      <w:numFmt w:val="lowerRoman"/>
      <w:lvlText w:val="%6."/>
      <w:lvlJc w:val="right"/>
      <w:pPr>
        <w:tabs>
          <w:tab w:val="left" w:pos="4380"/>
        </w:tabs>
        <w:ind w:left="4380" w:hanging="179"/>
      </w:pPr>
      <w:rPr>
        <w:rFonts w:cs="Times New Roman"/>
      </w:rPr>
    </w:lvl>
    <w:lvl w:ilvl="6" w:tplc="643E2824">
      <w:start w:val="1"/>
      <w:numFmt w:val="decimal"/>
      <w:lvlText w:val="%7."/>
      <w:lvlJc w:val="left"/>
      <w:pPr>
        <w:tabs>
          <w:tab w:val="left" w:pos="5100"/>
        </w:tabs>
        <w:ind w:left="5100" w:hanging="359"/>
      </w:pPr>
      <w:rPr>
        <w:rFonts w:cs="Times New Roman"/>
      </w:rPr>
    </w:lvl>
    <w:lvl w:ilvl="7" w:tplc="46D6DFB6">
      <w:start w:val="1"/>
      <w:numFmt w:val="lowerLetter"/>
      <w:lvlText w:val="%8."/>
      <w:lvlJc w:val="left"/>
      <w:pPr>
        <w:tabs>
          <w:tab w:val="left" w:pos="5820"/>
        </w:tabs>
        <w:ind w:left="5820" w:hanging="359"/>
      </w:pPr>
      <w:rPr>
        <w:rFonts w:cs="Times New Roman"/>
      </w:rPr>
    </w:lvl>
    <w:lvl w:ilvl="8" w:tplc="CA444A80">
      <w:start w:val="1"/>
      <w:numFmt w:val="lowerRoman"/>
      <w:lvlText w:val="%9."/>
      <w:lvlJc w:val="right"/>
      <w:pPr>
        <w:tabs>
          <w:tab w:val="left" w:pos="6540"/>
        </w:tabs>
        <w:ind w:left="6540" w:hanging="179"/>
      </w:pPr>
      <w:rPr>
        <w:rFonts w:cs="Times New Roman"/>
      </w:rPr>
    </w:lvl>
  </w:abstractNum>
  <w:abstractNum w:abstractNumId="13">
    <w:nsid w:val="1E876B82"/>
    <w:multiLevelType w:val="hybridMultilevel"/>
    <w:tmpl w:val="6676150E"/>
    <w:lvl w:ilvl="0" w:tplc="37F07390">
      <w:start w:val="3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80ADCAC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5350941A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34F02174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A8100BE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D7D81B2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4AFAE184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1850F802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F098ABAE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4">
    <w:nsid w:val="1E985314"/>
    <w:multiLevelType w:val="hybridMultilevel"/>
    <w:tmpl w:val="BB567C0A"/>
    <w:lvl w:ilvl="0" w:tplc="2A28B01A">
      <w:start w:val="1"/>
      <w:numFmt w:val="decimal"/>
      <w:lvlText w:val="%1-"/>
      <w:lvlJc w:val="left"/>
      <w:pPr>
        <w:ind w:left="720" w:hanging="359"/>
      </w:pPr>
      <w:rPr>
        <w:rFonts w:cs="Times New Roman"/>
      </w:rPr>
    </w:lvl>
    <w:lvl w:ilvl="1" w:tplc="5B74EBCC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AAD086E4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51409A94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AA2AAD6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60D2D9D6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62CA7D3E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4EB6F084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C0065C5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5">
    <w:nsid w:val="1FC749B6"/>
    <w:multiLevelType w:val="hybridMultilevel"/>
    <w:tmpl w:val="00E22C88"/>
    <w:lvl w:ilvl="0" w:tplc="EB6C1B76">
      <w:start w:val="1"/>
      <w:numFmt w:val="decimal"/>
      <w:lvlText w:val="%1-"/>
      <w:lvlJc w:val="left"/>
      <w:pPr>
        <w:ind w:left="720" w:hanging="359"/>
      </w:pPr>
      <w:rPr>
        <w:rFonts w:cs="Times New Roman"/>
      </w:rPr>
    </w:lvl>
    <w:lvl w:ilvl="1" w:tplc="FCA83B26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6980CD8A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E0D86952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FAC27CF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84E6020C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F6E65F82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5D1C583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1BDAEE70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6">
    <w:nsid w:val="1FFA7650"/>
    <w:multiLevelType w:val="hybridMultilevel"/>
    <w:tmpl w:val="6CF2F6F0"/>
    <w:lvl w:ilvl="0" w:tplc="E3CCBA00">
      <w:start w:val="1"/>
      <w:numFmt w:val="bullet"/>
      <w:lvlText w:val=""/>
      <w:lvlJc w:val="left"/>
      <w:pPr>
        <w:tabs>
          <w:tab w:val="left" w:pos="1428"/>
        </w:tabs>
        <w:ind w:left="1428" w:hanging="359"/>
      </w:pPr>
      <w:rPr>
        <w:rFonts w:ascii="Symbol" w:hAnsi="Symbol"/>
      </w:rPr>
    </w:lvl>
    <w:lvl w:ilvl="1" w:tplc="489E4552">
      <w:start w:val="1"/>
      <w:numFmt w:val="bullet"/>
      <w:lvlText w:val="o"/>
      <w:lvlJc w:val="left"/>
      <w:pPr>
        <w:tabs>
          <w:tab w:val="left" w:pos="2148"/>
        </w:tabs>
        <w:ind w:left="2148" w:hanging="359"/>
      </w:pPr>
      <w:rPr>
        <w:rFonts w:ascii="Courier New" w:hAnsi="Courier New"/>
      </w:rPr>
    </w:lvl>
    <w:lvl w:ilvl="2" w:tplc="C5C22302">
      <w:start w:val="1"/>
      <w:numFmt w:val="bullet"/>
      <w:lvlText w:val=""/>
      <w:lvlJc w:val="left"/>
      <w:pPr>
        <w:tabs>
          <w:tab w:val="left" w:pos="2868"/>
        </w:tabs>
        <w:ind w:left="2868" w:hanging="359"/>
      </w:pPr>
      <w:rPr>
        <w:rFonts w:ascii="Wingdings" w:hAnsi="Wingdings"/>
      </w:rPr>
    </w:lvl>
    <w:lvl w:ilvl="3" w:tplc="7EEC977A">
      <w:start w:val="1"/>
      <w:numFmt w:val="bullet"/>
      <w:lvlText w:val=""/>
      <w:lvlJc w:val="left"/>
      <w:pPr>
        <w:tabs>
          <w:tab w:val="left" w:pos="3588"/>
        </w:tabs>
        <w:ind w:left="3588" w:hanging="359"/>
      </w:pPr>
      <w:rPr>
        <w:rFonts w:ascii="Symbol" w:hAnsi="Symbol"/>
      </w:rPr>
    </w:lvl>
    <w:lvl w:ilvl="4" w:tplc="A7F267A0">
      <w:start w:val="1"/>
      <w:numFmt w:val="bullet"/>
      <w:lvlText w:val="o"/>
      <w:lvlJc w:val="left"/>
      <w:pPr>
        <w:tabs>
          <w:tab w:val="left" w:pos="4308"/>
        </w:tabs>
        <w:ind w:left="4308" w:hanging="359"/>
      </w:pPr>
      <w:rPr>
        <w:rFonts w:ascii="Courier New" w:hAnsi="Courier New"/>
      </w:rPr>
    </w:lvl>
    <w:lvl w:ilvl="5" w:tplc="0584E30E">
      <w:start w:val="1"/>
      <w:numFmt w:val="bullet"/>
      <w:lvlText w:val=""/>
      <w:lvlJc w:val="left"/>
      <w:pPr>
        <w:tabs>
          <w:tab w:val="left" w:pos="5028"/>
        </w:tabs>
        <w:ind w:left="5028" w:hanging="359"/>
      </w:pPr>
      <w:rPr>
        <w:rFonts w:ascii="Wingdings" w:hAnsi="Wingdings"/>
      </w:rPr>
    </w:lvl>
    <w:lvl w:ilvl="6" w:tplc="12A49E16">
      <w:start w:val="1"/>
      <w:numFmt w:val="bullet"/>
      <w:lvlText w:val=""/>
      <w:lvlJc w:val="left"/>
      <w:pPr>
        <w:tabs>
          <w:tab w:val="left" w:pos="5748"/>
        </w:tabs>
        <w:ind w:left="5748" w:hanging="359"/>
      </w:pPr>
      <w:rPr>
        <w:rFonts w:ascii="Symbol" w:hAnsi="Symbol"/>
      </w:rPr>
    </w:lvl>
    <w:lvl w:ilvl="7" w:tplc="4348B1F0">
      <w:start w:val="1"/>
      <w:numFmt w:val="bullet"/>
      <w:lvlText w:val="o"/>
      <w:lvlJc w:val="left"/>
      <w:pPr>
        <w:tabs>
          <w:tab w:val="left" w:pos="6468"/>
        </w:tabs>
        <w:ind w:left="6468" w:hanging="359"/>
      </w:pPr>
      <w:rPr>
        <w:rFonts w:ascii="Courier New" w:hAnsi="Courier New"/>
      </w:rPr>
    </w:lvl>
    <w:lvl w:ilvl="8" w:tplc="E432F00A">
      <w:start w:val="1"/>
      <w:numFmt w:val="bullet"/>
      <w:lvlText w:val=""/>
      <w:lvlJc w:val="left"/>
      <w:pPr>
        <w:tabs>
          <w:tab w:val="left" w:pos="7188"/>
        </w:tabs>
        <w:ind w:left="7188" w:hanging="359"/>
      </w:pPr>
      <w:rPr>
        <w:rFonts w:ascii="Wingdings" w:hAnsi="Wingdings"/>
      </w:rPr>
    </w:lvl>
  </w:abstractNum>
  <w:abstractNum w:abstractNumId="17">
    <w:nsid w:val="23930076"/>
    <w:multiLevelType w:val="hybridMultilevel"/>
    <w:tmpl w:val="9DC4FC4A"/>
    <w:lvl w:ilvl="0" w:tplc="4CB64E5A">
      <w:start w:val="1"/>
      <w:numFmt w:val="decimal"/>
      <w:lvlText w:val="%1."/>
      <w:lvlJc w:val="left"/>
      <w:pPr>
        <w:tabs>
          <w:tab w:val="left" w:pos="1260"/>
        </w:tabs>
        <w:ind w:left="1260" w:hanging="554"/>
      </w:pPr>
      <w:rPr>
        <w:rFonts w:cs="Times New Roman"/>
      </w:rPr>
    </w:lvl>
    <w:lvl w:ilvl="1" w:tplc="36F0FD6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F88C9BD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  <w:rPr>
        <w:rFonts w:cs="Times New Roman"/>
      </w:rPr>
    </w:lvl>
    <w:lvl w:ilvl="3" w:tplc="0562042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0390290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92CAE08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  <w:rPr>
        <w:rFonts w:cs="Times New Roman"/>
      </w:rPr>
    </w:lvl>
    <w:lvl w:ilvl="6" w:tplc="16A4E4F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3CDC199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1DBC407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  <w:rPr>
        <w:rFonts w:cs="Times New Roman"/>
      </w:rPr>
    </w:lvl>
  </w:abstractNum>
  <w:abstractNum w:abstractNumId="18">
    <w:nsid w:val="2C254C28"/>
    <w:multiLevelType w:val="hybridMultilevel"/>
    <w:tmpl w:val="C0E8FB0C"/>
    <w:lvl w:ilvl="0" w:tplc="86945F56">
      <w:start w:val="1"/>
      <w:numFmt w:val="decimal"/>
      <w:lvlText w:val="%1-"/>
      <w:lvlJc w:val="left"/>
      <w:pPr>
        <w:ind w:left="720" w:hanging="359"/>
      </w:pPr>
      <w:rPr>
        <w:rFonts w:cs="Times New Roman"/>
      </w:rPr>
    </w:lvl>
    <w:lvl w:ilvl="1" w:tplc="CE507DB4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0B87BD0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7A707DC0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CC7AD812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CA0CED96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5B52C1E4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D25A4316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29BEA8BC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9">
    <w:nsid w:val="3B5313BB"/>
    <w:multiLevelType w:val="hybridMultilevel"/>
    <w:tmpl w:val="245E6BB8"/>
    <w:lvl w:ilvl="0" w:tplc="0A38773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</w:rPr>
    </w:lvl>
    <w:lvl w:ilvl="1" w:tplc="9B92BC9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89DC39BE">
      <w:start w:val="1"/>
      <w:numFmt w:val="decimal"/>
      <w:lvlText w:val="%3."/>
      <w:lvlJc w:val="left"/>
      <w:pPr>
        <w:tabs>
          <w:tab w:val="left" w:pos="2340"/>
        </w:tabs>
        <w:ind w:left="2340" w:hanging="359"/>
      </w:pPr>
      <w:rPr>
        <w:rFonts w:cs="Times New Roman"/>
      </w:rPr>
    </w:lvl>
    <w:lvl w:ilvl="3" w:tplc="7D08091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E5D4B4A0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CBF4CC2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10BEA70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0C940D8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86F619DE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abstractNum w:abstractNumId="20">
    <w:nsid w:val="441E0038"/>
    <w:multiLevelType w:val="hybridMultilevel"/>
    <w:tmpl w:val="3104CE5A"/>
    <w:lvl w:ilvl="0" w:tplc="0ABA048A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7F80D71E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40E4F5E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90822FE8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2B7487F8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969A2252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195892D0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C5666048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FF2E3944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21">
    <w:nsid w:val="477F1684"/>
    <w:multiLevelType w:val="hybridMultilevel"/>
    <w:tmpl w:val="D6FAF504"/>
    <w:lvl w:ilvl="0" w:tplc="64CEC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34F7A"/>
    <w:multiLevelType w:val="hybridMultilevel"/>
    <w:tmpl w:val="9A98503E"/>
    <w:lvl w:ilvl="0" w:tplc="D0DC1B9C">
      <w:start w:val="1"/>
      <w:numFmt w:val="decimal"/>
      <w:lvlText w:val="%1."/>
      <w:lvlJc w:val="left"/>
      <w:pPr>
        <w:ind w:left="1080" w:hanging="359"/>
      </w:pPr>
      <w:rPr>
        <w:rFonts w:cs="Times New Roman"/>
      </w:rPr>
    </w:lvl>
    <w:lvl w:ilvl="1" w:tplc="9F3C4CFE">
      <w:start w:val="1"/>
      <w:numFmt w:val="lowerLetter"/>
      <w:lvlText w:val="%2."/>
      <w:lvlJc w:val="left"/>
      <w:pPr>
        <w:ind w:left="1800" w:hanging="359"/>
      </w:pPr>
      <w:rPr>
        <w:rFonts w:cs="Times New Roman"/>
      </w:rPr>
    </w:lvl>
    <w:lvl w:ilvl="2" w:tplc="373087DC">
      <w:start w:val="1"/>
      <w:numFmt w:val="lowerRoman"/>
      <w:lvlText w:val="%3."/>
      <w:lvlJc w:val="right"/>
      <w:pPr>
        <w:ind w:left="2520" w:hanging="179"/>
      </w:pPr>
      <w:rPr>
        <w:rFonts w:cs="Times New Roman"/>
      </w:rPr>
    </w:lvl>
    <w:lvl w:ilvl="3" w:tplc="9862882E">
      <w:start w:val="1"/>
      <w:numFmt w:val="decimal"/>
      <w:lvlText w:val="%4."/>
      <w:lvlJc w:val="left"/>
      <w:pPr>
        <w:ind w:left="3240" w:hanging="359"/>
      </w:pPr>
      <w:rPr>
        <w:rFonts w:cs="Times New Roman"/>
      </w:rPr>
    </w:lvl>
    <w:lvl w:ilvl="4" w:tplc="E9E47576">
      <w:start w:val="1"/>
      <w:numFmt w:val="lowerLetter"/>
      <w:lvlText w:val="%5."/>
      <w:lvlJc w:val="left"/>
      <w:pPr>
        <w:ind w:left="3960" w:hanging="359"/>
      </w:pPr>
      <w:rPr>
        <w:rFonts w:cs="Times New Roman"/>
      </w:rPr>
    </w:lvl>
    <w:lvl w:ilvl="5" w:tplc="9B6895C4">
      <w:start w:val="1"/>
      <w:numFmt w:val="lowerRoman"/>
      <w:lvlText w:val="%6."/>
      <w:lvlJc w:val="right"/>
      <w:pPr>
        <w:ind w:left="4680" w:hanging="179"/>
      </w:pPr>
      <w:rPr>
        <w:rFonts w:cs="Times New Roman"/>
      </w:rPr>
    </w:lvl>
    <w:lvl w:ilvl="6" w:tplc="06229088">
      <w:start w:val="1"/>
      <w:numFmt w:val="decimal"/>
      <w:lvlText w:val="%7."/>
      <w:lvlJc w:val="left"/>
      <w:pPr>
        <w:ind w:left="5400" w:hanging="359"/>
      </w:pPr>
      <w:rPr>
        <w:rFonts w:cs="Times New Roman"/>
      </w:rPr>
    </w:lvl>
    <w:lvl w:ilvl="7" w:tplc="1C8475CE">
      <w:start w:val="1"/>
      <w:numFmt w:val="lowerLetter"/>
      <w:lvlText w:val="%8."/>
      <w:lvlJc w:val="left"/>
      <w:pPr>
        <w:ind w:left="6120" w:hanging="359"/>
      </w:pPr>
      <w:rPr>
        <w:rFonts w:cs="Times New Roman"/>
      </w:rPr>
    </w:lvl>
    <w:lvl w:ilvl="8" w:tplc="C5887868">
      <w:start w:val="1"/>
      <w:numFmt w:val="lowerRoman"/>
      <w:lvlText w:val="%9."/>
      <w:lvlJc w:val="right"/>
      <w:pPr>
        <w:ind w:left="6840" w:hanging="179"/>
      </w:pPr>
      <w:rPr>
        <w:rFonts w:cs="Times New Roman"/>
      </w:rPr>
    </w:lvl>
  </w:abstractNum>
  <w:abstractNum w:abstractNumId="23">
    <w:nsid w:val="4BC4532C"/>
    <w:multiLevelType w:val="hybridMultilevel"/>
    <w:tmpl w:val="1C0C7508"/>
    <w:lvl w:ilvl="0" w:tplc="10A6F5F8">
      <w:start w:val="1"/>
      <w:numFmt w:val="decimal"/>
      <w:lvlText w:val="%1-"/>
      <w:lvlJc w:val="left"/>
      <w:pPr>
        <w:ind w:left="720" w:hanging="359"/>
      </w:pPr>
      <w:rPr>
        <w:rFonts w:cs="Times New Roman"/>
      </w:rPr>
    </w:lvl>
    <w:lvl w:ilvl="1" w:tplc="AD22686C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651E9E12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A48E484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ADAC50D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B63A4DC4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EFB8F9C2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2C30A684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BC6AE172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4">
    <w:nsid w:val="4CCC7B07"/>
    <w:multiLevelType w:val="multilevel"/>
    <w:tmpl w:val="40C8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633E48"/>
    <w:multiLevelType w:val="hybridMultilevel"/>
    <w:tmpl w:val="3C8421C2"/>
    <w:lvl w:ilvl="0" w:tplc="90EA021A">
      <w:start w:val="1"/>
      <w:numFmt w:val="decimal"/>
      <w:lvlText w:val="%1-"/>
      <w:lvlJc w:val="left"/>
      <w:pPr>
        <w:ind w:left="720" w:hanging="359"/>
      </w:pPr>
      <w:rPr>
        <w:rFonts w:cs="Times New Roman"/>
      </w:rPr>
    </w:lvl>
    <w:lvl w:ilvl="1" w:tplc="005E6A74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4A6C8A8A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3F8688DE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2334D75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43686C34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762021D2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D55E202E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EB1A0D0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6">
    <w:nsid w:val="52AE20E3"/>
    <w:multiLevelType w:val="hybridMultilevel"/>
    <w:tmpl w:val="944496E2"/>
    <w:lvl w:ilvl="0" w:tplc="C6148EE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</w:rPr>
    </w:lvl>
    <w:lvl w:ilvl="1" w:tplc="4A2CFC28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40DC9B0C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cs="Times New Roman"/>
      </w:rPr>
    </w:lvl>
    <w:lvl w:ilvl="3" w:tplc="91D62EA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77F0D0F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E42049E4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28E4382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D29415CA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5DF60898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abstractNum w:abstractNumId="27">
    <w:nsid w:val="54922C1E"/>
    <w:multiLevelType w:val="hybridMultilevel"/>
    <w:tmpl w:val="8DF0D69C"/>
    <w:lvl w:ilvl="0" w:tplc="9D56633A">
      <w:start w:val="1"/>
      <w:numFmt w:val="decimal"/>
      <w:lvlText w:val="%1)"/>
      <w:lvlJc w:val="left"/>
      <w:pPr>
        <w:tabs>
          <w:tab w:val="left" w:pos="1080"/>
        </w:tabs>
        <w:ind w:left="1080" w:hanging="359"/>
      </w:pPr>
      <w:rPr>
        <w:rFonts w:cs="Times New Roman"/>
      </w:rPr>
    </w:lvl>
    <w:lvl w:ilvl="1" w:tplc="3CDC4DC4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  <w:rPr>
        <w:rFonts w:cs="Times New Roman"/>
      </w:rPr>
    </w:lvl>
    <w:lvl w:ilvl="2" w:tplc="F152684E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  <w:rPr>
        <w:rFonts w:cs="Times New Roman"/>
      </w:rPr>
    </w:lvl>
    <w:lvl w:ilvl="3" w:tplc="E196C14E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  <w:rPr>
        <w:rFonts w:cs="Times New Roman"/>
      </w:rPr>
    </w:lvl>
    <w:lvl w:ilvl="4" w:tplc="811EFB32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  <w:rPr>
        <w:rFonts w:cs="Times New Roman"/>
      </w:rPr>
    </w:lvl>
    <w:lvl w:ilvl="5" w:tplc="6296B1E8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  <w:rPr>
        <w:rFonts w:cs="Times New Roman"/>
      </w:rPr>
    </w:lvl>
    <w:lvl w:ilvl="6" w:tplc="93966AF2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  <w:rPr>
        <w:rFonts w:cs="Times New Roman"/>
      </w:rPr>
    </w:lvl>
    <w:lvl w:ilvl="7" w:tplc="35E4FB70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  <w:rPr>
        <w:rFonts w:cs="Times New Roman"/>
      </w:rPr>
    </w:lvl>
    <w:lvl w:ilvl="8" w:tplc="A4C49928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  <w:rPr>
        <w:rFonts w:cs="Times New Roman"/>
      </w:rPr>
    </w:lvl>
  </w:abstractNum>
  <w:abstractNum w:abstractNumId="28">
    <w:nsid w:val="576B5CC7"/>
    <w:multiLevelType w:val="hybridMultilevel"/>
    <w:tmpl w:val="0F801A2C"/>
    <w:lvl w:ilvl="0" w:tplc="6994F04C">
      <w:start w:val="1"/>
      <w:numFmt w:val="decimal"/>
      <w:lvlText w:val="%1."/>
      <w:lvlJc w:val="left"/>
      <w:pPr>
        <w:tabs>
          <w:tab w:val="left" w:pos="855"/>
        </w:tabs>
        <w:ind w:left="855" w:hanging="359"/>
      </w:pPr>
      <w:rPr>
        <w:rFonts w:cs="Times New Roman"/>
      </w:rPr>
    </w:lvl>
    <w:lvl w:ilvl="1" w:tplc="3EB2C14E">
      <w:start w:val="1"/>
      <w:numFmt w:val="decimal"/>
      <w:lvlText w:val="%2."/>
      <w:lvlJc w:val="left"/>
      <w:pPr>
        <w:tabs>
          <w:tab w:val="left" w:pos="1575"/>
        </w:tabs>
        <w:ind w:left="1575" w:hanging="359"/>
      </w:pPr>
      <w:rPr>
        <w:rFonts w:cs="Times New Roman"/>
      </w:rPr>
    </w:lvl>
    <w:lvl w:ilvl="2" w:tplc="6882BD2A">
      <w:start w:val="1"/>
      <w:numFmt w:val="lowerRoman"/>
      <w:lvlText w:val="%3."/>
      <w:lvlJc w:val="right"/>
      <w:pPr>
        <w:tabs>
          <w:tab w:val="left" w:pos="2295"/>
        </w:tabs>
        <w:ind w:left="2295" w:hanging="179"/>
      </w:pPr>
      <w:rPr>
        <w:rFonts w:cs="Times New Roman"/>
      </w:rPr>
    </w:lvl>
    <w:lvl w:ilvl="3" w:tplc="64B25BD6">
      <w:start w:val="1"/>
      <w:numFmt w:val="decimal"/>
      <w:lvlText w:val="%4."/>
      <w:lvlJc w:val="left"/>
      <w:pPr>
        <w:tabs>
          <w:tab w:val="left" w:pos="3015"/>
        </w:tabs>
        <w:ind w:left="3015" w:hanging="359"/>
      </w:pPr>
      <w:rPr>
        <w:rFonts w:cs="Times New Roman"/>
      </w:rPr>
    </w:lvl>
    <w:lvl w:ilvl="4" w:tplc="754A0DAC">
      <w:start w:val="1"/>
      <w:numFmt w:val="lowerLetter"/>
      <w:lvlText w:val="%5."/>
      <w:lvlJc w:val="left"/>
      <w:pPr>
        <w:tabs>
          <w:tab w:val="left" w:pos="3735"/>
        </w:tabs>
        <w:ind w:left="3735" w:hanging="359"/>
      </w:pPr>
      <w:rPr>
        <w:rFonts w:cs="Times New Roman"/>
      </w:rPr>
    </w:lvl>
    <w:lvl w:ilvl="5" w:tplc="D08ACFBA">
      <w:start w:val="1"/>
      <w:numFmt w:val="lowerRoman"/>
      <w:lvlText w:val="%6."/>
      <w:lvlJc w:val="right"/>
      <w:pPr>
        <w:tabs>
          <w:tab w:val="left" w:pos="4455"/>
        </w:tabs>
        <w:ind w:left="4455" w:hanging="179"/>
      </w:pPr>
      <w:rPr>
        <w:rFonts w:cs="Times New Roman"/>
      </w:rPr>
    </w:lvl>
    <w:lvl w:ilvl="6" w:tplc="95100AA4">
      <w:start w:val="1"/>
      <w:numFmt w:val="decimal"/>
      <w:lvlText w:val="%7."/>
      <w:lvlJc w:val="left"/>
      <w:pPr>
        <w:tabs>
          <w:tab w:val="left" w:pos="5175"/>
        </w:tabs>
        <w:ind w:left="5175" w:hanging="359"/>
      </w:pPr>
      <w:rPr>
        <w:rFonts w:cs="Times New Roman"/>
      </w:rPr>
    </w:lvl>
    <w:lvl w:ilvl="7" w:tplc="B51A2BDA">
      <w:start w:val="1"/>
      <w:numFmt w:val="lowerLetter"/>
      <w:lvlText w:val="%8."/>
      <w:lvlJc w:val="left"/>
      <w:pPr>
        <w:tabs>
          <w:tab w:val="left" w:pos="5895"/>
        </w:tabs>
        <w:ind w:left="5895" w:hanging="359"/>
      </w:pPr>
      <w:rPr>
        <w:rFonts w:cs="Times New Roman"/>
      </w:rPr>
    </w:lvl>
    <w:lvl w:ilvl="8" w:tplc="AA7A8084">
      <w:start w:val="1"/>
      <w:numFmt w:val="lowerRoman"/>
      <w:lvlText w:val="%9."/>
      <w:lvlJc w:val="right"/>
      <w:pPr>
        <w:tabs>
          <w:tab w:val="left" w:pos="6615"/>
        </w:tabs>
        <w:ind w:left="6615" w:hanging="179"/>
      </w:pPr>
      <w:rPr>
        <w:rFonts w:cs="Times New Roman"/>
      </w:rPr>
    </w:lvl>
  </w:abstractNum>
  <w:abstractNum w:abstractNumId="29">
    <w:nsid w:val="5DC343B2"/>
    <w:multiLevelType w:val="hybridMultilevel"/>
    <w:tmpl w:val="AE4E9248"/>
    <w:lvl w:ilvl="0" w:tplc="4FCEE578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06A8384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A49F4C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8DC41E7E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4D3A0D32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79F87EB2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18D624A4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FB00BC92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E8361C0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30">
    <w:nsid w:val="5F2A2AFD"/>
    <w:multiLevelType w:val="hybridMultilevel"/>
    <w:tmpl w:val="7610DCBC"/>
    <w:lvl w:ilvl="0" w:tplc="ACEA09E8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F2D017C"/>
    <w:multiLevelType w:val="hybridMultilevel"/>
    <w:tmpl w:val="42180B3C"/>
    <w:lvl w:ilvl="0" w:tplc="730298CC">
      <w:start w:val="1"/>
      <w:numFmt w:val="bullet"/>
      <w:lvlText w:val=""/>
      <w:lvlJc w:val="left"/>
      <w:pPr>
        <w:tabs>
          <w:tab w:val="left" w:pos="1455"/>
        </w:tabs>
        <w:ind w:left="1455" w:hanging="359"/>
      </w:pPr>
      <w:rPr>
        <w:rFonts w:ascii="Symbol" w:hAnsi="Symbol"/>
      </w:rPr>
    </w:lvl>
    <w:lvl w:ilvl="1" w:tplc="3A3C59CE">
      <w:start w:val="1"/>
      <w:numFmt w:val="bullet"/>
      <w:lvlText w:val="o"/>
      <w:lvlJc w:val="left"/>
      <w:pPr>
        <w:tabs>
          <w:tab w:val="left" w:pos="2175"/>
        </w:tabs>
        <w:ind w:left="2175" w:hanging="359"/>
      </w:pPr>
      <w:rPr>
        <w:rFonts w:ascii="Courier New" w:hAnsi="Courier New"/>
      </w:rPr>
    </w:lvl>
    <w:lvl w:ilvl="2" w:tplc="CF6884AE">
      <w:start w:val="1"/>
      <w:numFmt w:val="bullet"/>
      <w:lvlText w:val=""/>
      <w:lvlJc w:val="left"/>
      <w:pPr>
        <w:tabs>
          <w:tab w:val="left" w:pos="2895"/>
        </w:tabs>
        <w:ind w:left="2895" w:hanging="359"/>
      </w:pPr>
      <w:rPr>
        <w:rFonts w:ascii="Wingdings" w:hAnsi="Wingdings"/>
      </w:rPr>
    </w:lvl>
    <w:lvl w:ilvl="3" w:tplc="9D44C100">
      <w:start w:val="1"/>
      <w:numFmt w:val="bullet"/>
      <w:lvlText w:val=""/>
      <w:lvlJc w:val="left"/>
      <w:pPr>
        <w:tabs>
          <w:tab w:val="left" w:pos="3615"/>
        </w:tabs>
        <w:ind w:left="3615" w:hanging="359"/>
      </w:pPr>
      <w:rPr>
        <w:rFonts w:ascii="Symbol" w:hAnsi="Symbol"/>
      </w:rPr>
    </w:lvl>
    <w:lvl w:ilvl="4" w:tplc="D856E572">
      <w:start w:val="1"/>
      <w:numFmt w:val="bullet"/>
      <w:lvlText w:val="o"/>
      <w:lvlJc w:val="left"/>
      <w:pPr>
        <w:tabs>
          <w:tab w:val="left" w:pos="4335"/>
        </w:tabs>
        <w:ind w:left="4335" w:hanging="359"/>
      </w:pPr>
      <w:rPr>
        <w:rFonts w:ascii="Courier New" w:hAnsi="Courier New"/>
      </w:rPr>
    </w:lvl>
    <w:lvl w:ilvl="5" w:tplc="C7103B0A">
      <w:start w:val="1"/>
      <w:numFmt w:val="bullet"/>
      <w:lvlText w:val=""/>
      <w:lvlJc w:val="left"/>
      <w:pPr>
        <w:tabs>
          <w:tab w:val="left" w:pos="5055"/>
        </w:tabs>
        <w:ind w:left="5055" w:hanging="359"/>
      </w:pPr>
      <w:rPr>
        <w:rFonts w:ascii="Wingdings" w:hAnsi="Wingdings"/>
      </w:rPr>
    </w:lvl>
    <w:lvl w:ilvl="6" w:tplc="39B43AAE">
      <w:start w:val="1"/>
      <w:numFmt w:val="bullet"/>
      <w:lvlText w:val=""/>
      <w:lvlJc w:val="left"/>
      <w:pPr>
        <w:tabs>
          <w:tab w:val="left" w:pos="5775"/>
        </w:tabs>
        <w:ind w:left="5775" w:hanging="359"/>
      </w:pPr>
      <w:rPr>
        <w:rFonts w:ascii="Symbol" w:hAnsi="Symbol"/>
      </w:rPr>
    </w:lvl>
    <w:lvl w:ilvl="7" w:tplc="B97A2B6C">
      <w:start w:val="1"/>
      <w:numFmt w:val="bullet"/>
      <w:lvlText w:val="o"/>
      <w:lvlJc w:val="left"/>
      <w:pPr>
        <w:tabs>
          <w:tab w:val="left" w:pos="6495"/>
        </w:tabs>
        <w:ind w:left="6495" w:hanging="359"/>
      </w:pPr>
      <w:rPr>
        <w:rFonts w:ascii="Courier New" w:hAnsi="Courier New"/>
      </w:rPr>
    </w:lvl>
    <w:lvl w:ilvl="8" w:tplc="207A537C">
      <w:start w:val="1"/>
      <w:numFmt w:val="bullet"/>
      <w:lvlText w:val=""/>
      <w:lvlJc w:val="left"/>
      <w:pPr>
        <w:tabs>
          <w:tab w:val="left" w:pos="7215"/>
        </w:tabs>
        <w:ind w:left="7215" w:hanging="359"/>
      </w:pPr>
      <w:rPr>
        <w:rFonts w:ascii="Wingdings" w:hAnsi="Wingdings"/>
      </w:rPr>
    </w:lvl>
  </w:abstractNum>
  <w:abstractNum w:abstractNumId="32">
    <w:nsid w:val="60F56184"/>
    <w:multiLevelType w:val="hybridMultilevel"/>
    <w:tmpl w:val="C2E8F6CC"/>
    <w:lvl w:ilvl="0" w:tplc="A3103D80">
      <w:start w:val="1"/>
      <w:numFmt w:val="decimal"/>
      <w:lvlText w:val="%1."/>
      <w:lvlJc w:val="left"/>
      <w:pPr>
        <w:tabs>
          <w:tab w:val="left" w:pos="676"/>
        </w:tabs>
        <w:ind w:left="676" w:hanging="479"/>
      </w:pPr>
      <w:rPr>
        <w:rFonts w:cs="Times New Roman"/>
      </w:rPr>
    </w:lvl>
    <w:lvl w:ilvl="1" w:tplc="CD98F65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F5660EC6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  <w:rPr>
        <w:rFonts w:cs="Times New Roman"/>
      </w:rPr>
    </w:lvl>
    <w:lvl w:ilvl="3" w:tplc="2C4A8D7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951278F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F6D859A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  <w:rPr>
        <w:rFonts w:cs="Times New Roman"/>
      </w:rPr>
    </w:lvl>
    <w:lvl w:ilvl="6" w:tplc="F5EC220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0644C09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2C7296D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  <w:rPr>
        <w:rFonts w:cs="Times New Roman"/>
      </w:rPr>
    </w:lvl>
  </w:abstractNum>
  <w:abstractNum w:abstractNumId="33">
    <w:nsid w:val="61710099"/>
    <w:multiLevelType w:val="hybridMultilevel"/>
    <w:tmpl w:val="1B6A1E0A"/>
    <w:lvl w:ilvl="0" w:tplc="AABA3C40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EDF2E43C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6E32D96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1D28038E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E1F65424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68867C78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916AF2D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6ACEC9A0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74A0C1DA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34">
    <w:nsid w:val="64554CE8"/>
    <w:multiLevelType w:val="hybridMultilevel"/>
    <w:tmpl w:val="472258C2"/>
    <w:lvl w:ilvl="0" w:tplc="621AEE96">
      <w:start w:val="1"/>
      <w:numFmt w:val="decimal"/>
      <w:lvlText w:val="%1."/>
      <w:lvlJc w:val="left"/>
      <w:pPr>
        <w:tabs>
          <w:tab w:val="left" w:pos="420"/>
        </w:tabs>
        <w:ind w:left="420" w:hanging="359"/>
      </w:pPr>
      <w:rPr>
        <w:rFonts w:cs="Times New Roman"/>
      </w:rPr>
    </w:lvl>
    <w:lvl w:ilvl="1" w:tplc="B344D3F2">
      <w:start w:val="1"/>
      <w:numFmt w:val="lowerLetter"/>
      <w:lvlText w:val="%2."/>
      <w:lvlJc w:val="left"/>
      <w:pPr>
        <w:tabs>
          <w:tab w:val="left" w:pos="1140"/>
        </w:tabs>
        <w:ind w:left="1140" w:hanging="359"/>
      </w:pPr>
      <w:rPr>
        <w:rFonts w:cs="Times New Roman"/>
      </w:rPr>
    </w:lvl>
    <w:lvl w:ilvl="2" w:tplc="97703C74">
      <w:start w:val="1"/>
      <w:numFmt w:val="lowerRoman"/>
      <w:lvlText w:val="%3."/>
      <w:lvlJc w:val="right"/>
      <w:pPr>
        <w:tabs>
          <w:tab w:val="left" w:pos="1860"/>
        </w:tabs>
        <w:ind w:left="1860" w:hanging="179"/>
      </w:pPr>
      <w:rPr>
        <w:rFonts w:cs="Times New Roman"/>
      </w:rPr>
    </w:lvl>
    <w:lvl w:ilvl="3" w:tplc="817E4A06">
      <w:start w:val="1"/>
      <w:numFmt w:val="decimal"/>
      <w:lvlText w:val="%4."/>
      <w:lvlJc w:val="left"/>
      <w:pPr>
        <w:tabs>
          <w:tab w:val="left" w:pos="2580"/>
        </w:tabs>
        <w:ind w:left="2580" w:hanging="359"/>
      </w:pPr>
      <w:rPr>
        <w:rFonts w:cs="Times New Roman"/>
      </w:rPr>
    </w:lvl>
    <w:lvl w:ilvl="4" w:tplc="46D8445A">
      <w:start w:val="1"/>
      <w:numFmt w:val="lowerLetter"/>
      <w:lvlText w:val="%5."/>
      <w:lvlJc w:val="left"/>
      <w:pPr>
        <w:tabs>
          <w:tab w:val="left" w:pos="3300"/>
        </w:tabs>
        <w:ind w:left="3300" w:hanging="359"/>
      </w:pPr>
      <w:rPr>
        <w:rFonts w:cs="Times New Roman"/>
      </w:rPr>
    </w:lvl>
    <w:lvl w:ilvl="5" w:tplc="C3E47C0E">
      <w:start w:val="1"/>
      <w:numFmt w:val="lowerRoman"/>
      <w:lvlText w:val="%6."/>
      <w:lvlJc w:val="right"/>
      <w:pPr>
        <w:tabs>
          <w:tab w:val="left" w:pos="4020"/>
        </w:tabs>
        <w:ind w:left="4020" w:hanging="179"/>
      </w:pPr>
      <w:rPr>
        <w:rFonts w:cs="Times New Roman"/>
      </w:rPr>
    </w:lvl>
    <w:lvl w:ilvl="6" w:tplc="A786531A">
      <w:start w:val="1"/>
      <w:numFmt w:val="decimal"/>
      <w:lvlText w:val="%7."/>
      <w:lvlJc w:val="left"/>
      <w:pPr>
        <w:tabs>
          <w:tab w:val="left" w:pos="4740"/>
        </w:tabs>
        <w:ind w:left="4740" w:hanging="359"/>
      </w:pPr>
      <w:rPr>
        <w:rFonts w:cs="Times New Roman"/>
      </w:rPr>
    </w:lvl>
    <w:lvl w:ilvl="7" w:tplc="642C4F86">
      <w:start w:val="1"/>
      <w:numFmt w:val="lowerLetter"/>
      <w:lvlText w:val="%8."/>
      <w:lvlJc w:val="left"/>
      <w:pPr>
        <w:tabs>
          <w:tab w:val="left" w:pos="5460"/>
        </w:tabs>
        <w:ind w:left="5460" w:hanging="359"/>
      </w:pPr>
      <w:rPr>
        <w:rFonts w:cs="Times New Roman"/>
      </w:rPr>
    </w:lvl>
    <w:lvl w:ilvl="8" w:tplc="601EBC46">
      <w:start w:val="1"/>
      <w:numFmt w:val="lowerRoman"/>
      <w:lvlText w:val="%9."/>
      <w:lvlJc w:val="right"/>
      <w:pPr>
        <w:tabs>
          <w:tab w:val="left" w:pos="6180"/>
        </w:tabs>
        <w:ind w:left="6180" w:hanging="179"/>
      </w:pPr>
      <w:rPr>
        <w:rFonts w:cs="Times New Roman"/>
      </w:rPr>
    </w:lvl>
  </w:abstractNum>
  <w:abstractNum w:abstractNumId="35">
    <w:nsid w:val="64C36259"/>
    <w:multiLevelType w:val="multilevel"/>
    <w:tmpl w:val="DA5A449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960"/>
        </w:tabs>
        <w:ind w:left="960" w:hanging="599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left" w:pos="1080"/>
        </w:tabs>
        <w:ind w:left="1080" w:hanging="71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71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7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079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3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43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1799"/>
      </w:pPr>
      <w:rPr>
        <w:rFonts w:cs="Times New Roman"/>
      </w:rPr>
    </w:lvl>
  </w:abstractNum>
  <w:abstractNum w:abstractNumId="36">
    <w:nsid w:val="67F452C7"/>
    <w:multiLevelType w:val="multilevel"/>
    <w:tmpl w:val="FF667E60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  <w:color w:val="000000"/>
        <w:sz w:val="27"/>
      </w:rPr>
    </w:lvl>
    <w:lvl w:ilvl="1">
      <w:start w:val="1"/>
      <w:numFmt w:val="decimal"/>
      <w:lvlText w:val="%1.%2."/>
      <w:lvlJc w:val="left"/>
      <w:pPr>
        <w:tabs>
          <w:tab w:val="left" w:pos="840"/>
        </w:tabs>
        <w:ind w:left="840" w:hanging="47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1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71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7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079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3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43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1799"/>
      </w:pPr>
      <w:rPr>
        <w:rFonts w:cs="Times New Roman"/>
      </w:rPr>
    </w:lvl>
  </w:abstractNum>
  <w:abstractNum w:abstractNumId="37">
    <w:nsid w:val="68AD7245"/>
    <w:multiLevelType w:val="hybridMultilevel"/>
    <w:tmpl w:val="2EC257DC"/>
    <w:lvl w:ilvl="0" w:tplc="E80CA99E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/>
      </w:rPr>
    </w:lvl>
    <w:lvl w:ilvl="1" w:tplc="A23E91F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159C527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  <w:rPr>
        <w:rFonts w:cs="Times New Roman"/>
      </w:rPr>
    </w:lvl>
    <w:lvl w:ilvl="3" w:tplc="6B1ECE9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1E44792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87CC2AFC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  <w:rPr>
        <w:rFonts w:cs="Times New Roman"/>
      </w:rPr>
    </w:lvl>
    <w:lvl w:ilvl="6" w:tplc="5F74718A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5F5222E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EC40E58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  <w:rPr>
        <w:rFonts w:cs="Times New Roman"/>
      </w:rPr>
    </w:lvl>
  </w:abstractNum>
  <w:abstractNum w:abstractNumId="38">
    <w:nsid w:val="6A3C3BE6"/>
    <w:multiLevelType w:val="hybridMultilevel"/>
    <w:tmpl w:val="64D470D0"/>
    <w:lvl w:ilvl="0" w:tplc="9F16AD64">
      <w:start w:val="12"/>
      <w:numFmt w:val="decimal"/>
      <w:lvlText w:val="%1"/>
      <w:lvlJc w:val="left"/>
      <w:pPr>
        <w:ind w:left="7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39">
    <w:nsid w:val="6A691EE9"/>
    <w:multiLevelType w:val="hybridMultilevel"/>
    <w:tmpl w:val="5976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427F0"/>
    <w:multiLevelType w:val="hybridMultilevel"/>
    <w:tmpl w:val="93023F76"/>
    <w:lvl w:ilvl="0" w:tplc="1960E930">
      <w:start w:val="1"/>
      <w:numFmt w:val="bullet"/>
      <w:lvlText w:val=""/>
      <w:lvlJc w:val="left"/>
      <w:pPr>
        <w:ind w:left="720" w:hanging="359"/>
      </w:pPr>
      <w:rPr>
        <w:rFonts w:ascii="Symbol" w:hAnsi="Symbol"/>
      </w:rPr>
    </w:lvl>
    <w:lvl w:ilvl="1" w:tplc="658048D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59F6C9D0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BE9AC1CE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AEA2069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57FA9D2A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E612DABA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A01243F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9BB059E2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41">
    <w:nsid w:val="6D6C2A4A"/>
    <w:multiLevelType w:val="hybridMultilevel"/>
    <w:tmpl w:val="19FE73D2"/>
    <w:lvl w:ilvl="0" w:tplc="B4D4A5CC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cs="Times New Roman"/>
      </w:rPr>
    </w:lvl>
    <w:lvl w:ilvl="1" w:tplc="27C03404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D6C2718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cs="Times New Roman"/>
      </w:rPr>
    </w:lvl>
    <w:lvl w:ilvl="3" w:tplc="B48CCF4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52B43076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A7DC4DA2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D06C41CA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47D62C5A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C4625D06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abstractNum w:abstractNumId="42">
    <w:nsid w:val="71970AE3"/>
    <w:multiLevelType w:val="hybridMultilevel"/>
    <w:tmpl w:val="A050998C"/>
    <w:lvl w:ilvl="0" w:tplc="25C8E03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/>
      </w:rPr>
    </w:lvl>
    <w:lvl w:ilvl="1" w:tplc="D38E7E2C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/>
      </w:rPr>
    </w:lvl>
    <w:lvl w:ilvl="2" w:tplc="DC36BB5C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4942BE32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3CECB8C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D24E8D58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E0B0540C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B5840DE4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4D4CBDF0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abstractNum w:abstractNumId="43">
    <w:nsid w:val="76AE3BC2"/>
    <w:multiLevelType w:val="hybridMultilevel"/>
    <w:tmpl w:val="86864E98"/>
    <w:lvl w:ilvl="0" w:tplc="B05C5432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6F7EBCF0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C26E250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BCFA7BD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C7BE664C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C798BC7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DDA837FA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E3861E50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4C0610E6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44">
    <w:nsid w:val="79F44F62"/>
    <w:multiLevelType w:val="hybridMultilevel"/>
    <w:tmpl w:val="758CF838"/>
    <w:lvl w:ilvl="0" w:tplc="1C962756">
      <w:start w:val="1"/>
      <w:numFmt w:val="decimal"/>
      <w:lvlText w:val="%1."/>
      <w:lvlJc w:val="left"/>
      <w:pPr>
        <w:tabs>
          <w:tab w:val="left" w:pos="676"/>
        </w:tabs>
        <w:ind w:left="676" w:hanging="479"/>
      </w:pPr>
      <w:rPr>
        <w:rFonts w:cs="Times New Roman"/>
      </w:rPr>
    </w:lvl>
    <w:lvl w:ilvl="1" w:tplc="5C14D97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6B900670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  <w:rPr>
        <w:rFonts w:cs="Times New Roman"/>
      </w:rPr>
    </w:lvl>
    <w:lvl w:ilvl="3" w:tplc="4BEAD1C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4F2CBEE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162E289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  <w:rPr>
        <w:rFonts w:cs="Times New Roman"/>
      </w:rPr>
    </w:lvl>
    <w:lvl w:ilvl="6" w:tplc="BD82CB4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2FA8C4FC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82B8313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  <w:rPr>
        <w:rFonts w:cs="Times New Roman"/>
      </w:rPr>
    </w:lvl>
  </w:abstractNum>
  <w:abstractNum w:abstractNumId="45">
    <w:nsid w:val="7FFB1C3F"/>
    <w:multiLevelType w:val="hybridMultilevel"/>
    <w:tmpl w:val="B052C054"/>
    <w:lvl w:ilvl="0" w:tplc="04E87C80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/>
      </w:rPr>
    </w:lvl>
    <w:lvl w:ilvl="1" w:tplc="DBA4B53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/>
      </w:rPr>
    </w:lvl>
    <w:lvl w:ilvl="2" w:tplc="E264B8D2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C45457BA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D424F2F6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4710C77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5B568B1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28B8A69A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FCBEB0E0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num w:numId="1">
    <w:abstractNumId w:val="3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7"/>
  </w:num>
  <w:num w:numId="7">
    <w:abstractNumId w:val="32"/>
  </w:num>
  <w:num w:numId="8">
    <w:abstractNumId w:val="31"/>
  </w:num>
  <w:num w:numId="9">
    <w:abstractNumId w:val="12"/>
  </w:num>
  <w:num w:numId="10">
    <w:abstractNumId w:val="28"/>
  </w:num>
  <w:num w:numId="11">
    <w:abstractNumId w:val="1"/>
  </w:num>
  <w:num w:numId="12">
    <w:abstractNumId w:val="34"/>
  </w:num>
  <w:num w:numId="13">
    <w:abstractNumId w:val="19"/>
  </w:num>
  <w:num w:numId="14">
    <w:abstractNumId w:val="3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6"/>
  </w:num>
  <w:num w:numId="19">
    <w:abstractNumId w:val="41"/>
  </w:num>
  <w:num w:numId="20">
    <w:abstractNumId w:val="10"/>
  </w:num>
  <w:num w:numId="21">
    <w:abstractNumId w:val="43"/>
  </w:num>
  <w:num w:numId="22">
    <w:abstractNumId w:val="40"/>
  </w:num>
  <w:num w:numId="23">
    <w:abstractNumId w:val="44"/>
  </w:num>
  <w:num w:numId="24">
    <w:abstractNumId w:val="20"/>
  </w:num>
  <w:num w:numId="25">
    <w:abstractNumId w:val="33"/>
  </w:num>
  <w:num w:numId="26">
    <w:abstractNumId w:val="35"/>
  </w:num>
  <w:num w:numId="27">
    <w:abstractNumId w:val="45"/>
  </w:num>
  <w:num w:numId="28">
    <w:abstractNumId w:val="42"/>
  </w:num>
  <w:num w:numId="29">
    <w:abstractNumId w:val="22"/>
  </w:num>
  <w:num w:numId="30">
    <w:abstractNumId w:val="11"/>
  </w:num>
  <w:num w:numId="31">
    <w:abstractNumId w:val="13"/>
  </w:num>
  <w:num w:numId="32">
    <w:abstractNumId w:val="29"/>
  </w:num>
  <w:num w:numId="33">
    <w:abstractNumId w:val="16"/>
  </w:num>
  <w:num w:numId="34">
    <w:abstractNumId w:val="14"/>
  </w:num>
  <w:num w:numId="35">
    <w:abstractNumId w:val="18"/>
  </w:num>
  <w:num w:numId="36">
    <w:abstractNumId w:val="15"/>
  </w:num>
  <w:num w:numId="37">
    <w:abstractNumId w:val="23"/>
  </w:num>
  <w:num w:numId="38">
    <w:abstractNumId w:val="8"/>
  </w:num>
  <w:num w:numId="39">
    <w:abstractNumId w:val="9"/>
  </w:num>
  <w:num w:numId="40">
    <w:abstractNumId w:val="0"/>
  </w:num>
  <w:num w:numId="41">
    <w:abstractNumId w:val="27"/>
  </w:num>
  <w:num w:numId="42">
    <w:abstractNumId w:val="25"/>
  </w:num>
  <w:num w:numId="43">
    <w:abstractNumId w:val="4"/>
  </w:num>
  <w:num w:numId="44">
    <w:abstractNumId w:val="38"/>
  </w:num>
  <w:num w:numId="45">
    <w:abstractNumId w:val="6"/>
  </w:num>
  <w:num w:numId="46">
    <w:abstractNumId w:val="30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7"/>
    <w:rsid w:val="00017463"/>
    <w:rsid w:val="00095A5D"/>
    <w:rsid w:val="000F5755"/>
    <w:rsid w:val="00102D05"/>
    <w:rsid w:val="00142181"/>
    <w:rsid w:val="0014653D"/>
    <w:rsid w:val="001511FA"/>
    <w:rsid w:val="00185235"/>
    <w:rsid w:val="001D4963"/>
    <w:rsid w:val="001D58CE"/>
    <w:rsid w:val="0020431F"/>
    <w:rsid w:val="002343AD"/>
    <w:rsid w:val="00251087"/>
    <w:rsid w:val="00260CCD"/>
    <w:rsid w:val="0028175C"/>
    <w:rsid w:val="002857F8"/>
    <w:rsid w:val="00384FC5"/>
    <w:rsid w:val="003C38F3"/>
    <w:rsid w:val="003D6BB3"/>
    <w:rsid w:val="003E2ECC"/>
    <w:rsid w:val="003F3A5E"/>
    <w:rsid w:val="003F6179"/>
    <w:rsid w:val="004104FC"/>
    <w:rsid w:val="0041334E"/>
    <w:rsid w:val="0042302D"/>
    <w:rsid w:val="00430704"/>
    <w:rsid w:val="00431EEB"/>
    <w:rsid w:val="004356BE"/>
    <w:rsid w:val="004372D4"/>
    <w:rsid w:val="0044597D"/>
    <w:rsid w:val="004615D6"/>
    <w:rsid w:val="00473C8D"/>
    <w:rsid w:val="00483237"/>
    <w:rsid w:val="004A039A"/>
    <w:rsid w:val="004B7D30"/>
    <w:rsid w:val="004F6A65"/>
    <w:rsid w:val="005070C1"/>
    <w:rsid w:val="0050729E"/>
    <w:rsid w:val="005077F8"/>
    <w:rsid w:val="00523EFC"/>
    <w:rsid w:val="0053175B"/>
    <w:rsid w:val="005327EE"/>
    <w:rsid w:val="00545291"/>
    <w:rsid w:val="005A1630"/>
    <w:rsid w:val="005B3A29"/>
    <w:rsid w:val="005E4EB1"/>
    <w:rsid w:val="00607827"/>
    <w:rsid w:val="00643A4F"/>
    <w:rsid w:val="00661C9D"/>
    <w:rsid w:val="006804C3"/>
    <w:rsid w:val="00680EBC"/>
    <w:rsid w:val="006A4E01"/>
    <w:rsid w:val="006D6DCB"/>
    <w:rsid w:val="00706321"/>
    <w:rsid w:val="00725096"/>
    <w:rsid w:val="00732DAA"/>
    <w:rsid w:val="00770250"/>
    <w:rsid w:val="007829C8"/>
    <w:rsid w:val="00783F7D"/>
    <w:rsid w:val="007A5B63"/>
    <w:rsid w:val="007B4781"/>
    <w:rsid w:val="007D1C34"/>
    <w:rsid w:val="007E43A2"/>
    <w:rsid w:val="007F54EB"/>
    <w:rsid w:val="0080450F"/>
    <w:rsid w:val="00805C80"/>
    <w:rsid w:val="00805F04"/>
    <w:rsid w:val="00825747"/>
    <w:rsid w:val="00826917"/>
    <w:rsid w:val="0084163D"/>
    <w:rsid w:val="008506D2"/>
    <w:rsid w:val="00860AE7"/>
    <w:rsid w:val="00862D23"/>
    <w:rsid w:val="008E06D7"/>
    <w:rsid w:val="00924660"/>
    <w:rsid w:val="009339E7"/>
    <w:rsid w:val="00943FD5"/>
    <w:rsid w:val="00952C13"/>
    <w:rsid w:val="0096618F"/>
    <w:rsid w:val="0098074E"/>
    <w:rsid w:val="00981391"/>
    <w:rsid w:val="00993F90"/>
    <w:rsid w:val="00997602"/>
    <w:rsid w:val="009A02C0"/>
    <w:rsid w:val="009A319C"/>
    <w:rsid w:val="009A56A9"/>
    <w:rsid w:val="009C3F88"/>
    <w:rsid w:val="009E1E1E"/>
    <w:rsid w:val="00A108FA"/>
    <w:rsid w:val="00A22C2B"/>
    <w:rsid w:val="00A3649F"/>
    <w:rsid w:val="00A43679"/>
    <w:rsid w:val="00A629A8"/>
    <w:rsid w:val="00A643C7"/>
    <w:rsid w:val="00AA2450"/>
    <w:rsid w:val="00AC225E"/>
    <w:rsid w:val="00AD1795"/>
    <w:rsid w:val="00AD1A10"/>
    <w:rsid w:val="00AD3885"/>
    <w:rsid w:val="00AE08DA"/>
    <w:rsid w:val="00AE722C"/>
    <w:rsid w:val="00B00D46"/>
    <w:rsid w:val="00B1206B"/>
    <w:rsid w:val="00B214CF"/>
    <w:rsid w:val="00B455B6"/>
    <w:rsid w:val="00B566E9"/>
    <w:rsid w:val="00B805AE"/>
    <w:rsid w:val="00B93989"/>
    <w:rsid w:val="00B94605"/>
    <w:rsid w:val="00BE7ABE"/>
    <w:rsid w:val="00BF13C9"/>
    <w:rsid w:val="00C0764F"/>
    <w:rsid w:val="00C457C2"/>
    <w:rsid w:val="00C66536"/>
    <w:rsid w:val="00C80E01"/>
    <w:rsid w:val="00C924B1"/>
    <w:rsid w:val="00CA2CBF"/>
    <w:rsid w:val="00CA71AB"/>
    <w:rsid w:val="00CB3E92"/>
    <w:rsid w:val="00D4003A"/>
    <w:rsid w:val="00D47476"/>
    <w:rsid w:val="00D4790F"/>
    <w:rsid w:val="00D62424"/>
    <w:rsid w:val="00D74662"/>
    <w:rsid w:val="00D81B89"/>
    <w:rsid w:val="00D96B95"/>
    <w:rsid w:val="00DA3848"/>
    <w:rsid w:val="00DD19B2"/>
    <w:rsid w:val="00DE4FB2"/>
    <w:rsid w:val="00DF15FE"/>
    <w:rsid w:val="00DF57FE"/>
    <w:rsid w:val="00E164C2"/>
    <w:rsid w:val="00E25BA9"/>
    <w:rsid w:val="00E51ABA"/>
    <w:rsid w:val="00E84BB4"/>
    <w:rsid w:val="00E85EB9"/>
    <w:rsid w:val="00EA5B6A"/>
    <w:rsid w:val="00EA6E4A"/>
    <w:rsid w:val="00F204E0"/>
    <w:rsid w:val="00F328B8"/>
    <w:rsid w:val="00F32A20"/>
    <w:rsid w:val="00F36815"/>
    <w:rsid w:val="00F77639"/>
    <w:rsid w:val="00F87FCC"/>
    <w:rsid w:val="00FA77AE"/>
    <w:rsid w:val="00FB4B9A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81391"/>
    <w:pPr>
      <w:spacing w:before="100" w:beforeAutospacing="1" w:after="100" w:afterAutospacing="1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1391"/>
    <w:pPr>
      <w:keepNext/>
      <w:outlineLvl w:val="1"/>
    </w:pPr>
    <w:rPr>
      <w:sz w:val="24"/>
      <w:szCs w:val="20"/>
      <w:lang w:val="en-US" w:eastAsia="ru-RU"/>
    </w:rPr>
  </w:style>
  <w:style w:type="paragraph" w:styleId="3">
    <w:name w:val="heading 3"/>
    <w:basedOn w:val="a"/>
    <w:link w:val="30"/>
    <w:uiPriority w:val="99"/>
    <w:qFormat/>
    <w:rsid w:val="00981391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981391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981391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81391"/>
    <w:pPr>
      <w:spacing w:before="240" w:after="60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81391"/>
    <w:pPr>
      <w:spacing w:before="240" w:after="6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8">
    <w:name w:val="heading 8"/>
    <w:basedOn w:val="a"/>
    <w:link w:val="80"/>
    <w:uiPriority w:val="99"/>
    <w:qFormat/>
    <w:rsid w:val="00981391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9">
    <w:name w:val="heading 9"/>
    <w:basedOn w:val="a"/>
    <w:link w:val="90"/>
    <w:uiPriority w:val="99"/>
    <w:qFormat/>
    <w:rsid w:val="00981391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1391"/>
    <w:rPr>
      <w:rFonts w:ascii="Arial" w:hAnsi="Arial" w:cs="Times New Roman"/>
      <w:sz w:val="40"/>
    </w:rPr>
  </w:style>
  <w:style w:type="character" w:customStyle="1" w:styleId="Heading2Char">
    <w:name w:val="Heading 2 Char"/>
    <w:uiPriority w:val="99"/>
    <w:locked/>
    <w:rsid w:val="00981391"/>
    <w:rPr>
      <w:rFonts w:ascii="Arial" w:hAnsi="Arial" w:cs="Times New Roman"/>
      <w:sz w:val="34"/>
    </w:rPr>
  </w:style>
  <w:style w:type="character" w:customStyle="1" w:styleId="30">
    <w:name w:val="Заголовок 3 Знак"/>
    <w:link w:val="3"/>
    <w:uiPriority w:val="99"/>
    <w:locked/>
    <w:rsid w:val="00981391"/>
    <w:rPr>
      <w:rFonts w:ascii="Arial" w:hAnsi="Arial" w:cs="Times New Roman"/>
      <w:sz w:val="30"/>
    </w:rPr>
  </w:style>
  <w:style w:type="character" w:customStyle="1" w:styleId="40">
    <w:name w:val="Заголовок 4 Знак"/>
    <w:link w:val="4"/>
    <w:uiPriority w:val="99"/>
    <w:locked/>
    <w:rsid w:val="00981391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981391"/>
    <w:rPr>
      <w:rFonts w:ascii="Arial" w:hAnsi="Arial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981391"/>
    <w:rPr>
      <w:rFonts w:ascii="Arial" w:hAnsi="Arial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981391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981391"/>
    <w:rPr>
      <w:rFonts w:ascii="Arial" w:hAnsi="Arial" w:cs="Times New Roman"/>
      <w:i/>
      <w:sz w:val="22"/>
    </w:rPr>
  </w:style>
  <w:style w:type="character" w:customStyle="1" w:styleId="90">
    <w:name w:val="Заголовок 9 Знак"/>
    <w:link w:val="9"/>
    <w:uiPriority w:val="99"/>
    <w:locked/>
    <w:rsid w:val="00981391"/>
    <w:rPr>
      <w:rFonts w:ascii="Arial" w:hAnsi="Arial" w:cs="Times New Roman"/>
      <w:i/>
      <w:sz w:val="21"/>
    </w:rPr>
  </w:style>
  <w:style w:type="paragraph" w:styleId="a3">
    <w:name w:val="Title"/>
    <w:basedOn w:val="a"/>
    <w:link w:val="a4"/>
    <w:uiPriority w:val="99"/>
    <w:qFormat/>
    <w:rsid w:val="00981391"/>
    <w:pPr>
      <w:spacing w:before="100" w:beforeAutospacing="1" w:after="100" w:afterAutospacing="1"/>
    </w:pPr>
    <w:rPr>
      <w:sz w:val="24"/>
      <w:szCs w:val="20"/>
      <w:lang w:eastAsia="ru-RU"/>
    </w:rPr>
  </w:style>
  <w:style w:type="character" w:customStyle="1" w:styleId="TitleChar">
    <w:name w:val="Title Char"/>
    <w:uiPriority w:val="99"/>
    <w:locked/>
    <w:rsid w:val="00981391"/>
    <w:rPr>
      <w:rFonts w:cs="Times New Roman"/>
      <w:sz w:val="48"/>
    </w:rPr>
  </w:style>
  <w:style w:type="paragraph" w:styleId="a5">
    <w:name w:val="Subtitle"/>
    <w:basedOn w:val="a"/>
    <w:link w:val="a6"/>
    <w:uiPriority w:val="99"/>
    <w:qFormat/>
    <w:rsid w:val="00981391"/>
    <w:pPr>
      <w:spacing w:before="200" w:after="200"/>
    </w:pPr>
    <w:rPr>
      <w:sz w:val="24"/>
      <w:szCs w:val="24"/>
      <w:lang w:eastAsia="ru-RU"/>
    </w:rPr>
  </w:style>
  <w:style w:type="character" w:customStyle="1" w:styleId="a6">
    <w:name w:val="Подзаголовок Знак"/>
    <w:link w:val="a5"/>
    <w:uiPriority w:val="99"/>
    <w:locked/>
    <w:rsid w:val="00981391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98139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99"/>
    <w:locked/>
    <w:rsid w:val="00981391"/>
    <w:rPr>
      <w:rFonts w:cs="Times New Roman"/>
      <w:i/>
      <w:sz w:val="22"/>
      <w:lang w:val="ru-RU" w:eastAsia="en-US"/>
    </w:rPr>
  </w:style>
  <w:style w:type="paragraph" w:styleId="a7">
    <w:name w:val="Intense Quote"/>
    <w:basedOn w:val="a"/>
    <w:link w:val="a8"/>
    <w:uiPriority w:val="99"/>
    <w:qFormat/>
    <w:rsid w:val="009813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99"/>
    <w:locked/>
    <w:rsid w:val="00981391"/>
    <w:rPr>
      <w:rFonts w:cs="Times New Roman"/>
      <w:i/>
      <w:sz w:val="22"/>
      <w:shd w:val="clear" w:color="auto" w:fill="F2F2F2"/>
      <w:lang w:val="ru-RU" w:eastAsia="en-US"/>
    </w:rPr>
  </w:style>
  <w:style w:type="paragraph" w:styleId="a9">
    <w:name w:val="header"/>
    <w:basedOn w:val="a"/>
    <w:link w:val="aa"/>
    <w:uiPriority w:val="99"/>
    <w:rsid w:val="00981391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  <w:locked/>
    <w:rsid w:val="00981391"/>
    <w:rPr>
      <w:rFonts w:cs="Times New Roman"/>
      <w:sz w:val="22"/>
      <w:lang w:val="ru-RU" w:eastAsia="en-US"/>
    </w:rPr>
  </w:style>
  <w:style w:type="paragraph" w:styleId="ab">
    <w:name w:val="footer"/>
    <w:basedOn w:val="a"/>
    <w:link w:val="ac"/>
    <w:uiPriority w:val="99"/>
    <w:rsid w:val="009813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81391"/>
    <w:rPr>
      <w:rFonts w:cs="Times New Roman"/>
    </w:rPr>
  </w:style>
  <w:style w:type="table" w:styleId="ad">
    <w:name w:val="Table Grid"/>
    <w:basedOn w:val="a1"/>
    <w:uiPriority w:val="99"/>
    <w:rsid w:val="00981391"/>
    <w:tblPr/>
  </w:style>
  <w:style w:type="table" w:customStyle="1" w:styleId="Lined">
    <w:name w:val="Lined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e">
    <w:name w:val="Hyperlink"/>
    <w:uiPriority w:val="99"/>
    <w:rsid w:val="00981391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981391"/>
    <w:pPr>
      <w:spacing w:after="40"/>
    </w:pPr>
    <w:rPr>
      <w:sz w:val="18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981391"/>
    <w:rPr>
      <w:rFonts w:cs="Times New Roman"/>
      <w:sz w:val="22"/>
    </w:rPr>
  </w:style>
  <w:style w:type="character" w:styleId="af1">
    <w:name w:val="footnote reference"/>
    <w:uiPriority w:val="99"/>
    <w:rsid w:val="00981391"/>
    <w:rPr>
      <w:rFonts w:cs="Times New Roman"/>
      <w:vertAlign w:val="superscript"/>
    </w:rPr>
  </w:style>
  <w:style w:type="paragraph" w:styleId="11">
    <w:name w:val="toc 1"/>
    <w:basedOn w:val="a"/>
    <w:uiPriority w:val="99"/>
    <w:rsid w:val="00981391"/>
    <w:pPr>
      <w:spacing w:after="57"/>
    </w:pPr>
  </w:style>
  <w:style w:type="paragraph" w:styleId="23">
    <w:name w:val="toc 2"/>
    <w:basedOn w:val="a"/>
    <w:uiPriority w:val="99"/>
    <w:rsid w:val="00981391"/>
    <w:pPr>
      <w:spacing w:after="57"/>
      <w:ind w:left="283"/>
    </w:pPr>
  </w:style>
  <w:style w:type="paragraph" w:styleId="31">
    <w:name w:val="toc 3"/>
    <w:basedOn w:val="a"/>
    <w:uiPriority w:val="99"/>
    <w:rsid w:val="00981391"/>
    <w:pPr>
      <w:spacing w:after="57"/>
      <w:ind w:left="567"/>
    </w:pPr>
  </w:style>
  <w:style w:type="paragraph" w:styleId="41">
    <w:name w:val="toc 4"/>
    <w:basedOn w:val="a"/>
    <w:uiPriority w:val="99"/>
    <w:rsid w:val="00981391"/>
    <w:pPr>
      <w:spacing w:after="57"/>
      <w:ind w:left="850"/>
    </w:pPr>
  </w:style>
  <w:style w:type="paragraph" w:styleId="51">
    <w:name w:val="toc 5"/>
    <w:basedOn w:val="a"/>
    <w:uiPriority w:val="99"/>
    <w:rsid w:val="00981391"/>
    <w:pPr>
      <w:spacing w:after="57"/>
      <w:ind w:left="1134"/>
    </w:pPr>
  </w:style>
  <w:style w:type="paragraph" w:styleId="61">
    <w:name w:val="toc 6"/>
    <w:basedOn w:val="a"/>
    <w:uiPriority w:val="99"/>
    <w:rsid w:val="00981391"/>
    <w:pPr>
      <w:spacing w:after="57"/>
      <w:ind w:left="1417"/>
    </w:pPr>
  </w:style>
  <w:style w:type="paragraph" w:styleId="71">
    <w:name w:val="toc 7"/>
    <w:basedOn w:val="a"/>
    <w:uiPriority w:val="99"/>
    <w:rsid w:val="00981391"/>
    <w:pPr>
      <w:spacing w:after="57"/>
      <w:ind w:left="1701"/>
    </w:pPr>
  </w:style>
  <w:style w:type="paragraph" w:styleId="81">
    <w:name w:val="toc 8"/>
    <w:basedOn w:val="a"/>
    <w:uiPriority w:val="99"/>
    <w:rsid w:val="00981391"/>
    <w:pPr>
      <w:spacing w:after="57"/>
      <w:ind w:left="1984"/>
    </w:pPr>
  </w:style>
  <w:style w:type="paragraph" w:styleId="91">
    <w:name w:val="toc 9"/>
    <w:basedOn w:val="a"/>
    <w:uiPriority w:val="99"/>
    <w:rsid w:val="00981391"/>
    <w:pPr>
      <w:spacing w:after="57"/>
      <w:ind w:left="2268"/>
    </w:pPr>
  </w:style>
  <w:style w:type="paragraph" w:styleId="af2">
    <w:name w:val="TOC Heading"/>
    <w:basedOn w:val="1"/>
    <w:uiPriority w:val="99"/>
    <w:qFormat/>
    <w:rsid w:val="00981391"/>
    <w:pPr>
      <w:spacing w:before="0" w:beforeAutospacing="0" w:after="0" w:afterAutospacing="0"/>
      <w:outlineLvl w:val="9"/>
    </w:pPr>
    <w:rPr>
      <w:rFonts w:ascii="Times New Roman" w:hAnsi="Times New Roman"/>
      <w:sz w:val="20"/>
      <w:szCs w:val="22"/>
      <w:lang w:eastAsia="en-US"/>
    </w:rPr>
  </w:style>
  <w:style w:type="character" w:customStyle="1" w:styleId="grame">
    <w:name w:val="grame"/>
    <w:uiPriority w:val="99"/>
    <w:rsid w:val="00981391"/>
    <w:rPr>
      <w:rFonts w:cs="Times New Roman"/>
    </w:rPr>
  </w:style>
  <w:style w:type="paragraph" w:customStyle="1" w:styleId="ConsPlusNormal">
    <w:name w:val="ConsPlusNormal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</w:rPr>
  </w:style>
  <w:style w:type="paragraph" w:styleId="af3">
    <w:name w:val="Normal (Web)"/>
    <w:basedOn w:val="a"/>
    <w:rsid w:val="00981391"/>
    <w:pPr>
      <w:spacing w:before="100" w:beforeAutospacing="1" w:after="100" w:afterAutospacing="1"/>
    </w:pPr>
  </w:style>
  <w:style w:type="character" w:styleId="af4">
    <w:name w:val="Strong"/>
    <w:qFormat/>
    <w:rsid w:val="00981391"/>
    <w:rPr>
      <w:rFonts w:cs="Times New Roman"/>
      <w:b/>
    </w:rPr>
  </w:style>
  <w:style w:type="paragraph" w:styleId="af5">
    <w:name w:val="List Paragraph"/>
    <w:basedOn w:val="a"/>
    <w:qFormat/>
    <w:rsid w:val="0098139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6">
    <w:name w:val="Emphasis"/>
    <w:uiPriority w:val="99"/>
    <w:qFormat/>
    <w:rsid w:val="00981391"/>
    <w:rPr>
      <w:rFonts w:cs="Times New Roman"/>
      <w:i/>
    </w:rPr>
  </w:style>
  <w:style w:type="character" w:customStyle="1" w:styleId="s3">
    <w:name w:val="s3"/>
    <w:uiPriority w:val="99"/>
    <w:rsid w:val="00981391"/>
    <w:rPr>
      <w:rFonts w:cs="Times New Roman"/>
    </w:rPr>
  </w:style>
  <w:style w:type="character" w:customStyle="1" w:styleId="spelle">
    <w:name w:val="spelle"/>
    <w:uiPriority w:val="99"/>
    <w:rsid w:val="00981391"/>
    <w:rPr>
      <w:rFonts w:cs="Times New Roman"/>
    </w:rPr>
  </w:style>
  <w:style w:type="character" w:customStyle="1" w:styleId="c1c22">
    <w:name w:val="c1 c22"/>
    <w:uiPriority w:val="99"/>
    <w:rsid w:val="00981391"/>
    <w:rPr>
      <w:rFonts w:cs="Times New Roman"/>
    </w:rPr>
  </w:style>
  <w:style w:type="paragraph" w:customStyle="1" w:styleId="c59c26c36c61">
    <w:name w:val="c59 c26 c36 c61"/>
    <w:basedOn w:val="a"/>
    <w:uiPriority w:val="99"/>
    <w:rsid w:val="00981391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uiPriority w:val="99"/>
    <w:locked/>
    <w:rsid w:val="00981391"/>
    <w:rPr>
      <w:sz w:val="24"/>
      <w:lang w:val="ru-RU" w:eastAsia="ru-RU"/>
    </w:rPr>
  </w:style>
  <w:style w:type="character" w:styleId="af7">
    <w:name w:val="page number"/>
    <w:uiPriority w:val="99"/>
    <w:rsid w:val="00981391"/>
    <w:rPr>
      <w:rFonts w:cs="Times New Roman"/>
    </w:rPr>
  </w:style>
  <w:style w:type="character" w:customStyle="1" w:styleId="Zag11">
    <w:name w:val="Zag_11"/>
    <w:uiPriority w:val="99"/>
    <w:rsid w:val="00981391"/>
  </w:style>
  <w:style w:type="paragraph" w:customStyle="1" w:styleId="msonormalcxsplast">
    <w:name w:val="msonormalcxsplast"/>
    <w:basedOn w:val="a"/>
    <w:uiPriority w:val="99"/>
    <w:rsid w:val="00981391"/>
    <w:pPr>
      <w:spacing w:before="100" w:beforeAutospacing="1" w:after="100" w:afterAutospacing="1"/>
    </w:pPr>
  </w:style>
  <w:style w:type="paragraph" w:styleId="af8">
    <w:name w:val="No Spacing"/>
    <w:link w:val="af9"/>
    <w:uiPriority w:val="1"/>
    <w:qFormat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98139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hAnsi="Arial"/>
      <w:szCs w:val="22"/>
    </w:rPr>
  </w:style>
  <w:style w:type="character" w:customStyle="1" w:styleId="20">
    <w:name w:val="Заголовок 2 Знак"/>
    <w:link w:val="2"/>
    <w:uiPriority w:val="99"/>
    <w:locked/>
    <w:rsid w:val="00981391"/>
    <w:rPr>
      <w:sz w:val="24"/>
      <w:lang w:val="en-US" w:eastAsia="ru-RU"/>
    </w:rPr>
  </w:style>
  <w:style w:type="paragraph" w:customStyle="1" w:styleId="Default">
    <w:name w:val="Default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  <w:style w:type="character" w:customStyle="1" w:styleId="c22">
    <w:name w:val="c22"/>
    <w:uiPriority w:val="99"/>
    <w:rsid w:val="00981391"/>
    <w:rPr>
      <w:rFonts w:cs="Times New Roman"/>
    </w:rPr>
  </w:style>
  <w:style w:type="character" w:customStyle="1" w:styleId="c22c23">
    <w:name w:val="c22 c23"/>
    <w:uiPriority w:val="99"/>
    <w:rsid w:val="00981391"/>
    <w:rPr>
      <w:rFonts w:cs="Times New Roman"/>
    </w:rPr>
  </w:style>
  <w:style w:type="character" w:customStyle="1" w:styleId="c47">
    <w:name w:val="c47"/>
    <w:uiPriority w:val="99"/>
    <w:rsid w:val="00981391"/>
    <w:rPr>
      <w:rFonts w:cs="Times New Roman"/>
    </w:rPr>
  </w:style>
  <w:style w:type="character" w:customStyle="1" w:styleId="apple-converted-space">
    <w:name w:val="apple-converted-space"/>
    <w:uiPriority w:val="99"/>
    <w:rsid w:val="00981391"/>
    <w:rPr>
      <w:rFonts w:ascii="Times New Roman" w:hAnsi="Times New Roman"/>
    </w:rPr>
  </w:style>
  <w:style w:type="character" w:customStyle="1" w:styleId="BodyText2Char">
    <w:name w:val="Body Text 2 Char"/>
    <w:uiPriority w:val="99"/>
    <w:locked/>
    <w:rsid w:val="00981391"/>
    <w:rPr>
      <w:color w:val="000000"/>
      <w:shd w:val="clear" w:color="auto" w:fill="FFFFFF"/>
      <w:lang w:val="en-US" w:eastAsia="ru-RU"/>
    </w:rPr>
  </w:style>
  <w:style w:type="paragraph" w:styleId="24">
    <w:name w:val="Body Text 2"/>
    <w:basedOn w:val="a"/>
    <w:link w:val="25"/>
    <w:uiPriority w:val="99"/>
    <w:rsid w:val="00981391"/>
    <w:pPr>
      <w:shd w:val="clear" w:color="auto" w:fill="FFFFFF"/>
      <w:jc w:val="both"/>
    </w:pPr>
    <w:rPr>
      <w:color w:val="000000"/>
      <w:szCs w:val="20"/>
      <w:shd w:val="clear" w:color="auto" w:fill="FFFFFF"/>
      <w:lang w:val="en-US" w:eastAsia="ru-RU"/>
    </w:rPr>
  </w:style>
  <w:style w:type="character" w:customStyle="1" w:styleId="25">
    <w:name w:val="Основной текст 2 Знак"/>
    <w:link w:val="24"/>
    <w:uiPriority w:val="99"/>
    <w:semiHidden/>
    <w:locked/>
    <w:rsid w:val="0050729E"/>
    <w:rPr>
      <w:rFonts w:cs="Times New Roman"/>
      <w:sz w:val="20"/>
      <w:lang w:eastAsia="en-US"/>
    </w:rPr>
  </w:style>
  <w:style w:type="paragraph" w:customStyle="1" w:styleId="NoSpacing1">
    <w:name w:val="No Spacing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styleId="afa">
    <w:name w:val="Balloon Text"/>
    <w:basedOn w:val="a"/>
    <w:link w:val="afb"/>
    <w:uiPriority w:val="99"/>
    <w:semiHidden/>
    <w:rsid w:val="0096618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96618F"/>
    <w:rPr>
      <w:rFonts w:ascii="Tahoma" w:hAnsi="Tahoma" w:cs="Tahoma"/>
      <w:sz w:val="16"/>
      <w:szCs w:val="16"/>
    </w:rPr>
  </w:style>
  <w:style w:type="character" w:customStyle="1" w:styleId="af9">
    <w:name w:val="Без интервала Знак"/>
    <w:link w:val="af8"/>
    <w:uiPriority w:val="1"/>
    <w:rsid w:val="00725096"/>
    <w:rPr>
      <w:rFonts w:ascii="Calibri" w:hAnsi="Calibri"/>
      <w:lang w:eastAsia="en-US"/>
    </w:rPr>
  </w:style>
  <w:style w:type="paragraph" w:customStyle="1" w:styleId="26">
    <w:name w:val="Без интервала2"/>
    <w:qFormat/>
    <w:rsid w:val="0072509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81391"/>
    <w:pPr>
      <w:spacing w:before="100" w:beforeAutospacing="1" w:after="100" w:afterAutospacing="1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81391"/>
    <w:pPr>
      <w:keepNext/>
      <w:outlineLvl w:val="1"/>
    </w:pPr>
    <w:rPr>
      <w:sz w:val="24"/>
      <w:szCs w:val="20"/>
      <w:lang w:val="en-US" w:eastAsia="ru-RU"/>
    </w:rPr>
  </w:style>
  <w:style w:type="paragraph" w:styleId="3">
    <w:name w:val="heading 3"/>
    <w:basedOn w:val="a"/>
    <w:link w:val="30"/>
    <w:uiPriority w:val="99"/>
    <w:qFormat/>
    <w:rsid w:val="00981391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981391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981391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81391"/>
    <w:pPr>
      <w:spacing w:before="240" w:after="60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81391"/>
    <w:pPr>
      <w:spacing w:before="240" w:after="6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8">
    <w:name w:val="heading 8"/>
    <w:basedOn w:val="a"/>
    <w:link w:val="80"/>
    <w:uiPriority w:val="99"/>
    <w:qFormat/>
    <w:rsid w:val="00981391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9">
    <w:name w:val="heading 9"/>
    <w:basedOn w:val="a"/>
    <w:link w:val="90"/>
    <w:uiPriority w:val="99"/>
    <w:qFormat/>
    <w:rsid w:val="00981391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1391"/>
    <w:rPr>
      <w:rFonts w:ascii="Arial" w:hAnsi="Arial" w:cs="Times New Roman"/>
      <w:sz w:val="40"/>
    </w:rPr>
  </w:style>
  <w:style w:type="character" w:customStyle="1" w:styleId="Heading2Char">
    <w:name w:val="Heading 2 Char"/>
    <w:uiPriority w:val="99"/>
    <w:locked/>
    <w:rsid w:val="00981391"/>
    <w:rPr>
      <w:rFonts w:ascii="Arial" w:hAnsi="Arial" w:cs="Times New Roman"/>
      <w:sz w:val="34"/>
    </w:rPr>
  </w:style>
  <w:style w:type="character" w:customStyle="1" w:styleId="30">
    <w:name w:val="Заголовок 3 Знак"/>
    <w:link w:val="3"/>
    <w:uiPriority w:val="99"/>
    <w:locked/>
    <w:rsid w:val="00981391"/>
    <w:rPr>
      <w:rFonts w:ascii="Arial" w:hAnsi="Arial" w:cs="Times New Roman"/>
      <w:sz w:val="30"/>
    </w:rPr>
  </w:style>
  <w:style w:type="character" w:customStyle="1" w:styleId="40">
    <w:name w:val="Заголовок 4 Знак"/>
    <w:link w:val="4"/>
    <w:uiPriority w:val="99"/>
    <w:locked/>
    <w:rsid w:val="00981391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981391"/>
    <w:rPr>
      <w:rFonts w:ascii="Arial" w:hAnsi="Arial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981391"/>
    <w:rPr>
      <w:rFonts w:ascii="Arial" w:hAnsi="Arial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981391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981391"/>
    <w:rPr>
      <w:rFonts w:ascii="Arial" w:hAnsi="Arial" w:cs="Times New Roman"/>
      <w:i/>
      <w:sz w:val="22"/>
    </w:rPr>
  </w:style>
  <w:style w:type="character" w:customStyle="1" w:styleId="90">
    <w:name w:val="Заголовок 9 Знак"/>
    <w:link w:val="9"/>
    <w:uiPriority w:val="99"/>
    <w:locked/>
    <w:rsid w:val="00981391"/>
    <w:rPr>
      <w:rFonts w:ascii="Arial" w:hAnsi="Arial" w:cs="Times New Roman"/>
      <w:i/>
      <w:sz w:val="21"/>
    </w:rPr>
  </w:style>
  <w:style w:type="paragraph" w:styleId="a3">
    <w:name w:val="Title"/>
    <w:basedOn w:val="a"/>
    <w:link w:val="a4"/>
    <w:uiPriority w:val="99"/>
    <w:qFormat/>
    <w:rsid w:val="00981391"/>
    <w:pPr>
      <w:spacing w:before="100" w:beforeAutospacing="1" w:after="100" w:afterAutospacing="1"/>
    </w:pPr>
    <w:rPr>
      <w:sz w:val="24"/>
      <w:szCs w:val="20"/>
      <w:lang w:eastAsia="ru-RU"/>
    </w:rPr>
  </w:style>
  <w:style w:type="character" w:customStyle="1" w:styleId="TitleChar">
    <w:name w:val="Title Char"/>
    <w:uiPriority w:val="99"/>
    <w:locked/>
    <w:rsid w:val="00981391"/>
    <w:rPr>
      <w:rFonts w:cs="Times New Roman"/>
      <w:sz w:val="48"/>
    </w:rPr>
  </w:style>
  <w:style w:type="paragraph" w:styleId="a5">
    <w:name w:val="Subtitle"/>
    <w:basedOn w:val="a"/>
    <w:link w:val="a6"/>
    <w:uiPriority w:val="99"/>
    <w:qFormat/>
    <w:rsid w:val="00981391"/>
    <w:pPr>
      <w:spacing w:before="200" w:after="200"/>
    </w:pPr>
    <w:rPr>
      <w:sz w:val="24"/>
      <w:szCs w:val="24"/>
      <w:lang w:eastAsia="ru-RU"/>
    </w:rPr>
  </w:style>
  <w:style w:type="character" w:customStyle="1" w:styleId="a6">
    <w:name w:val="Подзаголовок Знак"/>
    <w:link w:val="a5"/>
    <w:uiPriority w:val="99"/>
    <w:locked/>
    <w:rsid w:val="00981391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98139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99"/>
    <w:locked/>
    <w:rsid w:val="00981391"/>
    <w:rPr>
      <w:rFonts w:cs="Times New Roman"/>
      <w:i/>
      <w:sz w:val="22"/>
      <w:lang w:val="ru-RU" w:eastAsia="en-US"/>
    </w:rPr>
  </w:style>
  <w:style w:type="paragraph" w:styleId="a7">
    <w:name w:val="Intense Quote"/>
    <w:basedOn w:val="a"/>
    <w:link w:val="a8"/>
    <w:uiPriority w:val="99"/>
    <w:qFormat/>
    <w:rsid w:val="009813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99"/>
    <w:locked/>
    <w:rsid w:val="00981391"/>
    <w:rPr>
      <w:rFonts w:cs="Times New Roman"/>
      <w:i/>
      <w:sz w:val="22"/>
      <w:shd w:val="clear" w:color="auto" w:fill="F2F2F2"/>
      <w:lang w:val="ru-RU" w:eastAsia="en-US"/>
    </w:rPr>
  </w:style>
  <w:style w:type="paragraph" w:styleId="a9">
    <w:name w:val="header"/>
    <w:basedOn w:val="a"/>
    <w:link w:val="aa"/>
    <w:uiPriority w:val="99"/>
    <w:rsid w:val="00981391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  <w:locked/>
    <w:rsid w:val="00981391"/>
    <w:rPr>
      <w:rFonts w:cs="Times New Roman"/>
      <w:sz w:val="22"/>
      <w:lang w:val="ru-RU" w:eastAsia="en-US"/>
    </w:rPr>
  </w:style>
  <w:style w:type="paragraph" w:styleId="ab">
    <w:name w:val="footer"/>
    <w:basedOn w:val="a"/>
    <w:link w:val="ac"/>
    <w:uiPriority w:val="99"/>
    <w:rsid w:val="009813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81391"/>
    <w:rPr>
      <w:rFonts w:cs="Times New Roman"/>
    </w:rPr>
  </w:style>
  <w:style w:type="table" w:styleId="ad">
    <w:name w:val="Table Grid"/>
    <w:basedOn w:val="a1"/>
    <w:uiPriority w:val="99"/>
    <w:rsid w:val="00981391"/>
    <w:tblPr/>
  </w:style>
  <w:style w:type="table" w:customStyle="1" w:styleId="Lined">
    <w:name w:val="Lined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e">
    <w:name w:val="Hyperlink"/>
    <w:uiPriority w:val="99"/>
    <w:rsid w:val="00981391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981391"/>
    <w:pPr>
      <w:spacing w:after="40"/>
    </w:pPr>
    <w:rPr>
      <w:sz w:val="18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981391"/>
    <w:rPr>
      <w:rFonts w:cs="Times New Roman"/>
      <w:sz w:val="22"/>
    </w:rPr>
  </w:style>
  <w:style w:type="character" w:styleId="af1">
    <w:name w:val="footnote reference"/>
    <w:uiPriority w:val="99"/>
    <w:rsid w:val="00981391"/>
    <w:rPr>
      <w:rFonts w:cs="Times New Roman"/>
      <w:vertAlign w:val="superscript"/>
    </w:rPr>
  </w:style>
  <w:style w:type="paragraph" w:styleId="11">
    <w:name w:val="toc 1"/>
    <w:basedOn w:val="a"/>
    <w:uiPriority w:val="99"/>
    <w:rsid w:val="00981391"/>
    <w:pPr>
      <w:spacing w:after="57"/>
    </w:pPr>
  </w:style>
  <w:style w:type="paragraph" w:styleId="23">
    <w:name w:val="toc 2"/>
    <w:basedOn w:val="a"/>
    <w:uiPriority w:val="99"/>
    <w:rsid w:val="00981391"/>
    <w:pPr>
      <w:spacing w:after="57"/>
      <w:ind w:left="283"/>
    </w:pPr>
  </w:style>
  <w:style w:type="paragraph" w:styleId="31">
    <w:name w:val="toc 3"/>
    <w:basedOn w:val="a"/>
    <w:uiPriority w:val="99"/>
    <w:rsid w:val="00981391"/>
    <w:pPr>
      <w:spacing w:after="57"/>
      <w:ind w:left="567"/>
    </w:pPr>
  </w:style>
  <w:style w:type="paragraph" w:styleId="41">
    <w:name w:val="toc 4"/>
    <w:basedOn w:val="a"/>
    <w:uiPriority w:val="99"/>
    <w:rsid w:val="00981391"/>
    <w:pPr>
      <w:spacing w:after="57"/>
      <w:ind w:left="850"/>
    </w:pPr>
  </w:style>
  <w:style w:type="paragraph" w:styleId="51">
    <w:name w:val="toc 5"/>
    <w:basedOn w:val="a"/>
    <w:uiPriority w:val="99"/>
    <w:rsid w:val="00981391"/>
    <w:pPr>
      <w:spacing w:after="57"/>
      <w:ind w:left="1134"/>
    </w:pPr>
  </w:style>
  <w:style w:type="paragraph" w:styleId="61">
    <w:name w:val="toc 6"/>
    <w:basedOn w:val="a"/>
    <w:uiPriority w:val="99"/>
    <w:rsid w:val="00981391"/>
    <w:pPr>
      <w:spacing w:after="57"/>
      <w:ind w:left="1417"/>
    </w:pPr>
  </w:style>
  <w:style w:type="paragraph" w:styleId="71">
    <w:name w:val="toc 7"/>
    <w:basedOn w:val="a"/>
    <w:uiPriority w:val="99"/>
    <w:rsid w:val="00981391"/>
    <w:pPr>
      <w:spacing w:after="57"/>
      <w:ind w:left="1701"/>
    </w:pPr>
  </w:style>
  <w:style w:type="paragraph" w:styleId="81">
    <w:name w:val="toc 8"/>
    <w:basedOn w:val="a"/>
    <w:uiPriority w:val="99"/>
    <w:rsid w:val="00981391"/>
    <w:pPr>
      <w:spacing w:after="57"/>
      <w:ind w:left="1984"/>
    </w:pPr>
  </w:style>
  <w:style w:type="paragraph" w:styleId="91">
    <w:name w:val="toc 9"/>
    <w:basedOn w:val="a"/>
    <w:uiPriority w:val="99"/>
    <w:rsid w:val="00981391"/>
    <w:pPr>
      <w:spacing w:after="57"/>
      <w:ind w:left="2268"/>
    </w:pPr>
  </w:style>
  <w:style w:type="paragraph" w:styleId="af2">
    <w:name w:val="TOC Heading"/>
    <w:basedOn w:val="1"/>
    <w:uiPriority w:val="99"/>
    <w:qFormat/>
    <w:rsid w:val="00981391"/>
    <w:pPr>
      <w:spacing w:before="0" w:beforeAutospacing="0" w:after="0" w:afterAutospacing="0"/>
      <w:outlineLvl w:val="9"/>
    </w:pPr>
    <w:rPr>
      <w:rFonts w:ascii="Times New Roman" w:hAnsi="Times New Roman"/>
      <w:sz w:val="20"/>
      <w:szCs w:val="22"/>
      <w:lang w:eastAsia="en-US"/>
    </w:rPr>
  </w:style>
  <w:style w:type="character" w:customStyle="1" w:styleId="grame">
    <w:name w:val="grame"/>
    <w:uiPriority w:val="99"/>
    <w:rsid w:val="00981391"/>
    <w:rPr>
      <w:rFonts w:cs="Times New Roman"/>
    </w:rPr>
  </w:style>
  <w:style w:type="paragraph" w:customStyle="1" w:styleId="ConsPlusNormal">
    <w:name w:val="ConsPlusNormal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</w:rPr>
  </w:style>
  <w:style w:type="paragraph" w:styleId="af3">
    <w:name w:val="Normal (Web)"/>
    <w:basedOn w:val="a"/>
    <w:rsid w:val="00981391"/>
    <w:pPr>
      <w:spacing w:before="100" w:beforeAutospacing="1" w:after="100" w:afterAutospacing="1"/>
    </w:pPr>
  </w:style>
  <w:style w:type="character" w:styleId="af4">
    <w:name w:val="Strong"/>
    <w:qFormat/>
    <w:rsid w:val="00981391"/>
    <w:rPr>
      <w:rFonts w:cs="Times New Roman"/>
      <w:b/>
    </w:rPr>
  </w:style>
  <w:style w:type="paragraph" w:styleId="af5">
    <w:name w:val="List Paragraph"/>
    <w:basedOn w:val="a"/>
    <w:qFormat/>
    <w:rsid w:val="0098139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6">
    <w:name w:val="Emphasis"/>
    <w:uiPriority w:val="99"/>
    <w:qFormat/>
    <w:rsid w:val="00981391"/>
    <w:rPr>
      <w:rFonts w:cs="Times New Roman"/>
      <w:i/>
    </w:rPr>
  </w:style>
  <w:style w:type="character" w:customStyle="1" w:styleId="s3">
    <w:name w:val="s3"/>
    <w:uiPriority w:val="99"/>
    <w:rsid w:val="00981391"/>
    <w:rPr>
      <w:rFonts w:cs="Times New Roman"/>
    </w:rPr>
  </w:style>
  <w:style w:type="character" w:customStyle="1" w:styleId="spelle">
    <w:name w:val="spelle"/>
    <w:uiPriority w:val="99"/>
    <w:rsid w:val="00981391"/>
    <w:rPr>
      <w:rFonts w:cs="Times New Roman"/>
    </w:rPr>
  </w:style>
  <w:style w:type="character" w:customStyle="1" w:styleId="c1c22">
    <w:name w:val="c1 c22"/>
    <w:uiPriority w:val="99"/>
    <w:rsid w:val="00981391"/>
    <w:rPr>
      <w:rFonts w:cs="Times New Roman"/>
    </w:rPr>
  </w:style>
  <w:style w:type="paragraph" w:customStyle="1" w:styleId="c59c26c36c61">
    <w:name w:val="c59 c26 c36 c61"/>
    <w:basedOn w:val="a"/>
    <w:uiPriority w:val="99"/>
    <w:rsid w:val="00981391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uiPriority w:val="99"/>
    <w:locked/>
    <w:rsid w:val="00981391"/>
    <w:rPr>
      <w:sz w:val="24"/>
      <w:lang w:val="ru-RU" w:eastAsia="ru-RU"/>
    </w:rPr>
  </w:style>
  <w:style w:type="character" w:styleId="af7">
    <w:name w:val="page number"/>
    <w:uiPriority w:val="99"/>
    <w:rsid w:val="00981391"/>
    <w:rPr>
      <w:rFonts w:cs="Times New Roman"/>
    </w:rPr>
  </w:style>
  <w:style w:type="character" w:customStyle="1" w:styleId="Zag11">
    <w:name w:val="Zag_11"/>
    <w:uiPriority w:val="99"/>
    <w:rsid w:val="00981391"/>
  </w:style>
  <w:style w:type="paragraph" w:customStyle="1" w:styleId="msonormalcxsplast">
    <w:name w:val="msonormalcxsplast"/>
    <w:basedOn w:val="a"/>
    <w:uiPriority w:val="99"/>
    <w:rsid w:val="00981391"/>
    <w:pPr>
      <w:spacing w:before="100" w:beforeAutospacing="1" w:after="100" w:afterAutospacing="1"/>
    </w:pPr>
  </w:style>
  <w:style w:type="paragraph" w:styleId="af8">
    <w:name w:val="No Spacing"/>
    <w:link w:val="af9"/>
    <w:uiPriority w:val="1"/>
    <w:qFormat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98139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hAnsi="Arial"/>
      <w:szCs w:val="22"/>
    </w:rPr>
  </w:style>
  <w:style w:type="character" w:customStyle="1" w:styleId="20">
    <w:name w:val="Заголовок 2 Знак"/>
    <w:link w:val="2"/>
    <w:uiPriority w:val="99"/>
    <w:locked/>
    <w:rsid w:val="00981391"/>
    <w:rPr>
      <w:sz w:val="24"/>
      <w:lang w:val="en-US" w:eastAsia="ru-RU"/>
    </w:rPr>
  </w:style>
  <w:style w:type="paragraph" w:customStyle="1" w:styleId="Default">
    <w:name w:val="Default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  <w:style w:type="character" w:customStyle="1" w:styleId="c22">
    <w:name w:val="c22"/>
    <w:uiPriority w:val="99"/>
    <w:rsid w:val="00981391"/>
    <w:rPr>
      <w:rFonts w:cs="Times New Roman"/>
    </w:rPr>
  </w:style>
  <w:style w:type="character" w:customStyle="1" w:styleId="c22c23">
    <w:name w:val="c22 c23"/>
    <w:uiPriority w:val="99"/>
    <w:rsid w:val="00981391"/>
    <w:rPr>
      <w:rFonts w:cs="Times New Roman"/>
    </w:rPr>
  </w:style>
  <w:style w:type="character" w:customStyle="1" w:styleId="c47">
    <w:name w:val="c47"/>
    <w:uiPriority w:val="99"/>
    <w:rsid w:val="00981391"/>
    <w:rPr>
      <w:rFonts w:cs="Times New Roman"/>
    </w:rPr>
  </w:style>
  <w:style w:type="character" w:customStyle="1" w:styleId="apple-converted-space">
    <w:name w:val="apple-converted-space"/>
    <w:uiPriority w:val="99"/>
    <w:rsid w:val="00981391"/>
    <w:rPr>
      <w:rFonts w:ascii="Times New Roman" w:hAnsi="Times New Roman"/>
    </w:rPr>
  </w:style>
  <w:style w:type="character" w:customStyle="1" w:styleId="BodyText2Char">
    <w:name w:val="Body Text 2 Char"/>
    <w:uiPriority w:val="99"/>
    <w:locked/>
    <w:rsid w:val="00981391"/>
    <w:rPr>
      <w:color w:val="000000"/>
      <w:shd w:val="clear" w:color="auto" w:fill="FFFFFF"/>
      <w:lang w:val="en-US" w:eastAsia="ru-RU"/>
    </w:rPr>
  </w:style>
  <w:style w:type="paragraph" w:styleId="24">
    <w:name w:val="Body Text 2"/>
    <w:basedOn w:val="a"/>
    <w:link w:val="25"/>
    <w:uiPriority w:val="99"/>
    <w:rsid w:val="00981391"/>
    <w:pPr>
      <w:shd w:val="clear" w:color="auto" w:fill="FFFFFF"/>
      <w:jc w:val="both"/>
    </w:pPr>
    <w:rPr>
      <w:color w:val="000000"/>
      <w:szCs w:val="20"/>
      <w:shd w:val="clear" w:color="auto" w:fill="FFFFFF"/>
      <w:lang w:val="en-US" w:eastAsia="ru-RU"/>
    </w:rPr>
  </w:style>
  <w:style w:type="character" w:customStyle="1" w:styleId="25">
    <w:name w:val="Основной текст 2 Знак"/>
    <w:link w:val="24"/>
    <w:uiPriority w:val="99"/>
    <w:semiHidden/>
    <w:locked/>
    <w:rsid w:val="0050729E"/>
    <w:rPr>
      <w:rFonts w:cs="Times New Roman"/>
      <w:sz w:val="20"/>
      <w:lang w:eastAsia="en-US"/>
    </w:rPr>
  </w:style>
  <w:style w:type="paragraph" w:customStyle="1" w:styleId="NoSpacing1">
    <w:name w:val="No Spacing1"/>
    <w:uiPriority w:val="99"/>
    <w:rsid w:val="009813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styleId="afa">
    <w:name w:val="Balloon Text"/>
    <w:basedOn w:val="a"/>
    <w:link w:val="afb"/>
    <w:uiPriority w:val="99"/>
    <w:semiHidden/>
    <w:rsid w:val="0096618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96618F"/>
    <w:rPr>
      <w:rFonts w:ascii="Tahoma" w:hAnsi="Tahoma" w:cs="Tahoma"/>
      <w:sz w:val="16"/>
      <w:szCs w:val="16"/>
    </w:rPr>
  </w:style>
  <w:style w:type="character" w:customStyle="1" w:styleId="af9">
    <w:name w:val="Без интервала Знак"/>
    <w:link w:val="af8"/>
    <w:uiPriority w:val="1"/>
    <w:rsid w:val="00725096"/>
    <w:rPr>
      <w:rFonts w:ascii="Calibri" w:hAnsi="Calibri"/>
      <w:lang w:eastAsia="en-US"/>
    </w:rPr>
  </w:style>
  <w:style w:type="paragraph" w:customStyle="1" w:styleId="26">
    <w:name w:val="Без интервала2"/>
    <w:qFormat/>
    <w:rsid w:val="0072509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2.xml"/><Relationship Id="rId28" Type="http://schemas.openxmlformats.org/officeDocument/2006/relationships/theme" Target="theme/theme1.xml"/><Relationship Id="rId10" Type="http://schemas.openxmlformats.org/officeDocument/2006/relationships/hyperlink" Target="mailto:radugads@edu.27.ru" TargetMode="Externa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yperlink" Target="mailto:radugads@yandex.ru;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уч-ся по списку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77</c:v>
                </c:pt>
                <c:pt idx="2">
                  <c:v>53</c:v>
                </c:pt>
                <c:pt idx="3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уч-ся в кружках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77</c:v>
                </c:pt>
                <c:pt idx="1">
                  <c:v>72</c:v>
                </c:pt>
                <c:pt idx="2">
                  <c:v>49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253632"/>
        <c:axId val="207061760"/>
      </c:barChart>
      <c:catAx>
        <c:axId val="20525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061760"/>
        <c:crosses val="autoZero"/>
        <c:auto val="1"/>
        <c:lblAlgn val="ctr"/>
        <c:lblOffset val="100"/>
        <c:noMultiLvlLbl val="0"/>
      </c:catAx>
      <c:valAx>
        <c:axId val="20706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2536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925476603119586E-2"/>
          <c:y val="7.1428571428571425E-2"/>
          <c:w val="0.9237435008665511"/>
          <c:h val="0.598901098901098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01149999280096E-3"/>
                  <c:y val="-6.3637039360464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634198719301291E-4"/>
                  <c:y val="-8.9557020516666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по болезни</c:v>
                </c:pt>
                <c:pt idx="1">
                  <c:v>другие причины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258</c:v>
                </c:pt>
                <c:pt idx="1">
                  <c:v>272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204579969737799E-2"/>
                  <c:y val="-8.3052671300702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232924893305735E-3"/>
                  <c:y val="-6.7108973157201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по болезни</c:v>
                </c:pt>
                <c:pt idx="1">
                  <c:v>другие причины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451</c:v>
                </c:pt>
                <c:pt idx="1">
                  <c:v>524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60713830848645E-2"/>
                  <c:y val="-7.044708954649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192748575046228E-2"/>
                  <c:y val="-9.194698018516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по болезни</c:v>
                </c:pt>
                <c:pt idx="1">
                  <c:v>другие причины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324</c:v>
                </c:pt>
                <c:pt idx="1">
                  <c:v>300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792000"/>
        <c:axId val="207793536"/>
        <c:axId val="0"/>
      </c:bar3DChart>
      <c:catAx>
        <c:axId val="20779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7793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793536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7792000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0.32062391681109187"/>
          <c:y val="0.86263736263736268"/>
          <c:w val="0.35701906412478335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6113744075829384"/>
          <c:y val="0.12142857142857143"/>
          <c:w val="0.79146919431279616"/>
          <c:h val="0.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гр</c:v>
                </c:pt>
              </c:strCache>
            </c:strRef>
          </c:tx>
          <c:spPr>
            <a:solidFill>
              <a:srgbClr val="9999FF"/>
            </a:solidFill>
            <a:ln w="954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79">
                <a:noFill/>
              </a:ln>
            </c:spPr>
            <c:txPr>
              <a:bodyPr/>
              <a:lstStyle/>
              <a:p>
                <a:pPr>
                  <a:defRPr sz="6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сент</c:v>
                </c:pt>
                <c:pt idx="1">
                  <c:v>дек</c:v>
                </c:pt>
                <c:pt idx="2">
                  <c:v>май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</c:v>
                </c:pt>
              </c:strCache>
            </c:strRef>
          </c:tx>
          <c:spPr>
            <a:solidFill>
              <a:srgbClr val="993366"/>
            </a:solidFill>
            <a:ln w="954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780470188057131E-2"/>
                  <c:y val="3.7635634704038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761172399138726E-2"/>
                  <c:y val="2.466787401640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003012704153985E-2"/>
                  <c:y val="2.9695703148471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79">
                <a:noFill/>
              </a:ln>
            </c:spPr>
            <c:txPr>
              <a:bodyPr/>
              <a:lstStyle/>
              <a:p>
                <a:pPr>
                  <a:defRPr sz="6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сент</c:v>
                </c:pt>
                <c:pt idx="1">
                  <c:v>дек</c:v>
                </c:pt>
                <c:pt idx="2">
                  <c:v>май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61</c:v>
                </c:pt>
                <c:pt idx="1">
                  <c:v>57</c:v>
                </c:pt>
                <c:pt idx="2">
                  <c:v>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</c:v>
                </c:pt>
              </c:strCache>
            </c:strRef>
          </c:tx>
          <c:spPr>
            <a:solidFill>
              <a:srgbClr val="FFFFCC"/>
            </a:solidFill>
            <a:ln w="954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79">
                <a:noFill/>
              </a:ln>
            </c:spPr>
            <c:txPr>
              <a:bodyPr/>
              <a:lstStyle/>
              <a:p>
                <a:pPr>
                  <a:defRPr sz="6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сент</c:v>
                </c:pt>
                <c:pt idx="1">
                  <c:v>дек</c:v>
                </c:pt>
                <c:pt idx="2">
                  <c:v>май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444224"/>
        <c:axId val="207458304"/>
        <c:axId val="0"/>
      </c:bar3DChart>
      <c:catAx>
        <c:axId val="207444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458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458304"/>
        <c:scaling>
          <c:orientation val="minMax"/>
        </c:scaling>
        <c:delete val="0"/>
        <c:axPos val="l"/>
        <c:majorGridlines>
          <c:spPr>
            <a:ln w="23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444224"/>
        <c:crosses val="autoZero"/>
        <c:crossBetween val="between"/>
      </c:valAx>
      <c:spPr>
        <a:noFill/>
        <a:ln w="19079">
          <a:noFill/>
        </a:ln>
      </c:spPr>
    </c:plotArea>
    <c:legend>
      <c:legendPos val="b"/>
      <c:layout>
        <c:manualLayout>
          <c:xMode val="edge"/>
          <c:yMode val="edge"/>
          <c:x val="0.25118483412322273"/>
          <c:y val="0.8214285714285714"/>
          <c:w val="0.49289099526066349"/>
          <c:h val="0.15714285714285714"/>
        </c:manualLayout>
      </c:layout>
      <c:overlay val="0"/>
      <c:spPr>
        <a:noFill/>
        <a:ln w="2385">
          <a:solidFill>
            <a:srgbClr val="000000"/>
          </a:solidFill>
          <a:prstDash val="solid"/>
        </a:ln>
      </c:spPr>
      <c:txPr>
        <a:bodyPr/>
        <a:lstStyle/>
        <a:p>
          <a:pPr>
            <a:defRPr sz="55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702127659574468"/>
          <c:y val="0.11570247933884298"/>
          <c:w val="0.82978723404255317"/>
          <c:h val="0.504132231404958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осн</c:v>
                </c:pt>
              </c:strCache>
            </c:strRef>
          </c:tx>
          <c:spPr>
            <a:solidFill>
              <a:srgbClr val="9999FF"/>
            </a:solidFill>
            <a:ln w="952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811099635512795E-2"/>
                  <c:y val="2.8280922963987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604588144604562E-2"/>
                  <c:y val="1.9172088781714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078927717526022E-2"/>
                  <c:y val="1.7316865658616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53">
                <a:noFill/>
              </a:ln>
            </c:spPr>
            <c:txPr>
              <a:bodyPr/>
              <a:lstStyle/>
              <a:p>
                <a:pPr>
                  <a:defRPr sz="3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сент</c:v>
                </c:pt>
                <c:pt idx="1">
                  <c:v>дек</c:v>
                </c:pt>
                <c:pt idx="2">
                  <c:v>май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61</c:v>
                </c:pt>
                <c:pt idx="1">
                  <c:v>57</c:v>
                </c:pt>
                <c:pt idx="2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</c:v>
                </c:pt>
              </c:strCache>
            </c:strRef>
          </c:tx>
          <c:spPr>
            <a:solidFill>
              <a:srgbClr val="993366"/>
            </a:solidFill>
            <a:ln w="952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525120240343647E-2"/>
                  <c:y val="-1.5582469408940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361161940924666E-2"/>
                  <c:y val="-2.3846932218858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79294832235676E-2"/>
                  <c:y val="-1.5582469408940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53">
                <a:noFill/>
              </a:ln>
            </c:spPr>
            <c:txPr>
              <a:bodyPr/>
              <a:lstStyle/>
              <a:p>
                <a:pPr>
                  <a:defRPr sz="3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сент</c:v>
                </c:pt>
                <c:pt idx="1">
                  <c:v>дек</c:v>
                </c:pt>
                <c:pt idx="2">
                  <c:v>май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спец</c:v>
                </c:pt>
              </c:strCache>
            </c:strRef>
          </c:tx>
          <c:spPr>
            <a:solidFill>
              <a:srgbClr val="FFFFCC"/>
            </a:solidFill>
            <a:ln w="952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337502254385246E-2"/>
                  <c:y val="-7.31800659902352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450139699647092E-2"/>
                  <c:y val="-7.31800659902352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6605330336398303E-2"/>
                  <c:y val="-7.31800659902352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53">
                <a:noFill/>
              </a:ln>
            </c:spPr>
            <c:txPr>
              <a:bodyPr/>
              <a:lstStyle/>
              <a:p>
                <a:pPr>
                  <a:defRPr sz="3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сент</c:v>
                </c:pt>
                <c:pt idx="1">
                  <c:v>дек</c:v>
                </c:pt>
                <c:pt idx="2">
                  <c:v>май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494144"/>
        <c:axId val="207508224"/>
        <c:axId val="0"/>
      </c:bar3DChart>
      <c:catAx>
        <c:axId val="20749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5082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508224"/>
        <c:scaling>
          <c:orientation val="minMax"/>
        </c:scaling>
        <c:delete val="0"/>
        <c:axPos val="l"/>
        <c:majorGridlines>
          <c:spPr>
            <a:ln w="23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494144"/>
        <c:crosses val="autoZero"/>
        <c:crossBetween val="between"/>
      </c:valAx>
      <c:spPr>
        <a:noFill/>
        <a:ln w="19053">
          <a:noFill/>
        </a:ln>
      </c:spPr>
    </c:plotArea>
    <c:legend>
      <c:legendPos val="b"/>
      <c:layout>
        <c:manualLayout>
          <c:xMode val="edge"/>
          <c:yMode val="edge"/>
          <c:x val="0.28191489361702127"/>
          <c:y val="0.85123966942148765"/>
          <c:w val="0.43617021276595747"/>
          <c:h val="0.12396694214876033"/>
        </c:manualLayout>
      </c:layout>
      <c:overlay val="0"/>
      <c:spPr>
        <a:noFill/>
        <a:ln w="2382">
          <a:solidFill>
            <a:srgbClr val="000000"/>
          </a:solidFill>
          <a:prstDash val="solid"/>
        </a:ln>
      </c:spPr>
      <c:txPr>
        <a:bodyPr/>
        <a:lstStyle/>
        <a:p>
          <a:pPr>
            <a:defRPr sz="36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4912891986062713E-2"/>
          <c:y val="7.28744939271255E-2"/>
          <c:w val="0.91811846689895471"/>
          <c:h val="0.651821862348178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999FF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639299184904677E-3"/>
                  <c:y val="-3.0721085568733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9839131776715411E-3"/>
                  <c:y val="-4.4608378473013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15">
                <a:noFill/>
              </a:ln>
            </c:spPr>
            <c:txPr>
              <a:bodyPr/>
              <a:lstStyle/>
              <a:p>
                <a:pPr>
                  <a:defRPr sz="80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Ку</c:v>
                </c:pt>
                <c:pt idx="1">
                  <c:v>Кк</c:v>
                </c:pt>
                <c:pt idx="2">
                  <c:v>второгодники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100</c:v>
                </c:pt>
                <c:pt idx="1">
                  <c:v>42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993366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022232417471217E-2"/>
                  <c:y val="-3.0721085568733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77753492556696E-2"/>
                  <c:y val="-7.9854562718065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15">
                <a:noFill/>
              </a:ln>
            </c:spPr>
            <c:txPr>
              <a:bodyPr/>
              <a:lstStyle/>
              <a:p>
                <a:pPr>
                  <a:defRPr sz="80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Ку</c:v>
                </c:pt>
                <c:pt idx="1">
                  <c:v>Кк</c:v>
                </c:pt>
                <c:pt idx="2">
                  <c:v>второгодники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37.5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FFCC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662824932938716E-2"/>
                  <c:y val="-3.0721085568733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739948795480775E-2"/>
                  <c:y val="-3.995669266211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15">
                <a:noFill/>
              </a:ln>
            </c:spPr>
            <c:txPr>
              <a:bodyPr/>
              <a:lstStyle/>
              <a:p>
                <a:pPr>
                  <a:defRPr sz="80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Ку</c:v>
                </c:pt>
                <c:pt idx="1">
                  <c:v>Кк</c:v>
                </c:pt>
                <c:pt idx="2">
                  <c:v>второгодники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100</c:v>
                </c:pt>
                <c:pt idx="1">
                  <c:v>42.1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950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Ку</c:v>
                </c:pt>
                <c:pt idx="1">
                  <c:v>Кк</c:v>
                </c:pt>
                <c:pt idx="2">
                  <c:v>второгодники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6778752"/>
        <c:axId val="206780288"/>
        <c:axId val="0"/>
      </c:bar3DChart>
      <c:catAx>
        <c:axId val="20677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780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780288"/>
        <c:scaling>
          <c:orientation val="minMax"/>
        </c:scaling>
        <c:delete val="0"/>
        <c:axPos val="l"/>
        <c:majorGridlines>
          <c:spPr>
            <a:ln w="23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778752"/>
        <c:crosses val="autoZero"/>
        <c:crossBetween val="between"/>
      </c:valAx>
      <c:spPr>
        <a:noFill/>
        <a:ln w="19015">
          <a:noFill/>
        </a:ln>
      </c:spPr>
    </c:plotArea>
    <c:legend>
      <c:legendPos val="b"/>
      <c:layout>
        <c:manualLayout>
          <c:xMode val="edge"/>
          <c:yMode val="edge"/>
          <c:x val="0.27177700348432055"/>
          <c:y val="0.88259109311740891"/>
          <c:w val="0.45470383275261322"/>
          <c:h val="0.10121457489878542"/>
        </c:manualLayout>
      </c:layout>
      <c:overlay val="0"/>
      <c:spPr>
        <a:noFill/>
        <a:ln w="2377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447552447552448E-2"/>
          <c:y val="3.9647577092511016E-2"/>
          <c:w val="0.93006993006993011"/>
          <c:h val="0.678414096916299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999FF"/>
            </a:solidFill>
            <a:ln w="94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6904656879525411E-2"/>
                  <c:y val="-5.63170245947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986">
                <a:noFill/>
              </a:ln>
            </c:spPr>
            <c:txPr>
              <a:bodyPr/>
              <a:lstStyle/>
              <a:p>
                <a:pPr>
                  <a:defRPr sz="7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"5"</c:v>
                </c:pt>
                <c:pt idx="1">
                  <c:v>" 4-5"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993366"/>
            </a:solidFill>
            <a:ln w="94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8222608023779754E-2"/>
                  <c:y val="-2.6336148313380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986">
                <a:noFill/>
              </a:ln>
            </c:spPr>
            <c:txPr>
              <a:bodyPr/>
              <a:lstStyle/>
              <a:p>
                <a:pPr>
                  <a:defRPr sz="7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"5"</c:v>
                </c:pt>
                <c:pt idx="1">
                  <c:v>" 4-5"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0</c:v>
                </c:pt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FFCC"/>
            </a:solidFill>
            <a:ln w="94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2.6533566161041071E-2"/>
                  <c:y val="-6.21880733124061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986">
                <a:noFill/>
              </a:ln>
            </c:spPr>
            <c:txPr>
              <a:bodyPr/>
              <a:lstStyle/>
              <a:p>
                <a:pPr>
                  <a:defRPr sz="7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"5"</c:v>
                </c:pt>
                <c:pt idx="1">
                  <c:v>" 4-5"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0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3090176"/>
        <c:axId val="243091712"/>
        <c:axId val="0"/>
      </c:bar3DChart>
      <c:catAx>
        <c:axId val="24309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091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091712"/>
        <c:scaling>
          <c:orientation val="minMax"/>
        </c:scaling>
        <c:delete val="0"/>
        <c:axPos val="l"/>
        <c:majorGridlines>
          <c:spPr>
            <a:ln w="23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090176"/>
        <c:crosses val="autoZero"/>
        <c:crossBetween val="between"/>
      </c:valAx>
      <c:spPr>
        <a:noFill/>
        <a:ln w="18986">
          <a:noFill/>
        </a:ln>
      </c:spPr>
    </c:plotArea>
    <c:legend>
      <c:legendPos val="b"/>
      <c:layout>
        <c:manualLayout>
          <c:xMode val="edge"/>
          <c:yMode val="edge"/>
          <c:x val="0.2937062937062937"/>
          <c:y val="0.88105726872246692"/>
          <c:w val="0.41258741258741261"/>
          <c:h val="0.10572687224669604"/>
        </c:manualLayout>
      </c:layout>
      <c:overlay val="0"/>
      <c:spPr>
        <a:noFill/>
        <a:ln w="2373">
          <a:solidFill>
            <a:srgbClr val="000000"/>
          </a:solidFill>
          <a:prstDash val="solid"/>
        </a:ln>
      </c:spPr>
      <c:txPr>
        <a:bodyPr/>
        <a:lstStyle/>
        <a:p>
          <a:pPr>
            <a:defRPr sz="68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4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632911392405063E-2"/>
          <c:y val="4.712041884816754E-2"/>
          <c:w val="0.93128390596745025"/>
          <c:h val="0.638743455497382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999FF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372258754336399E-2"/>
                  <c:y val="-0.137925672036838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63">
                <a:noFill/>
              </a:ln>
            </c:spPr>
            <c:txPr>
              <a:bodyPr/>
              <a:lstStyle/>
              <a:p>
                <a:pPr>
                  <a:defRPr sz="63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Кк выпускников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993366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460020608070655E-2"/>
                  <c:y val="-0.210866785223420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63">
                <a:noFill/>
              </a:ln>
            </c:spPr>
            <c:txPr>
              <a:bodyPr/>
              <a:lstStyle/>
              <a:p>
                <a:pPr>
                  <a:defRPr sz="63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Кк выпускников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FFCC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3355914956941374E-2"/>
                  <c:y val="-0.15274482450067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63">
                <a:noFill/>
              </a:ln>
            </c:spPr>
            <c:txPr>
              <a:bodyPr/>
              <a:lstStyle/>
              <a:p>
                <a:pPr>
                  <a:defRPr sz="63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Кк выпускников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6038144"/>
        <c:axId val="206039680"/>
        <c:axId val="0"/>
      </c:bar3DChart>
      <c:catAx>
        <c:axId val="20603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039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039680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6038144"/>
        <c:crosses val="autoZero"/>
        <c:crossBetween val="between"/>
      </c:valAx>
      <c:spPr>
        <a:noFill/>
        <a:ln w="19063">
          <a:noFill/>
        </a:ln>
      </c:spPr>
    </c:plotArea>
    <c:legend>
      <c:legendPos val="b"/>
      <c:layout>
        <c:manualLayout>
          <c:xMode val="edge"/>
          <c:yMode val="edge"/>
          <c:x val="0.31645569620253167"/>
          <c:y val="0.86910994764397909"/>
          <c:w val="0.36708860759493672"/>
          <c:h val="0.11518324607329843"/>
        </c:manualLayout>
      </c:layout>
      <c:overlay val="0"/>
      <c:spPr>
        <a:noFill/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5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52686308492201E-2"/>
          <c:y val="7.1428571428571425E-2"/>
          <c:w val="0.9341421143847487"/>
          <c:h val="0.598901098901098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700551169631929E-2"/>
                  <c:y val="-7.1653200801822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452323130171021E-3"/>
                  <c:y val="-9.3575923201907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девочек</c:v>
                </c:pt>
                <c:pt idx="1">
                  <c:v>мальчиков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61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827926282623744E-2"/>
                  <c:y val="-0.130920672175593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065815641371873E-3"/>
                  <c:y val="-8.5627187226596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девочек</c:v>
                </c:pt>
                <c:pt idx="1">
                  <c:v>мальчиков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53</c:v>
                </c:pt>
                <c:pt idx="1">
                  <c:v>72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756173280710972E-2"/>
                  <c:y val="-0.102220756059338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267058930161946E-2"/>
                  <c:y val="-9.234908136482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2"/>
                <c:pt idx="0">
                  <c:v>девочек</c:v>
                </c:pt>
                <c:pt idx="1">
                  <c:v>мальчиков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54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021568"/>
        <c:axId val="207023104"/>
        <c:axId val="0"/>
      </c:bar3DChart>
      <c:catAx>
        <c:axId val="20702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7023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023104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7021568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0.32062391681109187"/>
          <c:y val="0.86263736263736268"/>
          <c:w val="0.35701906412478335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02605863192182E-2"/>
          <c:y val="7.1428571428571425E-2"/>
          <c:w val="0.93811074918566772"/>
          <c:h val="0.598901098901098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выявлено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973612021926404E-2"/>
                  <c:y val="-7.2558478267139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407725497649355E-2"/>
                  <c:y val="-6.2327209098862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8418389733724168E-3"/>
                  <c:y val="-6.2327209098862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</c:v>
                </c:pt>
                <c:pt idx="1">
                  <c:v>38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зачислено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658078327540831E-2"/>
                  <c:y val="-9.9368420293617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606849783719921E-2"/>
                  <c:y val="-9.3116172978377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783634269214913E-2"/>
                  <c:y val="-9.3116172978377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27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выпущено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45655114781329E-2"/>
                  <c:y val="-0.10334744214665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890664623536351E-2"/>
                  <c:y val="-0.106568722178958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468100574829395E-2"/>
                  <c:y val="-8.146457654331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23</c:v>
                </c:pt>
                <c:pt idx="1">
                  <c:v>17</c:v>
                </c:pt>
                <c:pt idx="2">
                  <c:v>16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оставлено для продолжения работы</c:v>
                </c:pt>
              </c:strCache>
            </c:strRef>
          </c:tx>
          <c:spPr>
            <a:solidFill>
              <a:srgbClr val="CCFF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590070095350357E-2"/>
                  <c:y val="-8.7907683414573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395351388607785E-2"/>
                  <c:y val="-8.9422620249391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20096805656841E-2"/>
                  <c:y val="-8.155973291800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6887936"/>
        <c:axId val="243081984"/>
        <c:axId val="0"/>
      </c:bar3DChart>
      <c:catAx>
        <c:axId val="20688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3081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081984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887936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0.13680781758957655"/>
          <c:y val="0.86263736263736268"/>
          <c:w val="0.7263843648208469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3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30696798493411E-2"/>
          <c:y val="8.0402010050251257E-2"/>
          <c:w val="0.9411151735985458"/>
          <c:h val="0.842224241200619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список</c:v>
                </c:pt>
              </c:strCache>
            </c:strRef>
          </c:tx>
          <c:spPr>
            <a:solidFill>
              <a:srgbClr val="9999FF"/>
            </a:solidFill>
            <a:ln w="636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7.3937153419592894E-3"/>
                  <c:y val="-3.4972677595628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937153419593345E-3"/>
                  <c:y val="-3.93442622950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9291435613062233E-3"/>
                  <c:y val="-3.0601092896174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2732">
                <a:noFill/>
              </a:ln>
            </c:spPr>
            <c:txPr>
              <a:bodyPr/>
              <a:lstStyle/>
              <a:p>
                <a:pPr>
                  <a:defRPr sz="43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01.сен</c:v>
                </c:pt>
                <c:pt idx="1">
                  <c:v>31.дек</c:v>
                </c:pt>
                <c:pt idx="2">
                  <c:v>31 января</c:v>
                </c:pt>
                <c:pt idx="3">
                  <c:v>31 марта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61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льготное питание</c:v>
                </c:pt>
              </c:strCache>
            </c:strRef>
          </c:tx>
          <c:spPr>
            <a:solidFill>
              <a:srgbClr val="993366"/>
            </a:solidFill>
            <a:ln w="636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787430683918669E-2"/>
                  <c:y val="-2.6229508196721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2732">
                <a:noFill/>
              </a:ln>
            </c:spPr>
            <c:txPr>
              <a:bodyPr/>
              <a:lstStyle/>
              <a:p>
                <a:pPr>
                  <a:defRPr sz="43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01.сен</c:v>
                </c:pt>
                <c:pt idx="1">
                  <c:v>31.дек</c:v>
                </c:pt>
                <c:pt idx="2">
                  <c:v>31 января</c:v>
                </c:pt>
                <c:pt idx="3">
                  <c:v>31 марта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</c:v>
                </c:pt>
                <c:pt idx="1">
                  <c:v>19</c:v>
                </c:pt>
                <c:pt idx="2">
                  <c:v>18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род плата</c:v>
                </c:pt>
              </c:strCache>
            </c:strRef>
          </c:tx>
          <c:spPr>
            <a:solidFill>
              <a:srgbClr val="FFFFCC"/>
            </a:solidFill>
            <a:ln w="636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4787430683918669E-2"/>
                  <c:y val="-1.7486338797814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2732">
                <a:noFill/>
              </a:ln>
            </c:spPr>
            <c:txPr>
              <a:bodyPr/>
              <a:lstStyle/>
              <a:p>
                <a:pPr>
                  <a:defRPr sz="43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01.сен</c:v>
                </c:pt>
                <c:pt idx="1">
                  <c:v>31.дек</c:v>
                </c:pt>
                <c:pt idx="2">
                  <c:v>31 января</c:v>
                </c:pt>
                <c:pt idx="3">
                  <c:v>31 марта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33</c:v>
                </c:pt>
                <c:pt idx="1">
                  <c:v>36</c:v>
                </c:pt>
                <c:pt idx="2">
                  <c:v>33</c:v>
                </c:pt>
                <c:pt idx="3">
                  <c:v>33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 питались</c:v>
                </c:pt>
              </c:strCache>
            </c:strRef>
          </c:tx>
          <c:spPr>
            <a:solidFill>
              <a:srgbClr val="CCFFFF"/>
            </a:solidFill>
            <a:ln w="636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181146025878003E-2"/>
                  <c:y val="-3.0601092896174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252002464571779E-2"/>
                  <c:y val="-2.18579234972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787430683918669E-2"/>
                  <c:y val="-1.311475409836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52002464571779E-2"/>
                  <c:y val="-2.6229508196721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2732">
                <a:noFill/>
              </a:ln>
            </c:spPr>
            <c:txPr>
              <a:bodyPr/>
              <a:lstStyle/>
              <a:p>
                <a:pPr>
                  <a:defRPr sz="43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01.сен</c:v>
                </c:pt>
                <c:pt idx="1">
                  <c:v>31.дек</c:v>
                </c:pt>
                <c:pt idx="2">
                  <c:v>31 января</c:v>
                </c:pt>
                <c:pt idx="3">
                  <c:v>31 марта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586048"/>
        <c:axId val="207587584"/>
        <c:axId val="0"/>
      </c:bar3DChart>
      <c:catAx>
        <c:axId val="2075860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15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3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587584"/>
        <c:crosses val="autoZero"/>
        <c:auto val="1"/>
        <c:lblAlgn val="ctr"/>
        <c:lblOffset val="100"/>
        <c:noMultiLvlLbl val="0"/>
      </c:catAx>
      <c:valAx>
        <c:axId val="207587584"/>
        <c:scaling>
          <c:orientation val="minMax"/>
        </c:scaling>
        <c:delete val="0"/>
        <c:axPos val="l"/>
        <c:majorGridlines>
          <c:spPr>
            <a:ln w="159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5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3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586048"/>
        <c:crosses val="autoZero"/>
        <c:crossBetween val="between"/>
      </c:valAx>
      <c:spPr>
        <a:noFill/>
        <a:ln w="16962">
          <a:noFill/>
        </a:ln>
      </c:spPr>
    </c:plotArea>
    <c:legend>
      <c:legendPos val="b"/>
      <c:layout>
        <c:manualLayout>
          <c:xMode val="edge"/>
          <c:yMode val="edge"/>
          <c:x val="6.1946914676330893E-2"/>
          <c:y val="0.86934641366550491"/>
          <c:w val="0.88033397858539397"/>
          <c:h val="0.11557781506819842"/>
        </c:manualLayout>
      </c:layout>
      <c:overlay val="0"/>
      <c:spPr>
        <a:noFill/>
        <a:ln w="1591">
          <a:solidFill>
            <a:srgbClr val="000000"/>
          </a:solidFill>
          <a:prstDash val="solid"/>
        </a:ln>
      </c:spPr>
      <c:txPr>
        <a:bodyPr/>
        <a:lstStyle/>
        <a:p>
          <a:pPr>
            <a:defRPr sz="4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3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136690647482008E-2"/>
          <c:y val="7.6923076923076927E-2"/>
          <c:w val="0.8848920863309353"/>
          <c:h val="0.489010989010988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краевой уровень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475658343442226E-2"/>
                  <c:y val="-2.8042432195975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230903131310292E-2"/>
                  <c:y val="-5.7466975281935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789935040632616E-2"/>
                  <c:y val="-4.9134831703729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350935224184125E-2"/>
                  <c:y val="-6.3847103246709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федеральный уровень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312481347251356E-2"/>
                  <c:y val="-2.9108825339140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261970739435976E-2"/>
                  <c:y val="-5.7466975281935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242368"/>
        <c:axId val="207243904"/>
        <c:axId val="0"/>
      </c:bar3DChart>
      <c:catAx>
        <c:axId val="20724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243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243904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242368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7.1942446043165471E-3"/>
          <c:y val="0.75824175824175821"/>
          <c:w val="0.97841726618705038"/>
          <c:h val="0.2252747252747252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151079136690648"/>
          <c:y val="7.6923076923076927E-2"/>
          <c:w val="0.85251798561151082"/>
          <c:h val="0.593406593406593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краевые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1259814750513E-2"/>
                  <c:y val="-6.9337600828742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290179134585997E-2"/>
                  <c:y val="-8.8678043850287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муниципальные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754755595803686E-2"/>
                  <c:y val="-6.9337600828742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933341744547018E-2"/>
                  <c:y val="-3.0656714785651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федеральные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7189285112239513E-2"/>
                  <c:y val="-5.5711010883254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547727376090771E-2"/>
                  <c:y val="-6.6700021872265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7365632"/>
        <c:axId val="207367168"/>
        <c:axId val="0"/>
      </c:bar3DChart>
      <c:catAx>
        <c:axId val="20736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367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367168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7365632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7.1942446043165464E-2"/>
          <c:y val="0.86263736263736268"/>
          <c:w val="0.85251798561151082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42</Pages>
  <Words>13683</Words>
  <Characters>77995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</dc:creator>
  <cp:lastModifiedBy>Direct</cp:lastModifiedBy>
  <cp:revision>17</cp:revision>
  <cp:lastPrinted>2020-09-04T23:36:00Z</cp:lastPrinted>
  <dcterms:created xsi:type="dcterms:W3CDTF">2020-07-21T05:36:00Z</dcterms:created>
  <dcterms:modified xsi:type="dcterms:W3CDTF">2020-09-04T23:55:00Z</dcterms:modified>
</cp:coreProperties>
</file>