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09D" w:rsidRPr="00E4109D" w:rsidRDefault="00E4109D" w:rsidP="00E4109D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b/>
          <w:bCs/>
          <w:caps/>
          <w:color w:val="222222"/>
          <w:spacing w:val="15"/>
          <w:sz w:val="24"/>
          <w:szCs w:val="24"/>
          <w:lang w:eastAsia="ru-RU"/>
        </w:rPr>
      </w:pPr>
      <w:r w:rsidRPr="00E4109D">
        <w:rPr>
          <w:rFonts w:ascii="Arial" w:eastAsia="Times New Roman" w:hAnsi="Arial" w:cs="Arial"/>
          <w:b/>
          <w:bCs/>
          <w:caps/>
          <w:color w:val="222222"/>
          <w:spacing w:val="15"/>
          <w:sz w:val="24"/>
          <w:szCs w:val="24"/>
          <w:lang w:eastAsia="ru-RU"/>
        </w:rPr>
        <w:t>ОБ ОБЪЕКТАХ ДЛЯ ПРОВЕДЕНИЯ ПРАКТИЧЕСКИХ ЗАНЯТИЙ, ПРИСПОСОБЛЕННЫХ ДЛЯ ИСПОЛЬЗОВАНИЯ ИНВАЛИДАМИ И ЛИЦАМИ С ОГРАНИЧЕННЫМИ ВОЗМОЖНОСТЯМИ ЗДОРОВЬЯ</w:t>
      </w:r>
    </w:p>
    <w:p w:rsidR="00E4109D" w:rsidRPr="00E4109D" w:rsidRDefault="00E4109D" w:rsidP="00E4109D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E4109D"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  <w:t>В образовательной организации созданы условия не только получения школьниками основ теоретических знаний по предметам учебного плана, но и для получения ими практических навыков, в том числе и для инвалидов и лиц с ограниченными возможностями здоровья. Для проведения практических занятий в школе функционируют кабинеты, в которых ведущая роль отводится практическим работам, тренировочным занятиям.</w:t>
      </w:r>
    </w:p>
    <w:p w:rsidR="00E4109D" w:rsidRPr="00E4109D" w:rsidRDefault="00E4109D" w:rsidP="00E4109D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E4109D">
        <w:rPr>
          <w:rFonts w:ascii="Times New Roman" w:eastAsia="Times New Roman" w:hAnsi="Times New Roman" w:cs="Times New Roman"/>
          <w:color w:val="303133"/>
          <w:sz w:val="28"/>
          <w:szCs w:val="28"/>
          <w:shd w:val="clear" w:color="auto" w:fill="FFFFFF"/>
          <w:lang w:eastAsia="ru-RU"/>
        </w:rPr>
        <w:t>В связи с отсутствием обучающихся, которым необходимы специально оборудованные объекты для проведения практических занятий, обучение лиц, имеющих определенную группу инвалидности, статус ребенка с ОВЗ, организовано в школе совместно с другими обучающимися.</w:t>
      </w:r>
    </w:p>
    <w:p w:rsidR="00E4109D" w:rsidRPr="00E4109D" w:rsidRDefault="00E4109D" w:rsidP="00E4109D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E4109D"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  <w:t>Для оказания качественных образовательных услуг в соответствии с современными требованиями школа имеет необходимую техническую оснащенность. Для проведения практических занятий в школе имеются специально оборудованные кабинеты, помещения, участки. Кабинеты и помещения оснащены всем необходимым материально-техническим оборудованием. В школе имеется кабинет технологии, лаборатории при кабинетах физики, биологии, химии. Практические занятия проводятся в специализированных кабинетах: химии, информатики, биологии, физики. Лаборатория физики и химии оснащена современным оборудованием, в частности по проведению демонстрационных опытов и практических работ.</w:t>
      </w:r>
    </w:p>
    <w:p w:rsidR="00E4109D" w:rsidRPr="00E4109D" w:rsidRDefault="00E4109D" w:rsidP="00E4109D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E4109D">
        <w:rPr>
          <w:rFonts w:ascii="Times New Roman" w:eastAsia="Times New Roman" w:hAnsi="Times New Roman" w:cs="Times New Roman"/>
          <w:b/>
          <w:bCs/>
          <w:color w:val="303133"/>
          <w:sz w:val="28"/>
          <w:szCs w:val="28"/>
          <w:lang w:eastAsia="ru-RU"/>
        </w:rPr>
        <w:t>Перечень объектов для проведения практических занятий</w:t>
      </w:r>
    </w:p>
    <w:tbl>
      <w:tblPr>
        <w:tblW w:w="101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94"/>
        <w:gridCol w:w="6379"/>
      </w:tblGrid>
      <w:tr w:rsidR="00E4109D" w:rsidRPr="00E4109D" w:rsidTr="002A1EF9"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09D" w:rsidRPr="00E4109D" w:rsidRDefault="00E4109D" w:rsidP="00E410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0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Назначение</w:t>
            </w:r>
          </w:p>
        </w:tc>
        <w:tc>
          <w:tcPr>
            <w:tcW w:w="63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09D" w:rsidRPr="00E4109D" w:rsidRDefault="00E4109D" w:rsidP="00E410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0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Функциональное использование</w:t>
            </w:r>
          </w:p>
        </w:tc>
      </w:tr>
      <w:tr w:rsidR="00E4109D" w:rsidRPr="00E4109D" w:rsidTr="002A1EF9">
        <w:tc>
          <w:tcPr>
            <w:tcW w:w="3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09D" w:rsidRPr="00E4109D" w:rsidRDefault="00E4109D" w:rsidP="00E4109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Кабинет физики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09D" w:rsidRPr="00E4109D" w:rsidRDefault="00E4109D" w:rsidP="00E4109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Объект предназначен для проведения практических и лабораторных работ по физике для обучающихся 7-11 классов. Имеется лаборантская. </w:t>
            </w:r>
            <w:proofErr w:type="gramStart"/>
            <w:r w:rsidRPr="00E41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Укомплектован</w:t>
            </w:r>
            <w:proofErr w:type="gramEnd"/>
            <w:r w:rsidRPr="00E41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средствами обучения и воспитания по: механике, электродинамике, молекулярной физике, оптике, квантовой физике. Автоматизированное место учителя. Комплект демонстрационного оборудования для проведения лабораторных работ.</w:t>
            </w:r>
          </w:p>
        </w:tc>
      </w:tr>
      <w:tr w:rsidR="00E4109D" w:rsidRPr="00E4109D" w:rsidTr="002A1EF9">
        <w:tc>
          <w:tcPr>
            <w:tcW w:w="3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09D" w:rsidRPr="00E4109D" w:rsidRDefault="00E4109D" w:rsidP="00E4109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Кабинет биологии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09D" w:rsidRPr="00E4109D" w:rsidRDefault="00E4109D" w:rsidP="00E4109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кабинете проводятся практические и лабораторные работы по основным разделам биологии: ботаника, зоология, анатомия, общая биология. Имеется оборудование для проведения практических занятий: гербарии растений, модели грибов, модели овощей и фруктов, модели цветов </w:t>
            </w:r>
            <w:r w:rsidRPr="00E41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покрытосеменных растений, влажные препараты, барельефные таблицы, микроскопы световые, микропрепараты. Практические занятия проводятся для обучающихся  5-11 классов. Имеются  лаборантская. Автоматизированное место учителя.</w:t>
            </w:r>
          </w:p>
        </w:tc>
      </w:tr>
      <w:tr w:rsidR="00E4109D" w:rsidRPr="00E4109D" w:rsidTr="002A1EF9">
        <w:tc>
          <w:tcPr>
            <w:tcW w:w="3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09D" w:rsidRPr="00E4109D" w:rsidRDefault="00E4109D" w:rsidP="00E4109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Кабинет химии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09D" w:rsidRPr="00E4109D" w:rsidRDefault="00E4109D" w:rsidP="00E4109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Проводятся практические и лабораторные работы по неорганической (8-9 класс), органической химии (10 класс), общей химии (11 класс). Кабинет оборудован вытяжной трубой, закрепленными рабочими местами </w:t>
            </w:r>
            <w:proofErr w:type="gramStart"/>
            <w:r w:rsidRPr="00E41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E41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водоснабжением. Для проведения практических работ имеются </w:t>
            </w:r>
            <w:proofErr w:type="gramStart"/>
            <w:r w:rsidRPr="00E41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лаборантская</w:t>
            </w:r>
            <w:proofErr w:type="gramEnd"/>
            <w:r w:rsidRPr="00E41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приборы, реактивы, аудиовизуальные средства, печатные объекты</w:t>
            </w:r>
          </w:p>
          <w:p w:rsidR="00E4109D" w:rsidRPr="00E4109D" w:rsidRDefault="00E4109D" w:rsidP="00E4109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Комплект демонстрационного оборудования для проведения лабораторных работ, ноутбук, проектор, экран.</w:t>
            </w:r>
          </w:p>
        </w:tc>
      </w:tr>
      <w:tr w:rsidR="00E4109D" w:rsidRPr="00E4109D" w:rsidTr="002A1EF9">
        <w:tc>
          <w:tcPr>
            <w:tcW w:w="3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09D" w:rsidRPr="00E4109D" w:rsidRDefault="00E4109D" w:rsidP="00E4109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Кабинет информатики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09D" w:rsidRPr="00E4109D" w:rsidRDefault="00E4109D" w:rsidP="00E4109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41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Предназначен</w:t>
            </w:r>
            <w:proofErr w:type="gramEnd"/>
            <w:r w:rsidRPr="00E41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практических занятий, направленных на формирование и совершенствование навыков компьютерной грамотности и </w:t>
            </w:r>
            <w:proofErr w:type="spellStart"/>
            <w:r w:rsidRPr="00E41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ИКТ-компетентности</w:t>
            </w:r>
            <w:proofErr w:type="spellEnd"/>
            <w:r w:rsidRPr="00E41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4109D" w:rsidRPr="00E4109D" w:rsidRDefault="00E4109D" w:rsidP="00E4109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Кабинет оснащен, автоматизированными рабочими местами учителя и </w:t>
            </w:r>
            <w:proofErr w:type="gramStart"/>
            <w:r w:rsidRPr="00E41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E41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E4109D" w:rsidRPr="00E4109D" w:rsidTr="002A1EF9">
        <w:tc>
          <w:tcPr>
            <w:tcW w:w="3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09D" w:rsidRPr="00E4109D" w:rsidRDefault="00E4109D" w:rsidP="00E4109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Кабинет технологии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09D" w:rsidRPr="00E4109D" w:rsidRDefault="00E4109D" w:rsidP="00E4109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занятия по предмету "Технология" для девочек</w:t>
            </w:r>
          </w:p>
          <w:p w:rsidR="00E4109D" w:rsidRPr="00E4109D" w:rsidRDefault="00E4109D" w:rsidP="00E4109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занятия по предмету "Технология" для мальчиков</w:t>
            </w:r>
          </w:p>
        </w:tc>
      </w:tr>
      <w:tr w:rsidR="00E4109D" w:rsidRPr="00E4109D" w:rsidTr="002A1EF9">
        <w:tc>
          <w:tcPr>
            <w:tcW w:w="3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09D" w:rsidRPr="00E4109D" w:rsidRDefault="00E4109D" w:rsidP="00E4109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Кабинет ОБЖ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09D" w:rsidRPr="00E4109D" w:rsidRDefault="00E4109D" w:rsidP="00E4109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Практические занятия по предмету "Основы безопасности жизнедеятельности". Объект предназначен для формирования у обучающихся основ безопасности дорожного движения и основ безопасной жизнедеятельности. </w:t>
            </w:r>
            <w:proofErr w:type="gramStart"/>
            <w:r w:rsidRPr="00E41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Оборудован</w:t>
            </w:r>
            <w:proofErr w:type="gramEnd"/>
            <w:r w:rsidRPr="00E41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стендами по ОБЖ,  НВП.</w:t>
            </w:r>
          </w:p>
        </w:tc>
      </w:tr>
      <w:tr w:rsidR="00E4109D" w:rsidRPr="00E4109D" w:rsidTr="002A1EF9">
        <w:tc>
          <w:tcPr>
            <w:tcW w:w="3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09D" w:rsidRPr="00E4109D" w:rsidRDefault="00E4109D" w:rsidP="00E4109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Кабинет социального педагога,  психолога-психолога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09D" w:rsidRPr="00E4109D" w:rsidRDefault="00E4109D" w:rsidP="00E4109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занятия с социальным педагогом, педагогом-психологом.</w:t>
            </w:r>
          </w:p>
        </w:tc>
      </w:tr>
    </w:tbl>
    <w:p w:rsidR="00BE0CB0" w:rsidRDefault="00BE0CB0"/>
    <w:sectPr w:rsidR="00BE0CB0" w:rsidSect="002A1EF9">
      <w:pgSz w:w="11906" w:h="16838"/>
      <w:pgMar w:top="1134" w:right="849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4109D"/>
    <w:rsid w:val="002A1EF9"/>
    <w:rsid w:val="00924AC4"/>
    <w:rsid w:val="00BE0CB0"/>
    <w:rsid w:val="00E41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CB0"/>
  </w:style>
  <w:style w:type="paragraph" w:styleId="3">
    <w:name w:val="heading 3"/>
    <w:basedOn w:val="a"/>
    <w:link w:val="30"/>
    <w:uiPriority w:val="9"/>
    <w:qFormat/>
    <w:rsid w:val="00E410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4109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E41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93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14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544</Words>
  <Characters>3104</Characters>
  <Application>Microsoft Office Word</Application>
  <DocSecurity>0</DocSecurity>
  <Lines>25</Lines>
  <Paragraphs>7</Paragraphs>
  <ScaleCrop>false</ScaleCrop>
  <Company/>
  <LinksUpToDate>false</LinksUpToDate>
  <CharactersWithSpaces>3641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2022-07-04T07:46:00Z</dcterms:created>
  <dcterms:modified xsi:type="dcterms:W3CDTF">2022-07-04T08:58:00Z</dcterms:modified>
</cp:coreProperties>
</file>