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A87AF1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ОТДЕЛ КУЛЬТУРЫ АДМИНИСТРАЦИИ 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 xml:space="preserve">от </w:t>
      </w:r>
      <w:r>
        <w:rPr>
          <w:rFonts w:ascii="Times New Roman" w:hAnsi="Times New Roman"/>
          <w:b/>
          <w:sz w:val="26"/>
          <w:szCs w:val="26"/>
        </w:rPr>
        <w:t xml:space="preserve">31 декабря 2020г.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="00A87AF1">
        <w:rPr>
          <w:rFonts w:ascii="Times New Roman" w:hAnsi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116806">
        <w:rPr>
          <w:rFonts w:ascii="Times New Roman" w:hAnsi="Times New Roman"/>
          <w:b/>
          <w:sz w:val="26"/>
          <w:szCs w:val="26"/>
        </w:rPr>
        <w:t>№</w:t>
      </w:r>
      <w:r w:rsidR="00A87AF1">
        <w:rPr>
          <w:rFonts w:ascii="Times New Roman" w:hAnsi="Times New Roman"/>
          <w:b/>
          <w:sz w:val="26"/>
          <w:szCs w:val="26"/>
        </w:rPr>
        <w:t xml:space="preserve"> 4</w:t>
      </w:r>
      <w:r w:rsidR="00664361">
        <w:rPr>
          <w:rFonts w:ascii="Times New Roman" w:hAnsi="Times New Roman"/>
          <w:b/>
          <w:sz w:val="26"/>
          <w:szCs w:val="26"/>
        </w:rPr>
        <w:t>7</w:t>
      </w:r>
      <w:r w:rsidR="00A87AF1">
        <w:rPr>
          <w:rFonts w:ascii="Times New Roman" w:hAnsi="Times New Roman"/>
          <w:b/>
          <w:sz w:val="26"/>
          <w:szCs w:val="26"/>
        </w:rPr>
        <w:t>-ОД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A87AF1" w:rsidRDefault="00215565" w:rsidP="002F2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2F2B92">
        <w:rPr>
          <w:rFonts w:ascii="Times New Roman" w:hAnsi="Times New Roman"/>
          <w:b/>
          <w:sz w:val="28"/>
          <w:szCs w:val="28"/>
        </w:rPr>
        <w:t xml:space="preserve">Карты </w:t>
      </w:r>
      <w:proofErr w:type="gramStart"/>
      <w:r w:rsidR="002F2B92">
        <w:rPr>
          <w:rFonts w:ascii="Times New Roman" w:hAnsi="Times New Roman"/>
          <w:b/>
          <w:sz w:val="28"/>
          <w:szCs w:val="28"/>
        </w:rPr>
        <w:t>коррупционных</w:t>
      </w:r>
      <w:proofErr w:type="gramEnd"/>
      <w:r w:rsidR="002F2B92">
        <w:rPr>
          <w:rFonts w:ascii="Times New Roman" w:hAnsi="Times New Roman"/>
          <w:b/>
          <w:sz w:val="28"/>
          <w:szCs w:val="28"/>
        </w:rPr>
        <w:t xml:space="preserve"> </w:t>
      </w:r>
    </w:p>
    <w:p w:rsidR="00A87AF1" w:rsidRDefault="00A87AF1" w:rsidP="002F2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2F2B92">
        <w:rPr>
          <w:rFonts w:ascii="Times New Roman" w:hAnsi="Times New Roman"/>
          <w:b/>
          <w:sz w:val="28"/>
          <w:szCs w:val="28"/>
        </w:rPr>
        <w:t>исков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F2B92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отделе культуры администрации </w:t>
      </w:r>
    </w:p>
    <w:p w:rsidR="002F2B92" w:rsidRDefault="00A87AF1" w:rsidP="002F2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Подгоренского муниципального района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AF1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</w:t>
      </w:r>
    </w:p>
    <w:p w:rsidR="00215565" w:rsidRPr="00A00DD3" w:rsidRDefault="00215565" w:rsidP="00A87AF1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</w:p>
    <w:p w:rsidR="001D0768" w:rsidRPr="001D0768" w:rsidRDefault="00215565" w:rsidP="0015182D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Утвердить </w:t>
      </w:r>
      <w:r w:rsidR="001D0768">
        <w:rPr>
          <w:rFonts w:ascii="Times New Roman" w:hAnsi="Times New Roman"/>
          <w:sz w:val="28"/>
          <w:szCs w:val="28"/>
        </w:rPr>
        <w:t xml:space="preserve">Оценку коррупционных </w:t>
      </w:r>
      <w:proofErr w:type="gramStart"/>
      <w:r w:rsidR="001D0768">
        <w:rPr>
          <w:rFonts w:ascii="Times New Roman" w:hAnsi="Times New Roman"/>
          <w:sz w:val="28"/>
          <w:szCs w:val="28"/>
        </w:rPr>
        <w:t xml:space="preserve">рисков деятельности </w:t>
      </w:r>
      <w:r w:rsidR="00A87AF1">
        <w:rPr>
          <w:rFonts w:ascii="Times New Roman" w:hAnsi="Times New Roman"/>
          <w:sz w:val="28"/>
          <w:szCs w:val="28"/>
        </w:rPr>
        <w:t>отдела культуры администрации Подгоренского муниципального района</w:t>
      </w:r>
      <w:proofErr w:type="gramEnd"/>
      <w:r w:rsidR="001D0768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15182D">
        <w:rPr>
          <w:rFonts w:ascii="Times New Roman" w:hAnsi="Times New Roman"/>
          <w:sz w:val="28"/>
          <w:szCs w:val="28"/>
        </w:rPr>
        <w:t>1</w:t>
      </w:r>
      <w:r w:rsidR="001D0768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215565" w:rsidRPr="0015182D" w:rsidRDefault="0015182D" w:rsidP="0015182D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182D">
        <w:rPr>
          <w:rFonts w:ascii="Times New Roman" w:hAnsi="Times New Roman"/>
          <w:sz w:val="28"/>
          <w:szCs w:val="28"/>
        </w:rPr>
        <w:t xml:space="preserve">Утвердить </w:t>
      </w:r>
      <w:r w:rsidR="002F2B92" w:rsidRPr="0015182D">
        <w:rPr>
          <w:rFonts w:ascii="Times New Roman" w:hAnsi="Times New Roman"/>
          <w:sz w:val="28"/>
          <w:szCs w:val="28"/>
        </w:rPr>
        <w:t xml:space="preserve">Карту коррупционных рисков в </w:t>
      </w:r>
      <w:r w:rsidR="00A87AF1">
        <w:rPr>
          <w:rFonts w:ascii="Times New Roman" w:hAnsi="Times New Roman"/>
          <w:sz w:val="28"/>
          <w:szCs w:val="28"/>
        </w:rPr>
        <w:t>отделе культуры администрации</w:t>
      </w:r>
      <w:r w:rsidR="002F2B92" w:rsidRPr="0015182D">
        <w:rPr>
          <w:rFonts w:ascii="Times New Roman" w:hAnsi="Times New Roman"/>
          <w:sz w:val="28"/>
          <w:szCs w:val="28"/>
        </w:rPr>
        <w:t xml:space="preserve"> Подгоренского муниципального района Воронежской области </w:t>
      </w:r>
      <w:r w:rsidR="00215565" w:rsidRPr="0015182D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215565" w:rsidRPr="0015182D">
        <w:rPr>
          <w:rFonts w:ascii="Times New Roman" w:hAnsi="Times New Roman"/>
          <w:sz w:val="28"/>
          <w:szCs w:val="28"/>
        </w:rPr>
        <w:t xml:space="preserve"> к настоящему приказу.</w:t>
      </w:r>
      <w:r w:rsidR="001D0768" w:rsidRPr="0015182D">
        <w:rPr>
          <w:rFonts w:ascii="Times New Roman" w:hAnsi="Times New Roman"/>
          <w:sz w:val="28"/>
          <w:szCs w:val="28"/>
        </w:rPr>
        <w:t xml:space="preserve"> </w:t>
      </w:r>
    </w:p>
    <w:p w:rsidR="002F2B92" w:rsidRDefault="0015182D" w:rsidP="0015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2B92">
        <w:rPr>
          <w:rFonts w:ascii="Times New Roman" w:hAnsi="Times New Roman"/>
          <w:sz w:val="28"/>
          <w:szCs w:val="28"/>
        </w:rPr>
        <w:t>. Утвердить Перечень должностей, замещение которых связано с коррупционными</w:t>
      </w:r>
      <w:r>
        <w:rPr>
          <w:rFonts w:ascii="Times New Roman" w:hAnsi="Times New Roman"/>
          <w:sz w:val="28"/>
          <w:szCs w:val="28"/>
        </w:rPr>
        <w:t xml:space="preserve"> рисками согласно приложению № 3</w:t>
      </w:r>
      <w:r w:rsidR="002F2B92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215565" w:rsidRPr="00A00DD3" w:rsidRDefault="0015182D" w:rsidP="0015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0768">
        <w:rPr>
          <w:rFonts w:ascii="Times New Roman" w:hAnsi="Times New Roman"/>
          <w:sz w:val="28"/>
          <w:szCs w:val="28"/>
        </w:rPr>
        <w:t xml:space="preserve">. </w:t>
      </w:r>
      <w:r w:rsidR="002155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5565"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5565"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02F0" w:rsidRDefault="00A87AF1" w:rsidP="00A87AF1">
      <w:pPr>
        <w:spacing w:after="1" w:line="2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отдела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В.В. Семернина</w:t>
      </w: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AF1" w:rsidRDefault="00A87AF1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AF1" w:rsidRDefault="00A87AF1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5182D" w:rsidP="001D0768">
      <w:pPr>
        <w:spacing w:after="0" w:line="240" w:lineRule="auto"/>
        <w:ind w:left="66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</w:t>
      </w:r>
    </w:p>
    <w:p w:rsidR="001D0768" w:rsidRPr="001D0768" w:rsidRDefault="001D0768" w:rsidP="001D0768">
      <w:pPr>
        <w:spacing w:after="0" w:line="240" w:lineRule="auto"/>
        <w:ind w:left="66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1D0768">
        <w:rPr>
          <w:rFonts w:ascii="Times New Roman" w:hAnsi="Times New Roman"/>
          <w:sz w:val="20"/>
          <w:szCs w:val="20"/>
        </w:rPr>
        <w:t xml:space="preserve"> приказу от 31.12.2020 № </w:t>
      </w:r>
      <w:r w:rsidR="00A87AF1">
        <w:rPr>
          <w:rFonts w:ascii="Times New Roman" w:hAnsi="Times New Roman"/>
          <w:sz w:val="20"/>
          <w:szCs w:val="20"/>
        </w:rPr>
        <w:t>4</w:t>
      </w:r>
      <w:r w:rsidR="00664361">
        <w:rPr>
          <w:rFonts w:ascii="Times New Roman" w:hAnsi="Times New Roman"/>
          <w:sz w:val="20"/>
          <w:szCs w:val="20"/>
        </w:rPr>
        <w:t>7</w:t>
      </w:r>
      <w:r w:rsidR="00A87AF1">
        <w:rPr>
          <w:rFonts w:ascii="Times New Roman" w:hAnsi="Times New Roman"/>
          <w:sz w:val="20"/>
          <w:szCs w:val="20"/>
        </w:rPr>
        <w:t>-ОД</w:t>
      </w: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Pr="001D0768" w:rsidRDefault="001D0768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0768">
        <w:rPr>
          <w:rFonts w:ascii="Times New Roman" w:hAnsi="Times New Roman"/>
          <w:b/>
          <w:sz w:val="28"/>
          <w:szCs w:val="28"/>
        </w:rPr>
        <w:t>Оценка коррупционных рисков деятельности</w:t>
      </w:r>
    </w:p>
    <w:p w:rsidR="001D0768" w:rsidRPr="001D0768" w:rsidRDefault="00A87AF1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Отдела культуры администрации Подгоренского муниципального района</w:t>
      </w:r>
    </w:p>
    <w:p w:rsidR="001D0768" w:rsidRDefault="001D0768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D0768" w:rsidRPr="001D0768" w:rsidRDefault="001D0768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0768">
        <w:rPr>
          <w:rFonts w:ascii="Times New Roman" w:hAnsi="Times New Roman"/>
          <w:b/>
          <w:sz w:val="28"/>
          <w:szCs w:val="28"/>
        </w:rPr>
        <w:t>I. Общее положение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1.1.</w:t>
      </w:r>
      <w:r w:rsidRPr="001D0768">
        <w:rPr>
          <w:rFonts w:ascii="Times New Roman" w:hAnsi="Times New Roman"/>
          <w:sz w:val="28"/>
          <w:szCs w:val="28"/>
        </w:rPr>
        <w:tab/>
        <w:t xml:space="preserve">Целью оценки коррупционных рисков является определение конкретных процессов и видов деятельности </w:t>
      </w:r>
      <w:r w:rsidR="00A87AF1">
        <w:rPr>
          <w:rFonts w:ascii="Times New Roman" w:hAnsi="Times New Roman"/>
          <w:sz w:val="28"/>
          <w:szCs w:val="28"/>
        </w:rPr>
        <w:t>отдела культуры администрации Подгоренского муниципального района</w:t>
      </w:r>
      <w:r w:rsidRPr="001D0768">
        <w:rPr>
          <w:rFonts w:ascii="Times New Roman" w:hAnsi="Times New Roman"/>
          <w:sz w:val="28"/>
          <w:szCs w:val="28"/>
        </w:rPr>
        <w:t xml:space="preserve"> (далее </w:t>
      </w:r>
      <w:r w:rsidR="00A87AF1">
        <w:rPr>
          <w:rFonts w:ascii="Times New Roman" w:hAnsi="Times New Roman"/>
          <w:sz w:val="28"/>
          <w:szCs w:val="28"/>
        </w:rPr>
        <w:t>–</w:t>
      </w:r>
      <w:r w:rsidRPr="001D0768">
        <w:rPr>
          <w:rFonts w:ascii="Times New Roman" w:hAnsi="Times New Roman"/>
          <w:sz w:val="28"/>
          <w:szCs w:val="28"/>
        </w:rPr>
        <w:t xml:space="preserve"> </w:t>
      </w:r>
      <w:r w:rsidR="00A87AF1">
        <w:rPr>
          <w:rFonts w:ascii="Times New Roman" w:hAnsi="Times New Roman"/>
          <w:sz w:val="28"/>
          <w:szCs w:val="28"/>
        </w:rPr>
        <w:t>Отдел культуры</w:t>
      </w:r>
      <w:r w:rsidRPr="001D0768">
        <w:rPr>
          <w:rFonts w:ascii="Times New Roman" w:hAnsi="Times New Roman"/>
          <w:sz w:val="28"/>
          <w:szCs w:val="28"/>
        </w:rPr>
        <w:t xml:space="preserve">), при реализации которых наиболее высока вероятность совершения работниками </w:t>
      </w:r>
      <w:r w:rsidR="00A87AF1">
        <w:rPr>
          <w:rFonts w:ascii="Times New Roman" w:hAnsi="Times New Roman"/>
          <w:sz w:val="28"/>
          <w:szCs w:val="28"/>
        </w:rPr>
        <w:t>Отдел культуры</w:t>
      </w:r>
      <w:r w:rsidR="00A87AF1" w:rsidRPr="001D0768">
        <w:rPr>
          <w:rFonts w:ascii="Times New Roman" w:hAnsi="Times New Roman"/>
          <w:sz w:val="28"/>
          <w:szCs w:val="28"/>
        </w:rPr>
        <w:t xml:space="preserve"> </w:t>
      </w:r>
      <w:r w:rsidR="00A87AF1">
        <w:rPr>
          <w:rFonts w:ascii="Times New Roman" w:hAnsi="Times New Roman"/>
          <w:sz w:val="28"/>
          <w:szCs w:val="28"/>
        </w:rPr>
        <w:t xml:space="preserve">и директорами (начальниками) муниципальных учреждений, подведомственных отделу культуры (далее – Подведомственные учреждения), </w:t>
      </w:r>
      <w:r w:rsidRPr="001D0768">
        <w:rPr>
          <w:rFonts w:ascii="Times New Roman" w:hAnsi="Times New Roman"/>
          <w:sz w:val="28"/>
          <w:szCs w:val="28"/>
        </w:rPr>
        <w:t xml:space="preserve">коррупционных </w:t>
      </w:r>
      <w:proofErr w:type="gramStart"/>
      <w:r w:rsidRPr="001D0768">
        <w:rPr>
          <w:rFonts w:ascii="Times New Roman" w:hAnsi="Times New Roman"/>
          <w:sz w:val="28"/>
          <w:szCs w:val="28"/>
        </w:rPr>
        <w:t>правонарушений</w:t>
      </w:r>
      <w:proofErr w:type="gramEnd"/>
      <w:r w:rsidRPr="001D0768">
        <w:rPr>
          <w:rFonts w:ascii="Times New Roman" w:hAnsi="Times New Roman"/>
          <w:sz w:val="28"/>
          <w:szCs w:val="28"/>
        </w:rPr>
        <w:t xml:space="preserve"> как в целях получения личной выгоды, так и в целях получения выгоды </w:t>
      </w:r>
      <w:r w:rsidR="00A87AF1">
        <w:rPr>
          <w:rFonts w:ascii="Times New Roman" w:hAnsi="Times New Roman"/>
          <w:sz w:val="28"/>
          <w:szCs w:val="28"/>
        </w:rPr>
        <w:t>Отделом культуры, Подведомственным учреждением</w:t>
      </w:r>
      <w:r w:rsidRPr="001D0768">
        <w:rPr>
          <w:rFonts w:ascii="Times New Roman" w:hAnsi="Times New Roman"/>
          <w:sz w:val="28"/>
          <w:szCs w:val="28"/>
        </w:rPr>
        <w:t>.</w:t>
      </w: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1.2.</w:t>
      </w:r>
      <w:r w:rsidRPr="001D0768">
        <w:rPr>
          <w:rFonts w:ascii="Times New Roman" w:hAnsi="Times New Roman"/>
          <w:sz w:val="28"/>
          <w:szCs w:val="28"/>
        </w:rPr>
        <w:tab/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</w:t>
      </w:r>
      <w:r w:rsidR="00A87AF1">
        <w:rPr>
          <w:rFonts w:ascii="Times New Roman" w:hAnsi="Times New Roman"/>
          <w:sz w:val="28"/>
          <w:szCs w:val="28"/>
        </w:rPr>
        <w:t>Отдела культуры</w:t>
      </w:r>
      <w:r w:rsidRPr="001D0768">
        <w:rPr>
          <w:rFonts w:ascii="Times New Roman" w:hAnsi="Times New Roman"/>
          <w:sz w:val="28"/>
          <w:szCs w:val="28"/>
        </w:rPr>
        <w:t xml:space="preserve"> и рационально использовать ресурсы, направляемые на проведение работы по профилактике коррупции.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Pr="001D0768" w:rsidRDefault="001D0768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0768">
        <w:rPr>
          <w:rFonts w:ascii="Times New Roman" w:hAnsi="Times New Roman"/>
          <w:b/>
          <w:sz w:val="28"/>
          <w:szCs w:val="28"/>
        </w:rPr>
        <w:t>II. Порядок оценки коррупционных рисков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2.1.</w:t>
      </w:r>
      <w:r w:rsidRPr="001D0768">
        <w:rPr>
          <w:rFonts w:ascii="Times New Roman" w:hAnsi="Times New Roman"/>
          <w:sz w:val="28"/>
          <w:szCs w:val="28"/>
        </w:rPr>
        <w:tab/>
        <w:t>Оценка коррупционных рисков (далее – Оценка) проводится как на стадии разработки нормативной правовой базы по вопросам реализации антикоррупционной политики, так и после ее утверждения на регулярной основе.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2.2.</w:t>
      </w:r>
      <w:r w:rsidRPr="001D0768">
        <w:rPr>
          <w:rFonts w:ascii="Times New Roman" w:hAnsi="Times New Roman"/>
          <w:sz w:val="28"/>
          <w:szCs w:val="28"/>
        </w:rPr>
        <w:tab/>
        <w:t>Порядок проведения Оценки: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а) деятельность </w:t>
      </w:r>
      <w:r w:rsidR="00A87AF1">
        <w:rPr>
          <w:rFonts w:ascii="Times New Roman" w:hAnsi="Times New Roman"/>
          <w:sz w:val="28"/>
          <w:szCs w:val="28"/>
        </w:rPr>
        <w:t>Отдела культуры</w:t>
      </w:r>
      <w:r w:rsidRPr="001D0768">
        <w:rPr>
          <w:rFonts w:ascii="Times New Roman" w:hAnsi="Times New Roman"/>
          <w:sz w:val="28"/>
          <w:szCs w:val="28"/>
        </w:rPr>
        <w:t xml:space="preserve"> представляется в виде отдельных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768">
        <w:rPr>
          <w:rFonts w:ascii="Times New Roman" w:hAnsi="Times New Roman"/>
          <w:sz w:val="28"/>
          <w:szCs w:val="28"/>
        </w:rPr>
        <w:t>процессов, в каждом из которых выделяются составные элементы (под процессы);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б) выделяются «критические точки» для каждого процесса и определяются те элементы (</w:t>
      </w:r>
      <w:proofErr w:type="spellStart"/>
      <w:r w:rsidRPr="001D0768">
        <w:rPr>
          <w:rFonts w:ascii="Times New Roman" w:hAnsi="Times New Roman"/>
          <w:sz w:val="28"/>
          <w:szCs w:val="28"/>
        </w:rPr>
        <w:t>подпроцессы</w:t>
      </w:r>
      <w:proofErr w:type="spellEnd"/>
      <w:r w:rsidRPr="001D0768">
        <w:rPr>
          <w:rFonts w:ascii="Times New Roman" w:hAnsi="Times New Roman"/>
          <w:sz w:val="28"/>
          <w:szCs w:val="28"/>
        </w:rPr>
        <w:t>), при реализации которых наиболее вероятно возникновение коррупционных правонарушений;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в) для каждого </w:t>
      </w:r>
      <w:proofErr w:type="spellStart"/>
      <w:r w:rsidRPr="001D0768">
        <w:rPr>
          <w:rFonts w:ascii="Times New Roman" w:hAnsi="Times New Roman"/>
          <w:sz w:val="28"/>
          <w:szCs w:val="28"/>
        </w:rPr>
        <w:t>подпроцесса</w:t>
      </w:r>
      <w:proofErr w:type="spellEnd"/>
      <w:r w:rsidRPr="001D0768">
        <w:rPr>
          <w:rFonts w:ascii="Times New Roman" w:hAnsi="Times New Roman"/>
          <w:sz w:val="28"/>
          <w:szCs w:val="28"/>
        </w:rPr>
        <w:t>, реализация которого связана с коррупционным риском, составляется  описание возможных коррупционных правонарушений, включающее: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- характеристику выгоды или преимущества, которое может быть получено</w:t>
      </w:r>
    </w:p>
    <w:p w:rsidR="001D0768" w:rsidRPr="001D0768" w:rsidRDefault="00A87AF1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Отделом культуры</w:t>
      </w:r>
      <w:r w:rsidR="001D0768" w:rsidRPr="001D0768">
        <w:rPr>
          <w:rFonts w:ascii="Times New Roman" w:hAnsi="Times New Roman"/>
          <w:sz w:val="28"/>
          <w:szCs w:val="28"/>
        </w:rPr>
        <w:t xml:space="preserve"> или его отдельными работниками</w:t>
      </w:r>
      <w:r>
        <w:rPr>
          <w:rFonts w:ascii="Times New Roman" w:hAnsi="Times New Roman"/>
          <w:sz w:val="28"/>
          <w:szCs w:val="28"/>
        </w:rPr>
        <w:t>, а также директорами (начальниками) Подведомственных учреждений</w:t>
      </w:r>
      <w:r w:rsidR="001D0768" w:rsidRPr="001D0768">
        <w:rPr>
          <w:rFonts w:ascii="Times New Roman" w:hAnsi="Times New Roman"/>
          <w:sz w:val="28"/>
          <w:szCs w:val="28"/>
        </w:rPr>
        <w:t xml:space="preserve"> при совершении</w:t>
      </w:r>
      <w:r w:rsidR="001D0768">
        <w:rPr>
          <w:rFonts w:ascii="Times New Roman" w:hAnsi="Times New Roman"/>
          <w:sz w:val="28"/>
          <w:szCs w:val="28"/>
        </w:rPr>
        <w:t xml:space="preserve"> </w:t>
      </w:r>
      <w:r w:rsidR="001D0768" w:rsidRPr="001D0768">
        <w:rPr>
          <w:rFonts w:ascii="Times New Roman" w:hAnsi="Times New Roman"/>
          <w:sz w:val="28"/>
          <w:szCs w:val="28"/>
        </w:rPr>
        <w:t>«коррупционного правонарушения»;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- должности в </w:t>
      </w:r>
      <w:r w:rsidR="00A87AF1">
        <w:rPr>
          <w:rFonts w:ascii="Times New Roman" w:hAnsi="Times New Roman"/>
          <w:sz w:val="28"/>
          <w:szCs w:val="28"/>
        </w:rPr>
        <w:t xml:space="preserve">Отделе культуры, </w:t>
      </w:r>
      <w:r w:rsidRPr="001D0768">
        <w:rPr>
          <w:rFonts w:ascii="Times New Roman" w:hAnsi="Times New Roman"/>
          <w:sz w:val="28"/>
          <w:szCs w:val="28"/>
        </w:rPr>
        <w:t>которые являются «ключевыми»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768">
        <w:rPr>
          <w:rFonts w:ascii="Times New Roman" w:hAnsi="Times New Roman"/>
          <w:sz w:val="28"/>
          <w:szCs w:val="28"/>
        </w:rPr>
        <w:t xml:space="preserve">совершения коррупционного правонарушения, - участие каких должностных </w:t>
      </w:r>
      <w:r w:rsidRPr="001D0768">
        <w:rPr>
          <w:rFonts w:ascii="Times New Roman" w:hAnsi="Times New Roman"/>
          <w:sz w:val="28"/>
          <w:szCs w:val="28"/>
        </w:rPr>
        <w:lastRenderedPageBreak/>
        <w:t xml:space="preserve">лиц </w:t>
      </w:r>
      <w:r w:rsidR="00A87AF1">
        <w:rPr>
          <w:rFonts w:ascii="Times New Roman" w:hAnsi="Times New Roman"/>
          <w:sz w:val="28"/>
          <w:szCs w:val="28"/>
        </w:rPr>
        <w:t>Отдела культуры, Подведомственного учреждения</w:t>
      </w:r>
      <w:r w:rsidRPr="001D0768">
        <w:rPr>
          <w:rFonts w:ascii="Times New Roman" w:hAnsi="Times New Roman"/>
          <w:sz w:val="28"/>
          <w:szCs w:val="28"/>
        </w:rPr>
        <w:t xml:space="preserve"> необходимо, чтобы совершение коррупционного правонарушения стало возможным;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- вероятные формы осуществления коррупционных платежей.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2.3.</w:t>
      </w:r>
      <w:r w:rsidRPr="001D0768">
        <w:rPr>
          <w:rFonts w:ascii="Times New Roman" w:hAnsi="Times New Roman"/>
          <w:sz w:val="28"/>
          <w:szCs w:val="28"/>
        </w:rPr>
        <w:tab/>
        <w:t xml:space="preserve">На основании проведенного анализа подготавливается «Карта коррупционных рисков </w:t>
      </w:r>
      <w:r w:rsidR="00A87AF1">
        <w:rPr>
          <w:rFonts w:ascii="Times New Roman" w:hAnsi="Times New Roman"/>
          <w:sz w:val="28"/>
          <w:szCs w:val="28"/>
        </w:rPr>
        <w:t>Отдела культуры</w:t>
      </w:r>
      <w:r w:rsidRPr="001D0768">
        <w:rPr>
          <w:rFonts w:ascii="Times New Roman" w:hAnsi="Times New Roman"/>
          <w:sz w:val="28"/>
          <w:szCs w:val="28"/>
        </w:rPr>
        <w:t>» - сводное описание «критических точек»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768">
        <w:rPr>
          <w:rFonts w:ascii="Times New Roman" w:hAnsi="Times New Roman"/>
          <w:sz w:val="28"/>
          <w:szCs w:val="28"/>
        </w:rPr>
        <w:t>возможных коррупционных правонарушений.</w:t>
      </w: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2.4.</w:t>
      </w:r>
      <w:r w:rsidRPr="001D0768">
        <w:rPr>
          <w:rFonts w:ascii="Times New Roman" w:hAnsi="Times New Roman"/>
          <w:sz w:val="28"/>
          <w:szCs w:val="28"/>
        </w:rPr>
        <w:tab/>
        <w:t>Разрабатывается комплекс мер по устранению или минимизации коррупционных рисков.</w:t>
      </w:r>
    </w:p>
    <w:p w:rsidR="0015182D" w:rsidRPr="001D0768" w:rsidRDefault="0015182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Pr="0015182D" w:rsidRDefault="001D0768" w:rsidP="00151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182D">
        <w:rPr>
          <w:rFonts w:ascii="Times New Roman" w:hAnsi="Times New Roman"/>
          <w:b/>
          <w:sz w:val="28"/>
          <w:szCs w:val="28"/>
        </w:rPr>
        <w:t>III. Карта коррупционных рисков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3.1. В Карте коррупционных рисков (далее – Карта): 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а) представлены зоны повышенного коррупционного риска (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>-опасные полномочия), считающиеся наиболее предрасполагающими к возникновению возможных коррупционных правонарушений;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б) указан перечень должностей, связанных с определенной зоной повышенного коррупционного риска (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>-опасными полномочиями);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в)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г) по каждой зоне повышенного коррупционного риска (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 xml:space="preserve">-опасных полномочий) предложены меры по устранению или минимизации 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>-опасных функций;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д)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е) по каждой зоне повышенного коррупционного риска (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 xml:space="preserve">-опасных полномочий) предложены меры по устранению или минимизации 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>-опасных функций.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3.2. Применение мер ответственности за коррупционное правонарушение к юридическому лицу не освобождает 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  <w:bookmarkStart w:id="0" w:name="_GoBack"/>
      <w:bookmarkEnd w:id="0"/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565" w:rsidRDefault="00215565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приказом </w:t>
      </w:r>
      <w:proofErr w:type="gramStart"/>
      <w:r>
        <w:rPr>
          <w:rFonts w:ascii="Times New Roman" w:hAnsi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/>
          <w:sz w:val="20"/>
          <w:szCs w:val="20"/>
        </w:rPr>
        <w:t xml:space="preserve"> 11.01.2021 года:</w:t>
      </w: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Главный специалист отдела культуры ____________________ Ю.С. </w:t>
      </w:r>
      <w:proofErr w:type="spellStart"/>
      <w:r>
        <w:rPr>
          <w:rFonts w:ascii="Times New Roman" w:hAnsi="Times New Roman"/>
          <w:sz w:val="20"/>
          <w:szCs w:val="20"/>
        </w:rPr>
        <w:t>Батлук</w:t>
      </w:r>
      <w:proofErr w:type="spellEnd"/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МКУДО «</w:t>
      </w:r>
      <w:proofErr w:type="spellStart"/>
      <w:r>
        <w:rPr>
          <w:rFonts w:ascii="Times New Roman" w:hAnsi="Times New Roman"/>
          <w:sz w:val="20"/>
          <w:szCs w:val="20"/>
        </w:rPr>
        <w:t>Подгоренская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ДШИ» ___________________ Л.А. </w:t>
      </w:r>
      <w:proofErr w:type="spellStart"/>
      <w:r>
        <w:rPr>
          <w:rFonts w:ascii="Times New Roman" w:hAnsi="Times New Roman"/>
          <w:sz w:val="20"/>
          <w:szCs w:val="20"/>
        </w:rPr>
        <w:t>Подольхова</w:t>
      </w:r>
      <w:proofErr w:type="spellEnd"/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МКУК «ЦРБ» __________________________________ Н.Н. Радченко</w:t>
      </w: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Директор МКУ «ХЭС системы культуры» ___________________ А.Н. </w:t>
      </w:r>
      <w:proofErr w:type="spellStart"/>
      <w:r>
        <w:rPr>
          <w:rFonts w:ascii="Times New Roman" w:hAnsi="Times New Roman"/>
          <w:sz w:val="20"/>
          <w:szCs w:val="20"/>
        </w:rPr>
        <w:t>Козиев</w:t>
      </w:r>
      <w:proofErr w:type="spellEnd"/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Начальник-главный бухгалтер</w:t>
      </w: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МКУ «ЦБ отдела культуры» ________________________________ Т.А. </w:t>
      </w:r>
      <w:proofErr w:type="spellStart"/>
      <w:r>
        <w:rPr>
          <w:rFonts w:ascii="Times New Roman" w:hAnsi="Times New Roman"/>
          <w:sz w:val="20"/>
          <w:szCs w:val="20"/>
        </w:rPr>
        <w:t>Прийменко</w:t>
      </w:r>
      <w:proofErr w:type="spellEnd"/>
    </w:p>
    <w:sectPr w:rsidR="00A87AF1" w:rsidSect="002F2B92"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8F" w:rsidRDefault="00FC058F" w:rsidP="00454DCA">
      <w:pPr>
        <w:spacing w:after="0" w:line="240" w:lineRule="auto"/>
      </w:pPr>
      <w:r>
        <w:separator/>
      </w:r>
    </w:p>
  </w:endnote>
  <w:endnote w:type="continuationSeparator" w:id="0">
    <w:p w:rsidR="00FC058F" w:rsidRDefault="00FC058F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8F" w:rsidRDefault="00FC058F" w:rsidP="00454DCA">
      <w:pPr>
        <w:spacing w:after="0" w:line="240" w:lineRule="auto"/>
      </w:pPr>
      <w:r>
        <w:separator/>
      </w:r>
    </w:p>
  </w:footnote>
  <w:footnote w:type="continuationSeparator" w:id="0">
    <w:p w:rsidR="00FC058F" w:rsidRDefault="00FC058F" w:rsidP="0045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7A4"/>
    <w:multiLevelType w:val="hybridMultilevel"/>
    <w:tmpl w:val="D00CE426"/>
    <w:lvl w:ilvl="0" w:tplc="4D3C6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5182D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D0768"/>
    <w:rsid w:val="001E59BA"/>
    <w:rsid w:val="00215565"/>
    <w:rsid w:val="00223FA2"/>
    <w:rsid w:val="00276FA8"/>
    <w:rsid w:val="002839D9"/>
    <w:rsid w:val="002A2668"/>
    <w:rsid w:val="002A510F"/>
    <w:rsid w:val="002C011E"/>
    <w:rsid w:val="002F2B92"/>
    <w:rsid w:val="00313E01"/>
    <w:rsid w:val="00315495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64361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87AF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BF4925"/>
    <w:rsid w:val="00C05B95"/>
    <w:rsid w:val="00C262A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C058F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378EC-DFD4-4B78-8585-587805C1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user</cp:lastModifiedBy>
  <cp:revision>7</cp:revision>
  <cp:lastPrinted>2021-08-02T10:21:00Z</cp:lastPrinted>
  <dcterms:created xsi:type="dcterms:W3CDTF">2021-07-14T08:32:00Z</dcterms:created>
  <dcterms:modified xsi:type="dcterms:W3CDTF">2021-08-02T10:23:00Z</dcterms:modified>
</cp:coreProperties>
</file>