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72" w:rsidRDefault="00A83E72" w:rsidP="00DD4B02">
      <w:pPr>
        <w:rPr>
          <w:rFonts w:ascii="a_AlgeriusCaps" w:hAnsi="a_AlgeriusCaps"/>
          <w:b/>
          <w:i/>
          <w:sz w:val="36"/>
          <w:szCs w:val="36"/>
        </w:rPr>
      </w:pPr>
    </w:p>
    <w:p w:rsidR="00AF7C3A" w:rsidRPr="00A83E72" w:rsidRDefault="00AF7C3A" w:rsidP="00A83E72">
      <w:pPr>
        <w:jc w:val="center"/>
        <w:rPr>
          <w:rFonts w:ascii="a_AlgeriusCaps" w:hAnsi="a_AlgeriusCaps"/>
          <w:b/>
          <w:i/>
          <w:sz w:val="36"/>
          <w:szCs w:val="36"/>
        </w:rPr>
      </w:pPr>
      <w:bookmarkStart w:id="0" w:name="_GoBack"/>
      <w:bookmarkEnd w:id="0"/>
      <w:r w:rsidRPr="00A83E72">
        <w:rPr>
          <w:rFonts w:ascii="a_AlgeriusCaps" w:hAnsi="a_AlgeriusCaps"/>
          <w:b/>
          <w:i/>
          <w:sz w:val="36"/>
          <w:szCs w:val="36"/>
        </w:rPr>
        <w:t>МАРФИНКА</w:t>
      </w:r>
    </w:p>
    <w:p w:rsidR="00A83E72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 xml:space="preserve">     </w:t>
      </w:r>
    </w:p>
    <w:p w:rsidR="00AF7C3A" w:rsidRPr="00A83E72" w:rsidRDefault="00A83E72" w:rsidP="00A83E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AF7C3A" w:rsidRPr="00A83E72">
        <w:rPr>
          <w:rFonts w:ascii="Times New Roman" w:hAnsi="Times New Roman"/>
          <w:b/>
          <w:sz w:val="28"/>
          <w:szCs w:val="28"/>
        </w:rPr>
        <w:t xml:space="preserve"> </w:t>
      </w:r>
      <w:r w:rsidR="00AF7C3A" w:rsidRPr="00A83E72">
        <w:rPr>
          <w:rFonts w:ascii="Times New Roman" w:hAnsi="Times New Roman"/>
          <w:sz w:val="28"/>
          <w:szCs w:val="28"/>
        </w:rPr>
        <w:t xml:space="preserve">Места, где сейчас расположено село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Марфинка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, были раздольные. Целинные земли пестрели цветами, в заросших тернами балках и оврагах водились волки, лисы, зайцы. Вдоль русла речки Мокрый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Еланчик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гнездилась  в изобилии птица, и было несметное множество ужей и гадюк. Эти  земли  были закреплены за войсковыми старшинами, генералами  за верную службу. Солидный надел получил Аким Акимович Карпов. Место заселения было определено при впадении в речку Мокрый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Еланчик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и речушки Водяной. </w:t>
      </w:r>
    </w:p>
    <w:p w:rsidR="00AF7C3A" w:rsidRPr="00A83E72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 xml:space="preserve">    </w:t>
      </w:r>
      <w:r w:rsidRPr="00A83E72">
        <w:rPr>
          <w:rFonts w:ascii="Times New Roman" w:hAnsi="Times New Roman"/>
          <w:sz w:val="28"/>
          <w:szCs w:val="28"/>
        </w:rPr>
        <w:t>А.А. Карпов закупил крестьян в Рязанской, Тамбовской, Тульской губерниях. Первые поселенцы со всем своим скарбом прибыли на место 26 октября 1805</w:t>
      </w:r>
      <w:r w:rsidRPr="00A83E72">
        <w:rPr>
          <w:rFonts w:ascii="Times New Roman" w:hAnsi="Times New Roman"/>
          <w:b/>
          <w:sz w:val="28"/>
          <w:szCs w:val="28"/>
        </w:rPr>
        <w:t xml:space="preserve"> </w:t>
      </w:r>
      <w:r w:rsidRPr="00A83E72">
        <w:rPr>
          <w:rFonts w:ascii="Times New Roman" w:hAnsi="Times New Roman"/>
          <w:sz w:val="28"/>
          <w:szCs w:val="28"/>
        </w:rPr>
        <w:t>года.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Основатель нашего села, Аким Акимович Карпов был личностью довольно известной не только на Дону, но и в России. Начал он службу казаком, а закончил в звании генерала, участвовал в Бородинском сражении, в заграничном походе русской армии в Париж.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Была у генерала жена Марфа и две дочери: Анна и Марфа. Поначалу село </w:t>
      </w:r>
      <w:r w:rsidRPr="00A83E72">
        <w:rPr>
          <w:rFonts w:ascii="Times New Roman" w:hAnsi="Times New Roman"/>
          <w:b/>
          <w:sz w:val="28"/>
          <w:szCs w:val="28"/>
        </w:rPr>
        <w:t xml:space="preserve"> </w:t>
      </w:r>
      <w:r w:rsidRPr="00A83E72">
        <w:rPr>
          <w:rFonts w:ascii="Times New Roman" w:hAnsi="Times New Roman"/>
          <w:sz w:val="28"/>
          <w:szCs w:val="28"/>
        </w:rPr>
        <w:t xml:space="preserve">было  совсем небольшое: десятка три дворов. По левую сторону речушки Водяной земли принадлежали дочери Анне, и эта часть села называлась </w:t>
      </w:r>
      <w:proofErr w:type="spellStart"/>
      <w:r w:rsidRPr="00A83E72">
        <w:rPr>
          <w:rFonts w:ascii="Times New Roman" w:hAnsi="Times New Roman"/>
          <w:sz w:val="28"/>
          <w:szCs w:val="28"/>
        </w:rPr>
        <w:t>Анненкой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а по правую - дочери Марфе, и называлась 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Марфинкой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. Потом Марфа стала единственной хозяйкой села, и стало оно называться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Марфинкой</w:t>
      </w:r>
      <w:proofErr w:type="spellEnd"/>
      <w:r w:rsidRPr="00A83E72">
        <w:rPr>
          <w:rFonts w:ascii="Times New Roman" w:hAnsi="Times New Roman"/>
          <w:sz w:val="28"/>
          <w:szCs w:val="28"/>
        </w:rPr>
        <w:t>.</w:t>
      </w:r>
    </w:p>
    <w:p w:rsidR="00AF7C3A" w:rsidRPr="00A83E72" w:rsidRDefault="00AF7C3A" w:rsidP="00A83E7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A83E72">
        <w:rPr>
          <w:rFonts w:ascii="Times New Roman" w:hAnsi="Times New Roman"/>
          <w:i/>
          <w:sz w:val="28"/>
          <w:szCs w:val="28"/>
        </w:rPr>
        <w:t xml:space="preserve">        </w:t>
      </w:r>
    </w:p>
    <w:p w:rsidR="00AF7C3A" w:rsidRPr="00A83E72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eastAsia="Arial Unicode MS" w:hAnsi="Times New Roman"/>
          <w:b/>
          <w:sz w:val="28"/>
          <w:szCs w:val="28"/>
        </w:rPr>
        <w:t>Из  воспоминаний Р</w:t>
      </w:r>
      <w:r w:rsidRPr="00A83E72">
        <w:rPr>
          <w:rFonts w:ascii="Times New Roman" w:hAnsi="Times New Roman"/>
          <w:b/>
          <w:sz w:val="28"/>
          <w:szCs w:val="28"/>
        </w:rPr>
        <w:t>ыбалко  Евдокии</w:t>
      </w:r>
      <w:r w:rsidRPr="00A83E72">
        <w:rPr>
          <w:rFonts w:ascii="Times New Roman" w:hAnsi="Times New Roman"/>
          <w:b/>
          <w:i/>
          <w:sz w:val="28"/>
          <w:szCs w:val="28"/>
        </w:rPr>
        <w:t xml:space="preserve">  (</w:t>
      </w:r>
      <w:r w:rsidRPr="00A83E72">
        <w:rPr>
          <w:rFonts w:ascii="Times New Roman" w:hAnsi="Times New Roman"/>
          <w:b/>
          <w:sz w:val="28"/>
          <w:szCs w:val="28"/>
        </w:rPr>
        <w:t>в 1957 году ей было 100 лет)</w:t>
      </w:r>
    </w:p>
    <w:p w:rsidR="00AF7C3A" w:rsidRPr="00A83E72" w:rsidRDefault="00A83E72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Georgia" w:eastAsia="Arial Unicode MS" w:hAnsi="Georgia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C9A459" wp14:editId="7EB2AAFE">
            <wp:simplePos x="0" y="0"/>
            <wp:positionH relativeFrom="column">
              <wp:posOffset>53340</wp:posOffset>
            </wp:positionH>
            <wp:positionV relativeFrom="paragraph">
              <wp:posOffset>26035</wp:posOffset>
            </wp:positionV>
            <wp:extent cx="216217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3A" w:rsidRPr="00A83E72">
        <w:rPr>
          <w:rFonts w:ascii="Times New Roman" w:hAnsi="Times New Roman"/>
          <w:b/>
          <w:sz w:val="28"/>
          <w:szCs w:val="28"/>
        </w:rPr>
        <w:t xml:space="preserve">      </w:t>
      </w:r>
      <w:r w:rsidR="00AF7C3A" w:rsidRPr="00A83E72">
        <w:rPr>
          <w:rFonts w:ascii="Times New Roman" w:hAnsi="Times New Roman"/>
          <w:sz w:val="28"/>
          <w:szCs w:val="28"/>
        </w:rPr>
        <w:t xml:space="preserve">Панская усадьба находилась в центре села, севернее речушки Водяной. Был большой и богатый сад, вокруг него росли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тёрен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и ежевика. Ночью весь сад был залит светлячками.</w:t>
      </w:r>
    </w:p>
    <w:p w:rsidR="00AF7C3A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Односельчане были здоровыми и хозяйственными, особенно мужики. Кроме полевых и хозяйственных работ занимались заготовкой полыни, хвороста, навозных кирпичей для обогрева хаты. Ни угля, ни дров здесь почти не было. Жили в землянках, в избах из самана (хатах). Позже стали делать кирпич из местной красной глины, известь жечь из известняка, вели строительство из местного камня.</w:t>
      </w:r>
    </w:p>
    <w:p w:rsidR="00022A3E" w:rsidRPr="00DD4B02" w:rsidRDefault="00A83E72" w:rsidP="00DD4B02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>Рыбалко Степан Яковлевич в Императорской армии во время 1-й мировой войны</w:t>
      </w:r>
      <w:r>
        <w:rPr>
          <w:rFonts w:ascii="Times New Roman" w:hAnsi="Times New Roman"/>
          <w:b/>
          <w:sz w:val="28"/>
          <w:szCs w:val="28"/>
        </w:rPr>
        <w:t>.</w:t>
      </w:r>
      <w:r w:rsidRPr="00A83E72">
        <w:rPr>
          <w:rFonts w:ascii="Times New Roman" w:hAnsi="Times New Roman"/>
          <w:b/>
          <w:sz w:val="28"/>
          <w:szCs w:val="28"/>
        </w:rPr>
        <w:t xml:space="preserve"> Фото 1915</w:t>
      </w:r>
      <w:r w:rsidR="00EC19D9">
        <w:rPr>
          <w:rFonts w:ascii="Times New Roman" w:hAnsi="Times New Roman"/>
          <w:b/>
          <w:sz w:val="28"/>
          <w:szCs w:val="28"/>
        </w:rPr>
        <w:t>г.</w:t>
      </w:r>
    </w:p>
    <w:p w:rsidR="00B752BD" w:rsidRDefault="00B752BD" w:rsidP="00A83E72">
      <w:pPr>
        <w:jc w:val="both"/>
        <w:rPr>
          <w:rFonts w:ascii="Times New Roman" w:hAnsi="Times New Roman"/>
          <w:sz w:val="28"/>
          <w:szCs w:val="28"/>
        </w:rPr>
      </w:pP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>Рыбалко Евдокия была замужем за Рыбалко Петром. У них было шестеро детей: Ганна, Прасковья, Ольга, Иван, Николай, Анастасия.</w:t>
      </w:r>
      <w:r w:rsidRPr="00A83E72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A83E72">
        <w:rPr>
          <w:rFonts w:ascii="Times New Roman" w:hAnsi="Times New Roman"/>
          <w:sz w:val="28"/>
          <w:szCs w:val="28"/>
        </w:rPr>
        <w:t xml:space="preserve">Внучка ее </w:t>
      </w:r>
      <w:proofErr w:type="spellStart"/>
      <w:r w:rsidRPr="00A83E72">
        <w:rPr>
          <w:rFonts w:ascii="Times New Roman" w:hAnsi="Times New Roman"/>
          <w:sz w:val="28"/>
          <w:szCs w:val="28"/>
        </w:rPr>
        <w:t>Солодова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Нина Петровна живет на улице Полевой (внучка бабы Дуни).  Сама Рыбалко Евдокия доживала свой век с дочерью Ольгой (</w:t>
      </w:r>
      <w:proofErr w:type="spellStart"/>
      <w:r w:rsidRPr="00A83E72">
        <w:rPr>
          <w:rFonts w:ascii="Times New Roman" w:hAnsi="Times New Roman"/>
          <w:sz w:val="28"/>
          <w:szCs w:val="28"/>
        </w:rPr>
        <w:t>Ильиновой</w:t>
      </w:r>
      <w:proofErr w:type="spellEnd"/>
      <w:r w:rsidRPr="00A83E72">
        <w:rPr>
          <w:rFonts w:ascii="Times New Roman" w:hAnsi="Times New Roman"/>
          <w:sz w:val="28"/>
          <w:szCs w:val="28"/>
        </w:rPr>
        <w:t>), умерла в 1962 году на своих ногах.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</w:p>
    <w:p w:rsidR="00AF7C3A" w:rsidRPr="00A83E72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>История больницы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i/>
          <w:sz w:val="28"/>
          <w:szCs w:val="28"/>
        </w:rPr>
        <w:t xml:space="preserve">      </w:t>
      </w:r>
      <w:r w:rsidRPr="00A83E72">
        <w:rPr>
          <w:rFonts w:ascii="Times New Roman" w:hAnsi="Times New Roman"/>
          <w:sz w:val="28"/>
          <w:szCs w:val="28"/>
        </w:rPr>
        <w:t xml:space="preserve">Первым врачом в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Марфинке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был </w:t>
      </w:r>
      <w:proofErr w:type="spellStart"/>
      <w:r w:rsidRPr="00A83E72">
        <w:rPr>
          <w:rFonts w:ascii="Times New Roman" w:hAnsi="Times New Roman"/>
          <w:sz w:val="28"/>
          <w:szCs w:val="28"/>
        </w:rPr>
        <w:t>Галис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Александр Антонович. В 1928 году он окончил Киевский мединститут и был направлен в Анастасиевку.  Там он возглавил амбулаторию.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А в 1930 году было принято решение открыть районную больницу  в </w:t>
      </w:r>
      <w:proofErr w:type="spellStart"/>
      <w:r w:rsidRPr="00A83E72">
        <w:rPr>
          <w:rFonts w:ascii="Times New Roman" w:hAnsi="Times New Roman"/>
          <w:sz w:val="28"/>
          <w:szCs w:val="28"/>
        </w:rPr>
        <w:t>с</w:t>
      </w:r>
      <w:proofErr w:type="gramStart"/>
      <w:r w:rsidRPr="00A83E72">
        <w:rPr>
          <w:rFonts w:ascii="Times New Roman" w:hAnsi="Times New Roman"/>
          <w:sz w:val="28"/>
          <w:szCs w:val="28"/>
        </w:rPr>
        <w:t>.М</w:t>
      </w:r>
      <w:proofErr w:type="gramEnd"/>
      <w:r w:rsidRPr="00A83E72">
        <w:rPr>
          <w:rFonts w:ascii="Times New Roman" w:hAnsi="Times New Roman"/>
          <w:sz w:val="28"/>
          <w:szCs w:val="28"/>
        </w:rPr>
        <w:t>арфинка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в бывшем помещичьем доме. В этом же году приезжает  </w:t>
      </w:r>
      <w:proofErr w:type="gramStart"/>
      <w:r w:rsidRPr="00A83E72">
        <w:rPr>
          <w:rFonts w:ascii="Times New Roman" w:hAnsi="Times New Roman"/>
          <w:sz w:val="28"/>
          <w:szCs w:val="28"/>
        </w:rPr>
        <w:t>Погребная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С</w:t>
      </w:r>
      <w:r w:rsidR="00B752BD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А</w:t>
      </w:r>
      <w:r w:rsidR="00B752BD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с сыном Юрием, 1928 года рождения.  В одной половине дома жил врач с семьей, а во второй размещалась амбулатория.       В 1936-1937 году врачам выделили колхозный дом, а все помещение  амбулатории стала занимать больница на 35 коек. Здесь оказывали хирургическую, терапевтическую, акушерско-гинекологическую, педиатрическую помощь. Женская и детская консультация размещалась в частном доме.  Консультация занимала 2 комнаты, в прихожей – комната ожидания, в зале – кабинет для приема больных. Работала здесь жена </w:t>
      </w:r>
      <w:proofErr w:type="spellStart"/>
      <w:r w:rsidRPr="00A83E72">
        <w:rPr>
          <w:rFonts w:ascii="Times New Roman" w:hAnsi="Times New Roman"/>
          <w:sz w:val="28"/>
          <w:szCs w:val="28"/>
        </w:rPr>
        <w:t>Галиса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А.А. – Погребная С</w:t>
      </w:r>
      <w:r w:rsidR="00B752BD">
        <w:rPr>
          <w:rFonts w:ascii="Times New Roman" w:hAnsi="Times New Roman"/>
          <w:sz w:val="28"/>
          <w:szCs w:val="28"/>
        </w:rPr>
        <w:t xml:space="preserve">. </w:t>
      </w:r>
      <w:r w:rsidRPr="00A83E72">
        <w:rPr>
          <w:rFonts w:ascii="Times New Roman" w:hAnsi="Times New Roman"/>
          <w:sz w:val="28"/>
          <w:szCs w:val="28"/>
        </w:rPr>
        <w:t>А</w:t>
      </w:r>
      <w:r w:rsidR="00B752BD">
        <w:rPr>
          <w:rFonts w:ascii="Times New Roman" w:hAnsi="Times New Roman"/>
          <w:sz w:val="28"/>
          <w:szCs w:val="28"/>
        </w:rPr>
        <w:t>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В это время главный врач больницы </w:t>
      </w:r>
      <w:proofErr w:type="spellStart"/>
      <w:r w:rsidRPr="00A83E72">
        <w:rPr>
          <w:rFonts w:ascii="Times New Roman" w:hAnsi="Times New Roman"/>
          <w:sz w:val="28"/>
          <w:szCs w:val="28"/>
        </w:rPr>
        <w:t>Галис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А.А. развернул большую деятельность по расширению больницы. Через дорогу от старого здания были построены хозяйственные помещения: прачечная, кухня, кладовая. Пристроили родильное отделение на 10 коек.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Такой больница была до самой войны. </w:t>
      </w:r>
      <w:proofErr w:type="spellStart"/>
      <w:r w:rsidRPr="00A83E72">
        <w:rPr>
          <w:rFonts w:ascii="Times New Roman" w:hAnsi="Times New Roman"/>
          <w:sz w:val="28"/>
          <w:szCs w:val="28"/>
        </w:rPr>
        <w:t>Галис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Александр Антонович уходит на фронт. Софья Алексеевна эвакуироваться не успела и остается в селе.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В период оккупации в больнице располагался немецкий военный госпиталь. А местных жителей лечила на дому </w:t>
      </w:r>
      <w:proofErr w:type="gramStart"/>
      <w:r w:rsidRPr="00A83E72">
        <w:rPr>
          <w:rFonts w:ascii="Times New Roman" w:hAnsi="Times New Roman"/>
          <w:sz w:val="28"/>
          <w:szCs w:val="28"/>
        </w:rPr>
        <w:t>Погребная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С.А.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После освобождения села от фашистов главным врачом больницы стал Прокопенко А.Я., опытный врач: хирург, гинеколог, терапевт. Он оказывал помощь жителям всего Анастасиевского района.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В 1959 году больница из </w:t>
      </w:r>
      <w:proofErr w:type="spellStart"/>
      <w:r w:rsidRPr="00A83E72">
        <w:rPr>
          <w:rFonts w:ascii="Times New Roman" w:hAnsi="Times New Roman"/>
          <w:sz w:val="28"/>
          <w:szCs w:val="28"/>
        </w:rPr>
        <w:t>с</w:t>
      </w:r>
      <w:proofErr w:type="gramStart"/>
      <w:r w:rsidRPr="00A83E72">
        <w:rPr>
          <w:rFonts w:ascii="Times New Roman" w:hAnsi="Times New Roman"/>
          <w:sz w:val="28"/>
          <w:szCs w:val="28"/>
        </w:rPr>
        <w:t>.М</w:t>
      </w:r>
      <w:proofErr w:type="gramEnd"/>
      <w:r w:rsidRPr="00A83E72">
        <w:rPr>
          <w:rFonts w:ascii="Times New Roman" w:hAnsi="Times New Roman"/>
          <w:sz w:val="28"/>
          <w:szCs w:val="28"/>
        </w:rPr>
        <w:t>арфинка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была переведена в с. Анастасиевку. В нашем селе остался фельдшерско-акушерский пункт (ФАП), где до ухода на пенсию работали </w:t>
      </w:r>
      <w:proofErr w:type="spellStart"/>
      <w:r w:rsidRPr="00A83E72">
        <w:rPr>
          <w:rFonts w:ascii="Times New Roman" w:hAnsi="Times New Roman"/>
          <w:sz w:val="28"/>
          <w:szCs w:val="28"/>
        </w:rPr>
        <w:t>Савон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Е.И., </w:t>
      </w:r>
      <w:proofErr w:type="spellStart"/>
      <w:r w:rsidRPr="00A83E72">
        <w:rPr>
          <w:rFonts w:ascii="Times New Roman" w:hAnsi="Times New Roman"/>
          <w:sz w:val="28"/>
          <w:szCs w:val="28"/>
        </w:rPr>
        <w:t>Боярко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Лидия Андреевна и Рыбалко Валентина </w:t>
      </w:r>
      <w:proofErr w:type="spellStart"/>
      <w:r w:rsidRPr="00A83E72">
        <w:rPr>
          <w:rFonts w:ascii="Times New Roman" w:hAnsi="Times New Roman"/>
          <w:sz w:val="28"/>
          <w:szCs w:val="28"/>
        </w:rPr>
        <w:t>Никандровна</w:t>
      </w:r>
      <w:proofErr w:type="spellEnd"/>
      <w:r w:rsidRPr="00A83E72">
        <w:rPr>
          <w:rFonts w:ascii="Times New Roman" w:hAnsi="Times New Roman"/>
          <w:sz w:val="28"/>
          <w:szCs w:val="28"/>
        </w:rPr>
        <w:t>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В настоящее время работают Ломова Валентина Анатольевна, Мирошниченко Светлана Михайловна. 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</w:p>
    <w:p w:rsidR="00022A3E" w:rsidRDefault="00022A3E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022A3E" w:rsidRDefault="00022A3E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022A3E" w:rsidRDefault="00022A3E" w:rsidP="00022A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2A3E" w:rsidRDefault="00022A3E" w:rsidP="00B752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B752BD" w:rsidRDefault="00B752BD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AF7C3A" w:rsidRPr="00A83E72" w:rsidRDefault="00AF7C3A" w:rsidP="00DD4B02">
      <w:pPr>
        <w:jc w:val="center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lastRenderedPageBreak/>
        <w:t>История  библиотеки</w:t>
      </w:r>
    </w:p>
    <w:p w:rsid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i/>
          <w:sz w:val="28"/>
          <w:szCs w:val="28"/>
        </w:rPr>
        <w:t xml:space="preserve">      </w:t>
      </w:r>
      <w:r w:rsidRPr="00A83E72">
        <w:rPr>
          <w:rFonts w:ascii="Times New Roman" w:hAnsi="Times New Roman"/>
          <w:sz w:val="28"/>
          <w:szCs w:val="28"/>
        </w:rPr>
        <w:t>До открытия библиотеки в селе работала изба-читальня, по-другому «красный уголок». Она</w:t>
      </w:r>
      <w:r w:rsidRPr="00A83E72">
        <w:rPr>
          <w:rFonts w:ascii="Times New Roman" w:hAnsi="Times New Roman"/>
          <w:i/>
          <w:sz w:val="28"/>
          <w:szCs w:val="28"/>
        </w:rPr>
        <w:t xml:space="preserve"> </w:t>
      </w:r>
      <w:r w:rsidRPr="00A83E72">
        <w:rPr>
          <w:rFonts w:ascii="Times New Roman" w:hAnsi="Times New Roman"/>
          <w:sz w:val="28"/>
          <w:szCs w:val="28"/>
        </w:rPr>
        <w:t xml:space="preserve">находилась в доме Евсеева Спиридона. Заведовал избой-читальней Сурков Михаил Иванович. Из оборудования стояли  длинные лавки, стол, стулья. Выписывали и читали только газеты и журналы. </w:t>
      </w:r>
    </w:p>
    <w:p w:rsidR="00AF7C3A" w:rsidRPr="00A83E72" w:rsidRDefault="002653C8" w:rsidP="00A83E7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229235</wp:posOffset>
            </wp:positionV>
            <wp:extent cx="28575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56" y="21536"/>
                <wp:lineTo x="21456" y="0"/>
                <wp:lineTo x="0" y="0"/>
              </wp:wrapPolygon>
            </wp:wrapTight>
            <wp:docPr id="10" name="Рисунок 10" descr="дщ 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щ 0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8000"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6471"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3A" w:rsidRPr="00A83E72">
        <w:rPr>
          <w:rFonts w:ascii="Times New Roman" w:hAnsi="Times New Roman"/>
          <w:sz w:val="28"/>
          <w:szCs w:val="28"/>
        </w:rPr>
        <w:t xml:space="preserve">Сюда, в «красный уголок», приходила молодёжь, устраивали танцы под баян, на котором играл </w:t>
      </w:r>
      <w:proofErr w:type="gramStart"/>
      <w:r w:rsidR="00AF7C3A" w:rsidRPr="00A83E72">
        <w:rPr>
          <w:rFonts w:ascii="Times New Roman" w:hAnsi="Times New Roman"/>
          <w:sz w:val="28"/>
          <w:szCs w:val="28"/>
        </w:rPr>
        <w:t>Гавриков</w:t>
      </w:r>
      <w:proofErr w:type="gramEnd"/>
      <w:r w:rsidR="00AF7C3A" w:rsidRPr="00A83E72">
        <w:rPr>
          <w:rFonts w:ascii="Times New Roman" w:hAnsi="Times New Roman"/>
          <w:sz w:val="28"/>
          <w:szCs w:val="28"/>
        </w:rPr>
        <w:t xml:space="preserve"> Василий Пантелеевич.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 В ноябре 1951 года открылась колхозная библиотека (колхоз «Путь первой пятилетки»), библиотекарем </w:t>
      </w:r>
      <w:proofErr w:type="gramStart"/>
      <w:r w:rsidRPr="00A83E72">
        <w:rPr>
          <w:rFonts w:ascii="Times New Roman" w:hAnsi="Times New Roman"/>
          <w:sz w:val="28"/>
          <w:szCs w:val="28"/>
        </w:rPr>
        <w:t>работала Яценко З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Ф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Фонд библиотеки составлял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около 1000 книг, колхоз выписывал газеты, журналы. </w:t>
      </w:r>
      <w:proofErr w:type="gramStart"/>
      <w:r w:rsidRPr="00A83E72">
        <w:rPr>
          <w:rFonts w:ascii="Times New Roman" w:hAnsi="Times New Roman"/>
          <w:sz w:val="28"/>
          <w:szCs w:val="28"/>
        </w:rPr>
        <w:t>Здесь же, в библиотеке,  были музыкальные инструменты: гитара, баян, шахматы, шашки, домино.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Читателей в библиотеке насчитывалось 100 – 150 человек.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>Специального образования Зинаида Филипповна не имела. Кроме неё в этой библиотеке работал и Попов В</w:t>
      </w:r>
      <w:r w:rsidR="00B752BD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И.</w:t>
      </w:r>
    </w:p>
    <w:p w:rsidR="002653C8" w:rsidRPr="002653C8" w:rsidRDefault="00AF7C3A" w:rsidP="00B752BD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</w:t>
      </w:r>
      <w:r w:rsidR="002653C8">
        <w:rPr>
          <w:rFonts w:ascii="Times New Roman" w:hAnsi="Times New Roman"/>
          <w:b/>
          <w:sz w:val="28"/>
          <w:szCs w:val="28"/>
        </w:rPr>
        <w:t xml:space="preserve">   </w:t>
      </w:r>
      <w:r w:rsidR="002653C8" w:rsidRPr="002653C8">
        <w:rPr>
          <w:rFonts w:ascii="Times New Roman" w:hAnsi="Times New Roman"/>
          <w:b/>
          <w:sz w:val="28"/>
          <w:szCs w:val="28"/>
        </w:rPr>
        <w:t>Драмкружок</w:t>
      </w:r>
      <w:r w:rsidR="002653C8">
        <w:rPr>
          <w:rFonts w:ascii="Times New Roman" w:hAnsi="Times New Roman"/>
          <w:b/>
          <w:sz w:val="28"/>
          <w:szCs w:val="28"/>
        </w:rPr>
        <w:t xml:space="preserve">. Фото </w:t>
      </w:r>
      <w:r w:rsidR="002653C8" w:rsidRPr="002653C8">
        <w:rPr>
          <w:rFonts w:ascii="Times New Roman" w:hAnsi="Times New Roman"/>
          <w:b/>
          <w:sz w:val="28"/>
          <w:szCs w:val="28"/>
        </w:rPr>
        <w:t xml:space="preserve">  1947г.</w:t>
      </w: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AF7C3A" w:rsidRPr="00A83E72" w:rsidRDefault="002653C8" w:rsidP="00A83E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7C3A" w:rsidRPr="00A83E72">
        <w:rPr>
          <w:rFonts w:ascii="Times New Roman" w:hAnsi="Times New Roman"/>
          <w:sz w:val="28"/>
          <w:szCs w:val="28"/>
        </w:rPr>
        <w:t xml:space="preserve"> В октябре 1954 года была организована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Марфинская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сельская библиотека. Первым библиотекарем </w:t>
      </w:r>
      <w:proofErr w:type="gramStart"/>
      <w:r w:rsidR="00AF7C3A" w:rsidRPr="00A83E72">
        <w:rPr>
          <w:rFonts w:ascii="Times New Roman" w:hAnsi="Times New Roman"/>
          <w:sz w:val="28"/>
          <w:szCs w:val="28"/>
        </w:rPr>
        <w:t xml:space="preserve">стала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Чувякова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В</w:t>
      </w:r>
      <w:r w:rsidR="00C95428">
        <w:rPr>
          <w:rFonts w:ascii="Times New Roman" w:hAnsi="Times New Roman"/>
          <w:sz w:val="28"/>
          <w:szCs w:val="28"/>
        </w:rPr>
        <w:t>.</w:t>
      </w:r>
      <w:r w:rsidR="00AF7C3A" w:rsidRPr="00A83E72">
        <w:rPr>
          <w:rFonts w:ascii="Times New Roman" w:hAnsi="Times New Roman"/>
          <w:sz w:val="28"/>
          <w:szCs w:val="28"/>
        </w:rPr>
        <w:t xml:space="preserve"> А. Книг насчитывалось</w:t>
      </w:r>
      <w:proofErr w:type="gramEnd"/>
      <w:r w:rsidR="00AF7C3A" w:rsidRPr="00A83E72">
        <w:rPr>
          <w:rFonts w:ascii="Times New Roman" w:hAnsi="Times New Roman"/>
          <w:sz w:val="28"/>
          <w:szCs w:val="28"/>
        </w:rPr>
        <w:t xml:space="preserve"> уже 2000 экземпляров. В 1959 году библиотеку </w:t>
      </w:r>
      <w:proofErr w:type="gramStart"/>
      <w:r w:rsidR="00AF7C3A" w:rsidRPr="00A83E72">
        <w:rPr>
          <w:rFonts w:ascii="Times New Roman" w:hAnsi="Times New Roman"/>
          <w:sz w:val="28"/>
          <w:szCs w:val="28"/>
        </w:rPr>
        <w:t xml:space="preserve">принимает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Селезнёва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Л</w:t>
      </w:r>
      <w:r w:rsidR="00C95428">
        <w:rPr>
          <w:rFonts w:ascii="Times New Roman" w:hAnsi="Times New Roman"/>
          <w:sz w:val="28"/>
          <w:szCs w:val="28"/>
        </w:rPr>
        <w:t>.</w:t>
      </w:r>
      <w:r w:rsidR="00AF7C3A" w:rsidRPr="00A83E72">
        <w:rPr>
          <w:rFonts w:ascii="Times New Roman" w:hAnsi="Times New Roman"/>
          <w:sz w:val="28"/>
          <w:szCs w:val="28"/>
        </w:rPr>
        <w:t xml:space="preserve"> П</w:t>
      </w:r>
      <w:r w:rsidR="00C95428">
        <w:rPr>
          <w:rFonts w:ascii="Times New Roman" w:hAnsi="Times New Roman"/>
          <w:sz w:val="28"/>
          <w:szCs w:val="28"/>
        </w:rPr>
        <w:t>.</w:t>
      </w:r>
      <w:r w:rsidR="00AF7C3A" w:rsidRPr="00A83E72">
        <w:rPr>
          <w:rFonts w:ascii="Times New Roman" w:hAnsi="Times New Roman"/>
          <w:sz w:val="28"/>
          <w:szCs w:val="28"/>
        </w:rPr>
        <w:t xml:space="preserve"> К этому моменту фонд библиотеки вырос</w:t>
      </w:r>
      <w:proofErr w:type="gramEnd"/>
      <w:r w:rsidR="00AF7C3A" w:rsidRPr="00A83E72">
        <w:rPr>
          <w:rFonts w:ascii="Times New Roman" w:hAnsi="Times New Roman"/>
          <w:sz w:val="28"/>
          <w:szCs w:val="28"/>
        </w:rPr>
        <w:t xml:space="preserve"> до 5000 экземпляров, а количество читателей возросло уже до 200 человек. В 60-е годы библиотекарем стала Калякина А.С., работавшая до 2000 года.</w:t>
      </w:r>
      <w:r w:rsidR="00AF7C3A" w:rsidRPr="00A83E72">
        <w:rPr>
          <w:rFonts w:ascii="Times New Roman" w:hAnsi="Times New Roman"/>
          <w:b/>
          <w:sz w:val="28"/>
          <w:szCs w:val="28"/>
        </w:rPr>
        <w:t xml:space="preserve">   </w:t>
      </w:r>
    </w:p>
    <w:p w:rsidR="00022A3E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С 2001 года на должность заведующей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Марфинской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сельской библиотеки приходит Гончаренко Н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Ю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 Сейчас наша сельская библиотека – это современный библиотечный информационный центр, в котором можно получить практически любую информацию. Это стало возможно, благодаря оснащению библиотеки компьютером и подключением </w:t>
      </w:r>
      <w:proofErr w:type="gramStart"/>
      <w:r w:rsidRPr="00A83E72">
        <w:rPr>
          <w:rFonts w:ascii="Times New Roman" w:hAnsi="Times New Roman"/>
          <w:sz w:val="28"/>
          <w:szCs w:val="28"/>
        </w:rPr>
        <w:t>к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Интернет.  Однако библиотека это не только источник информации, но и досуговый центр, где проходят различные мероприятия, посвященные юбилеям писателей и книг;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>различным календарным датам. А еще это место, где бережно храниться память об истории села, и о людях,  его прославивших.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</w:p>
    <w:p w:rsidR="00B752BD" w:rsidRDefault="00B752BD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B752BD" w:rsidRDefault="00B752BD" w:rsidP="00DD4B0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7C3A" w:rsidRPr="00A83E72" w:rsidRDefault="00AF7C3A" w:rsidP="00DD4B02">
      <w:pPr>
        <w:jc w:val="center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>История    школы</w:t>
      </w:r>
    </w:p>
    <w:p w:rsidR="002653C8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 xml:space="preserve"> </w:t>
      </w:r>
      <w:r w:rsidRPr="00A83E72">
        <w:rPr>
          <w:rFonts w:ascii="Times New Roman" w:hAnsi="Times New Roman"/>
          <w:sz w:val="28"/>
          <w:szCs w:val="28"/>
        </w:rPr>
        <w:t xml:space="preserve">       С основания села грамотных людей  были единицы. Ими и было положено начало просвещения в селе. Занятия начали проводить в 1891 году.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lastRenderedPageBreak/>
        <w:t xml:space="preserve">Детишки учились в школах-хатах. За учебу родители платили по 1 рублю с каждого ученика в месяц. Группа учащихся была маленькой, до 10 человек. Сидели за обыкновенными столами, все письменные работы выполнялись на грифельных досках. Книгой для чтения был сборник басен </w:t>
      </w:r>
      <w:proofErr w:type="spellStart"/>
      <w:r w:rsidRPr="00A83E72">
        <w:rPr>
          <w:rFonts w:ascii="Times New Roman" w:hAnsi="Times New Roman"/>
          <w:sz w:val="28"/>
          <w:szCs w:val="28"/>
        </w:rPr>
        <w:t>И.А.Крылова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. Учебные предметы: чтение, письмо, арифметика. Учебный год начинался в октябре и продолжался до первого боронования. Обучение проводилось в основном на энтузиазме учителей. В 1888 году на сходе жителей села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было решено начать строительство здания школы в  центре села, у устья речушки Водяной. Усилиями строителей, попечителей и всех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марфинцев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была выстроена хорошая, просторная, по тем временам, школа с деревянными полами, с тринадцатью большими окнами, с коридором и учительской. В нескольких метрах от школы на двух столбах висел огромный колокол под колпачной крышей. От колокола к школьному коридору была протянута веревка. Дергая за нее, дежурные по школе давали звонки на уроки.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A83E72">
        <w:rPr>
          <w:rFonts w:ascii="Times New Roman" w:hAnsi="Times New Roman"/>
          <w:sz w:val="28"/>
          <w:szCs w:val="28"/>
        </w:rPr>
        <w:t>Марфинская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церковно-приходская школа начала работать с 1890 года. Было открыто 3 класса. В них обучались 110 человек. Девочки в школе почти не занимались.  Первым учителем был </w:t>
      </w:r>
      <w:proofErr w:type="spellStart"/>
      <w:r w:rsidRPr="00A83E72">
        <w:rPr>
          <w:rFonts w:ascii="Times New Roman" w:hAnsi="Times New Roman"/>
          <w:sz w:val="28"/>
          <w:szCs w:val="28"/>
        </w:rPr>
        <w:t>Вальнев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Николай Николаевич, высокообразованный, эрудированный человек с высшим духовным образованием. Достойным продолжателем дела </w:t>
      </w:r>
      <w:proofErr w:type="spellStart"/>
      <w:r w:rsidRPr="00A83E72">
        <w:rPr>
          <w:rFonts w:ascii="Times New Roman" w:hAnsi="Times New Roman"/>
          <w:sz w:val="28"/>
          <w:szCs w:val="28"/>
        </w:rPr>
        <w:t>Вальнева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стал  Ефрем Маркович, который получил звание учителя церковно-приходской школы.  После 1917 года школа получила название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Марфинская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школа 1 ступени. Но работать она начала только в 1922 году. Учащихся было всего 35 человек.  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После Великой Отечественной войны и до 1952г. школа была семилетней, а затем стала восьмилетней, основной. В 1966 году было начато строительство нового школьного здания. 1 сентября 1968 года учебный год начался  в новой школе. За более чем вековую историю в школе работали энтузиасты своего дела, которые следуют  девизу  великого педагога В. Сухомлинского  «Сердце отдаю детям». Таисия Ивановна </w:t>
      </w:r>
      <w:proofErr w:type="spellStart"/>
      <w:r w:rsidRPr="00A83E72">
        <w:rPr>
          <w:rFonts w:ascii="Times New Roman" w:hAnsi="Times New Roman"/>
          <w:sz w:val="28"/>
          <w:szCs w:val="28"/>
        </w:rPr>
        <w:t>Тройнина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отдавшая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марфинской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школе 30 лет,  награждена знаком «Отличник народного просвещения РСФСР».</w:t>
      </w:r>
    </w:p>
    <w:p w:rsidR="00022A3E" w:rsidRDefault="00AF7C3A" w:rsidP="00022A3E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С 1 сентября 1989 года школа получила статус </w:t>
      </w:r>
      <w:proofErr w:type="gramStart"/>
      <w:r w:rsidRPr="00A83E72">
        <w:rPr>
          <w:rFonts w:ascii="Times New Roman" w:hAnsi="Times New Roman"/>
          <w:sz w:val="28"/>
          <w:szCs w:val="28"/>
        </w:rPr>
        <w:t>средней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общеобразовательной. За эти годы девять выпускников за отличные успехи были награждены </w:t>
      </w:r>
      <w:proofErr w:type="spellStart"/>
      <w:r w:rsidRPr="00A83E72">
        <w:rPr>
          <w:rFonts w:ascii="Times New Roman" w:hAnsi="Times New Roman"/>
          <w:sz w:val="28"/>
          <w:szCs w:val="28"/>
        </w:rPr>
        <w:t>серебрянной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медалью. В 2012 году в МБОУ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Марфинской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3E72">
        <w:rPr>
          <w:rFonts w:ascii="Times New Roman" w:hAnsi="Times New Roman"/>
          <w:sz w:val="28"/>
          <w:szCs w:val="28"/>
        </w:rPr>
        <w:t>сош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была вручена первая в истории школы золотая медаль выпускнице  Лебедевой Алине.</w:t>
      </w:r>
    </w:p>
    <w:p w:rsidR="00AF7C3A" w:rsidRPr="00A83E72" w:rsidRDefault="00AF7C3A" w:rsidP="00022A3E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Ученики школы принимают активное участие в мероприятиях поселкового, районного и областного масштаба. Неоднократно они становились финалистами и призерами различных соревнований и олимпиад. </w:t>
      </w:r>
    </w:p>
    <w:p w:rsidR="00B752BD" w:rsidRDefault="00B752BD" w:rsidP="00B752BD">
      <w:pPr>
        <w:jc w:val="center"/>
        <w:rPr>
          <w:rFonts w:ascii="Times New Roman" w:hAnsi="Times New Roman"/>
          <w:sz w:val="28"/>
          <w:szCs w:val="28"/>
        </w:rPr>
      </w:pPr>
    </w:p>
    <w:p w:rsidR="00B752BD" w:rsidRDefault="00B752BD" w:rsidP="00B752BD">
      <w:pPr>
        <w:jc w:val="center"/>
        <w:rPr>
          <w:rFonts w:ascii="Times New Roman" w:hAnsi="Times New Roman"/>
          <w:sz w:val="28"/>
          <w:szCs w:val="28"/>
        </w:rPr>
      </w:pPr>
    </w:p>
    <w:p w:rsidR="002653C8" w:rsidRDefault="00AF7C3A" w:rsidP="00022A3E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Условия, в которых учится нынешнее поколение  школьников, их сверстникам в позапрошлом веке нельзя было даже вообразить </w:t>
      </w:r>
      <w:proofErr w:type="gramStart"/>
      <w:r w:rsidRPr="00A83E72">
        <w:rPr>
          <w:rFonts w:ascii="Times New Roman" w:hAnsi="Times New Roman"/>
          <w:sz w:val="28"/>
          <w:szCs w:val="28"/>
        </w:rPr>
        <w:t>в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самых </w:t>
      </w:r>
    </w:p>
    <w:p w:rsidR="002653C8" w:rsidRDefault="00AF7C3A" w:rsidP="00022A3E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фантастических </w:t>
      </w:r>
      <w:proofErr w:type="gramStart"/>
      <w:r w:rsidRPr="00A83E72">
        <w:rPr>
          <w:rFonts w:ascii="Times New Roman" w:hAnsi="Times New Roman"/>
          <w:sz w:val="28"/>
          <w:szCs w:val="28"/>
        </w:rPr>
        <w:t>мечтах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.  </w:t>
      </w:r>
      <w:r w:rsidR="002653C8">
        <w:rPr>
          <w:rFonts w:ascii="Times New Roman" w:hAnsi="Times New Roman"/>
          <w:sz w:val="28"/>
          <w:szCs w:val="28"/>
        </w:rPr>
        <w:t xml:space="preserve"> </w:t>
      </w:r>
      <w:r w:rsidRPr="00A83E72">
        <w:rPr>
          <w:rFonts w:ascii="Times New Roman" w:hAnsi="Times New Roman"/>
          <w:sz w:val="28"/>
          <w:szCs w:val="28"/>
        </w:rPr>
        <w:t xml:space="preserve">Школа оборудована компьютерами, </w:t>
      </w:r>
    </w:p>
    <w:p w:rsidR="00AF7C3A" w:rsidRPr="00A83E72" w:rsidRDefault="00AF7C3A" w:rsidP="00022A3E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A83E72">
        <w:rPr>
          <w:rFonts w:ascii="Times New Roman" w:hAnsi="Times New Roman"/>
          <w:sz w:val="28"/>
          <w:szCs w:val="28"/>
        </w:rPr>
        <w:lastRenderedPageBreak/>
        <w:t>подключенными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к  сети Интернет,  учебные кабинеты оснащены  мультимедийным оборудованием. Создан сайт школы.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 Действует детская организация «Изумрудная страна», имеющая собственную символику (герб, флаг, гимн), атрибуты (знамя, галстуки и пилотки ярко-зеленого цвета, символа мечты и романтики молодого поколения). Девиз организации «Делать жизнь чище, краше, добрее». Во главе организации – избираемый ежегодно тайным голосованием Президент, Совет Президента.    В школе работают кружки по интересам учебной, спортивной, краеведческой, художественной, технической направленности. Дети с удовольствием их посещают.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        В 2008 году муниципальное общеобразовательное учреждение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Марфинская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средняя общеобразовательная школа признана  Лучшей школой </w:t>
      </w:r>
      <w:proofErr w:type="gramStart"/>
      <w:r w:rsidRPr="00A83E72">
        <w:rPr>
          <w:rFonts w:ascii="Times New Roman" w:hAnsi="Times New Roman"/>
          <w:sz w:val="28"/>
          <w:szCs w:val="28"/>
        </w:rPr>
        <w:t>Матвеево-Курганского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района. </w:t>
      </w:r>
    </w:p>
    <w:p w:rsidR="002653C8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</w:t>
      </w:r>
      <w:r w:rsidRPr="00A83E72">
        <w:rPr>
          <w:rFonts w:ascii="Times New Roman" w:hAnsi="Times New Roman"/>
          <w:sz w:val="28"/>
          <w:szCs w:val="28"/>
        </w:rPr>
        <w:tab/>
      </w:r>
    </w:p>
    <w:p w:rsidR="00B752BD" w:rsidRDefault="00644FAD" w:rsidP="00A83E7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722427" wp14:editId="3FE1B7C5">
            <wp:simplePos x="0" y="0"/>
            <wp:positionH relativeFrom="column">
              <wp:posOffset>-3810</wp:posOffset>
            </wp:positionH>
            <wp:positionV relativeFrom="paragraph">
              <wp:posOffset>342900</wp:posOffset>
            </wp:positionV>
            <wp:extent cx="58197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65" y="21488"/>
                <wp:lineTo x="215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BD" w:rsidRDefault="00B752BD" w:rsidP="00EC19D9">
      <w:pPr>
        <w:jc w:val="center"/>
        <w:rPr>
          <w:rFonts w:ascii="Times New Roman" w:hAnsi="Times New Roman"/>
          <w:sz w:val="28"/>
          <w:szCs w:val="28"/>
        </w:rPr>
      </w:pPr>
    </w:p>
    <w:p w:rsidR="00EC19D9" w:rsidRDefault="00AF7C3A" w:rsidP="00EC19D9">
      <w:pPr>
        <w:jc w:val="center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В 2012 году </w:t>
      </w:r>
      <w:r w:rsidRPr="00644FAD">
        <w:rPr>
          <w:rFonts w:ascii="Times New Roman" w:hAnsi="Times New Roman"/>
          <w:b/>
          <w:sz w:val="28"/>
          <w:szCs w:val="28"/>
        </w:rPr>
        <w:t xml:space="preserve">МБОУ </w:t>
      </w:r>
      <w:proofErr w:type="spellStart"/>
      <w:r w:rsidRPr="00644FAD">
        <w:rPr>
          <w:rFonts w:ascii="Times New Roman" w:hAnsi="Times New Roman"/>
          <w:b/>
          <w:sz w:val="28"/>
          <w:szCs w:val="28"/>
        </w:rPr>
        <w:t>Марфинская</w:t>
      </w:r>
      <w:proofErr w:type="spellEnd"/>
      <w:r w:rsidRPr="00644FAD">
        <w:rPr>
          <w:rFonts w:ascii="Times New Roman" w:hAnsi="Times New Roman"/>
          <w:b/>
          <w:sz w:val="28"/>
          <w:szCs w:val="28"/>
        </w:rPr>
        <w:t xml:space="preserve"> СОШ</w:t>
      </w:r>
      <w:r w:rsidRPr="00A83E72">
        <w:rPr>
          <w:rFonts w:ascii="Times New Roman" w:hAnsi="Times New Roman"/>
          <w:sz w:val="28"/>
          <w:szCs w:val="28"/>
        </w:rPr>
        <w:t xml:space="preserve"> успешно прошла</w:t>
      </w:r>
    </w:p>
    <w:p w:rsidR="00AF7C3A" w:rsidRDefault="00AF7C3A" w:rsidP="00EC19D9">
      <w:pPr>
        <w:jc w:val="center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>процедуру аттестации, получила новую бессрочную лицензию.</w:t>
      </w:r>
    </w:p>
    <w:p w:rsidR="00B752BD" w:rsidRDefault="00B752BD" w:rsidP="00A83E72">
      <w:pPr>
        <w:jc w:val="both"/>
        <w:rPr>
          <w:rFonts w:ascii="Times New Roman" w:hAnsi="Times New Roman"/>
          <w:sz w:val="28"/>
          <w:szCs w:val="28"/>
        </w:rPr>
      </w:pPr>
    </w:p>
    <w:p w:rsidR="00022A3E" w:rsidRDefault="00022A3E" w:rsidP="00DD4B02">
      <w:pPr>
        <w:rPr>
          <w:rFonts w:ascii="Times New Roman" w:hAnsi="Times New Roman"/>
          <w:b/>
          <w:sz w:val="28"/>
          <w:szCs w:val="28"/>
        </w:rPr>
      </w:pPr>
    </w:p>
    <w:p w:rsidR="00AF7C3A" w:rsidRPr="00A83E72" w:rsidRDefault="00AF7C3A" w:rsidP="00DD4B02">
      <w:pPr>
        <w:jc w:val="center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>История колхоза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</w:t>
      </w:r>
      <w:r w:rsidR="00022A3E">
        <w:rPr>
          <w:rFonts w:ascii="Times New Roman" w:hAnsi="Times New Roman"/>
          <w:sz w:val="28"/>
          <w:szCs w:val="28"/>
        </w:rPr>
        <w:t xml:space="preserve"> </w:t>
      </w:r>
      <w:r w:rsidRPr="00A83E72">
        <w:rPr>
          <w:rFonts w:ascii="Times New Roman" w:hAnsi="Times New Roman"/>
          <w:sz w:val="28"/>
          <w:szCs w:val="28"/>
        </w:rPr>
        <w:t xml:space="preserve"> Первый колхоз был организован в 1930 году. В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Марфинку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из Таганрога был прислан двадцат</w:t>
      </w:r>
      <w:proofErr w:type="gramStart"/>
      <w:r w:rsidRPr="00A83E72">
        <w:rPr>
          <w:rFonts w:ascii="Times New Roman" w:hAnsi="Times New Roman"/>
          <w:sz w:val="28"/>
          <w:szCs w:val="28"/>
        </w:rPr>
        <w:t>и-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3E72">
        <w:rPr>
          <w:rFonts w:ascii="Times New Roman" w:hAnsi="Times New Roman"/>
          <w:sz w:val="28"/>
          <w:szCs w:val="28"/>
        </w:rPr>
        <w:t>пятитысячник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83E72">
        <w:rPr>
          <w:rFonts w:ascii="Times New Roman" w:hAnsi="Times New Roman"/>
          <w:sz w:val="28"/>
          <w:szCs w:val="28"/>
        </w:rPr>
        <w:t>Куделя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Аким Тарасович, он и стал убеждать людей объединяться в колхоз. В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Марфинке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был организован колхоз «Путь 1-ой пятилетки». В него входили с.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3E72">
        <w:rPr>
          <w:rFonts w:ascii="Times New Roman" w:hAnsi="Times New Roman"/>
          <w:sz w:val="28"/>
          <w:szCs w:val="28"/>
        </w:rPr>
        <w:t>х</w:t>
      </w:r>
      <w:proofErr w:type="gramStart"/>
      <w:r w:rsidRPr="00A83E72">
        <w:rPr>
          <w:rFonts w:ascii="Times New Roman" w:hAnsi="Times New Roman"/>
          <w:sz w:val="28"/>
          <w:szCs w:val="28"/>
        </w:rPr>
        <w:t>.С</w:t>
      </w:r>
      <w:proofErr w:type="gramEnd"/>
      <w:r w:rsidRPr="00A83E72">
        <w:rPr>
          <w:rFonts w:ascii="Times New Roman" w:hAnsi="Times New Roman"/>
          <w:sz w:val="28"/>
          <w:szCs w:val="28"/>
        </w:rPr>
        <w:t>елезнёв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83E72">
        <w:rPr>
          <w:rFonts w:ascii="Times New Roman" w:hAnsi="Times New Roman"/>
          <w:sz w:val="28"/>
          <w:szCs w:val="28"/>
        </w:rPr>
        <w:t>х.Стояновка</w:t>
      </w:r>
      <w:proofErr w:type="spellEnd"/>
      <w:r w:rsidRPr="00A83E72">
        <w:rPr>
          <w:rFonts w:ascii="Times New Roman" w:hAnsi="Times New Roman"/>
          <w:sz w:val="28"/>
          <w:szCs w:val="28"/>
        </w:rPr>
        <w:t>.</w:t>
      </w:r>
    </w:p>
    <w:p w:rsidR="002653C8" w:rsidRDefault="00022A3E" w:rsidP="00A83E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AF7C3A" w:rsidRPr="00A83E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F7C3A" w:rsidRPr="00A83E72">
        <w:rPr>
          <w:rFonts w:ascii="Times New Roman" w:hAnsi="Times New Roman"/>
          <w:sz w:val="28"/>
          <w:szCs w:val="28"/>
        </w:rPr>
        <w:t xml:space="preserve">В 1935 году колхоз разделился на три: на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Синявке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– колхоз «им. Луначарского», в х.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Селезнёв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– колхоз «Прогресс», а в с.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Марфинка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– колхоз «Путь 1-ой Пятилетки».</w:t>
      </w:r>
      <w:proofErr w:type="gramEnd"/>
      <w:r w:rsidR="00AF7C3A" w:rsidRPr="00A83E72">
        <w:rPr>
          <w:rFonts w:ascii="Times New Roman" w:hAnsi="Times New Roman"/>
          <w:sz w:val="28"/>
          <w:szCs w:val="28"/>
        </w:rPr>
        <w:t xml:space="preserve"> Председателями были: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Куделя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Аким Тарасович,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Стебихов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Николай Кондратьевич,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Рехма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>, Гудов Павел Васильевич, Клочков. Жилось очень трудно, только перед войной получили хороший урожай в 1940 году. Уже стали поступать  трактора, комбайн был прицепной, его тягал трактор ЧТЗ, были молотилки.</w:t>
      </w:r>
      <w:r w:rsidR="002653C8" w:rsidRPr="002653C8">
        <w:rPr>
          <w:noProof/>
          <w:sz w:val="28"/>
          <w:szCs w:val="28"/>
          <w:lang w:eastAsia="ru-RU"/>
        </w:rPr>
        <w:t xml:space="preserve"> </w:t>
      </w:r>
    </w:p>
    <w:p w:rsidR="002653C8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</w:t>
      </w: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7036B9D" wp14:editId="1944456C">
            <wp:simplePos x="0" y="0"/>
            <wp:positionH relativeFrom="column">
              <wp:posOffset>196215</wp:posOffset>
            </wp:positionH>
            <wp:positionV relativeFrom="paragraph">
              <wp:posOffset>25400</wp:posOffset>
            </wp:positionV>
            <wp:extent cx="527685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522" y="21534"/>
                <wp:lineTo x="21522" y="0"/>
                <wp:lineTo x="0" y="0"/>
              </wp:wrapPolygon>
            </wp:wrapTight>
            <wp:docPr id="15" name="Рисунок 15" descr="дщ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щ 0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" r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Default="002653C8" w:rsidP="00A83E72">
      <w:pPr>
        <w:jc w:val="both"/>
        <w:rPr>
          <w:rFonts w:ascii="Times New Roman" w:hAnsi="Times New Roman"/>
          <w:sz w:val="28"/>
          <w:szCs w:val="28"/>
        </w:rPr>
      </w:pPr>
    </w:p>
    <w:p w:rsidR="002653C8" w:rsidRPr="00022A3E" w:rsidRDefault="00022A3E" w:rsidP="00022A3E">
      <w:pPr>
        <w:jc w:val="center"/>
        <w:rPr>
          <w:rFonts w:ascii="Times New Roman" w:hAnsi="Times New Roman"/>
          <w:b/>
          <w:sz w:val="28"/>
          <w:szCs w:val="28"/>
        </w:rPr>
      </w:pPr>
      <w:r w:rsidRPr="00022A3E">
        <w:rPr>
          <w:rFonts w:ascii="Times New Roman" w:hAnsi="Times New Roman"/>
          <w:b/>
          <w:sz w:val="28"/>
          <w:szCs w:val="28"/>
        </w:rPr>
        <w:t>Колхозники 1940г.</w:t>
      </w:r>
    </w:p>
    <w:p w:rsidR="00022A3E" w:rsidRDefault="00022A3E" w:rsidP="00A83E72">
      <w:pPr>
        <w:jc w:val="both"/>
        <w:rPr>
          <w:rFonts w:ascii="Times New Roman" w:hAnsi="Times New Roman"/>
          <w:sz w:val="28"/>
          <w:szCs w:val="28"/>
        </w:rPr>
      </w:pPr>
    </w:p>
    <w:p w:rsidR="00AF7C3A" w:rsidRPr="00A83E72" w:rsidRDefault="00022A3E" w:rsidP="00A83E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7C3A" w:rsidRPr="00A83E72">
        <w:rPr>
          <w:rFonts w:ascii="Times New Roman" w:hAnsi="Times New Roman"/>
          <w:sz w:val="28"/>
          <w:szCs w:val="28"/>
        </w:rPr>
        <w:t xml:space="preserve">С 1943 года в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Марфинке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был председатель Колесников, потом </w:t>
      </w:r>
      <w:proofErr w:type="spellStart"/>
      <w:r w:rsidR="00AF7C3A" w:rsidRPr="00A83E72">
        <w:rPr>
          <w:rFonts w:ascii="Times New Roman" w:hAnsi="Times New Roman"/>
          <w:sz w:val="28"/>
          <w:szCs w:val="28"/>
        </w:rPr>
        <w:t>Стебихов</w:t>
      </w:r>
      <w:proofErr w:type="spellEnd"/>
      <w:r w:rsidR="00AF7C3A" w:rsidRPr="00A83E72">
        <w:rPr>
          <w:rFonts w:ascii="Times New Roman" w:hAnsi="Times New Roman"/>
          <w:sz w:val="28"/>
          <w:szCs w:val="28"/>
        </w:rPr>
        <w:t xml:space="preserve"> Николай Кондратьевич. В 1947 году все колхозы объединили: «Луначарского», «Прогресс» и «Путь 1-ой Пятилетки». Колхоз назывался «Путь 1-ой Пятилетки», а в 50-х годах стал колхоз им. Маленкова, председателем которого был Сухоруков А. М. В 1955 году колхоз им. Маленкова соединили с  колхозом  им. Ленина.</w:t>
      </w:r>
    </w:p>
    <w:p w:rsidR="00022A3E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В 1959 году колхоз им. Ленина переименовали в колхоз «Родина». В феврале 1973 г. происходит раздел колхоза  «Родина», и в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Марфинке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образуется колхоз «Рассвет» с 4-мя бригадами. Председателем стал Иващенко В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В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>, а парторгом Сенченко Н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И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</w:t>
      </w:r>
      <w:r w:rsidR="00022A3E"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022A3E" w:rsidRDefault="00022A3E" w:rsidP="00022A3E">
      <w:pPr>
        <w:jc w:val="center"/>
        <w:rPr>
          <w:rFonts w:ascii="Times New Roman" w:hAnsi="Times New Roman"/>
          <w:sz w:val="28"/>
          <w:szCs w:val="28"/>
        </w:rPr>
      </w:pPr>
    </w:p>
    <w:p w:rsidR="00022A3E" w:rsidRDefault="00022A3E" w:rsidP="00A83E72">
      <w:pPr>
        <w:jc w:val="both"/>
        <w:rPr>
          <w:rFonts w:ascii="Times New Roman" w:hAnsi="Times New Roman"/>
          <w:sz w:val="28"/>
          <w:szCs w:val="28"/>
        </w:rPr>
      </w:pP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В эти годы были построены основные производственные объекты: гараж, </w:t>
      </w:r>
      <w:proofErr w:type="spellStart"/>
      <w:r w:rsidRPr="00A83E72">
        <w:rPr>
          <w:rFonts w:ascii="Times New Roman" w:hAnsi="Times New Roman"/>
          <w:sz w:val="28"/>
          <w:szCs w:val="28"/>
        </w:rPr>
        <w:t>стройцех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бригадные домики. Обновились МТФ №1, №2, №3, построены новые сараи и кормоцеха. В конце 70-х  началось массовое строительство жилых домов для колхозников, и было построено новое  здание правления колхоза. В 1984 году построили новый Дом Культуры, а позже ФАП, почту и сбербанк. Вначале 90-х открылся новый магазин, и началась газификация села.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lastRenderedPageBreak/>
        <w:t>В 1999г. в результате реорганизации хозяйства из ООО «Рассвет» стал называться СПК (колхоз) «Рассвет». Долгие годы его возглавляет Селезнев Е.М.</w:t>
      </w:r>
    </w:p>
    <w:p w:rsidR="00AF7C3A" w:rsidRPr="00A83E72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AF7C3A" w:rsidRPr="00A83E72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ab/>
      </w:r>
      <w:r w:rsidRPr="00A83E72">
        <w:rPr>
          <w:rFonts w:ascii="Times New Roman" w:eastAsia="Arial Unicode MS" w:hAnsi="Times New Roman"/>
          <w:b/>
          <w:sz w:val="28"/>
          <w:szCs w:val="28"/>
        </w:rPr>
        <w:t>Февральский прорыв  1943  года.   В</w:t>
      </w:r>
      <w:r w:rsidRPr="00A83E72">
        <w:rPr>
          <w:rFonts w:ascii="Times New Roman" w:hAnsi="Times New Roman"/>
          <w:b/>
          <w:sz w:val="28"/>
          <w:szCs w:val="28"/>
        </w:rPr>
        <w:t>оспоминания     Савина  П.  И.</w:t>
      </w:r>
    </w:p>
    <w:p w:rsidR="00B752BD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i/>
          <w:sz w:val="28"/>
          <w:szCs w:val="28"/>
        </w:rPr>
        <w:t xml:space="preserve">     </w:t>
      </w:r>
      <w:r w:rsidRPr="00A83E72">
        <w:rPr>
          <w:rFonts w:ascii="Times New Roman" w:hAnsi="Times New Roman"/>
          <w:sz w:val="28"/>
          <w:szCs w:val="28"/>
        </w:rPr>
        <w:t xml:space="preserve">Когда наши части освободили Анастасиевку и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Марфинку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, все мужчины непризывного возраста и мальчики подростки мужского пола явились в школу. Там организовали народное ополчение в помощь танкистам – 125 человек. Офицеры и руководители ополчения </w:t>
      </w:r>
      <w:proofErr w:type="spellStart"/>
      <w:r w:rsidRPr="00A83E72">
        <w:rPr>
          <w:rFonts w:ascii="Times New Roman" w:hAnsi="Times New Roman"/>
          <w:sz w:val="28"/>
          <w:szCs w:val="28"/>
        </w:rPr>
        <w:t>Гурнак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В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Е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и Степаненко И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А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объяснили нам обстановку, выдали трофейные немецкие карабины и патроны, которыми  я  заполнил все карманы. Сформировали отделения и направили к дому  Гуляева Д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П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>, где мы и заняли оборону. Дом в то время был крайним. Со мной были Чучелов И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В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>, Вдовенко Г</w:t>
      </w:r>
      <w:r w:rsidR="00C95428">
        <w:rPr>
          <w:rFonts w:ascii="Times New Roman" w:hAnsi="Times New Roman"/>
          <w:sz w:val="28"/>
          <w:szCs w:val="28"/>
        </w:rPr>
        <w:t xml:space="preserve">. </w:t>
      </w:r>
      <w:r w:rsidRPr="00A83E72">
        <w:rPr>
          <w:rFonts w:ascii="Times New Roman" w:hAnsi="Times New Roman"/>
          <w:sz w:val="28"/>
          <w:szCs w:val="28"/>
        </w:rPr>
        <w:t xml:space="preserve"> И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3E72">
        <w:rPr>
          <w:rFonts w:ascii="Times New Roman" w:hAnsi="Times New Roman"/>
          <w:sz w:val="28"/>
          <w:szCs w:val="28"/>
        </w:rPr>
        <w:t>Логвинов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М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>, Гуляев А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>Д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83E72">
        <w:rPr>
          <w:rFonts w:ascii="Times New Roman" w:hAnsi="Times New Roman"/>
          <w:sz w:val="28"/>
          <w:szCs w:val="28"/>
        </w:rPr>
        <w:t>Чувякова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И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П</w:t>
      </w:r>
      <w:r w:rsidR="00C95428">
        <w:rPr>
          <w:rFonts w:ascii="Times New Roman" w:hAnsi="Times New Roman"/>
          <w:sz w:val="28"/>
          <w:szCs w:val="28"/>
        </w:rPr>
        <w:t>.</w:t>
      </w:r>
      <w:r w:rsidRPr="00A83E72">
        <w:rPr>
          <w:rFonts w:ascii="Times New Roman" w:hAnsi="Times New Roman"/>
          <w:sz w:val="28"/>
          <w:szCs w:val="28"/>
        </w:rPr>
        <w:t xml:space="preserve"> стоял наш замаскированный танк. Когда со стороны х. Стоянов в 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Марфинку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 въехала немецкая машина с пушкой, то наш танковый расчет с первого выстрела попал в немцев прямым попаданием. Немцы опомнились, пришло подкрепление, и нас стали выбивать из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Марфинки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.  Мы отступили до МТС.  Прибежали я, Иван  Савин, Вдовенко Василий, Козырь Василий. Мы были с карабинами, а Василий  – с ручным пулеметом. Здесь нас встретил лейтенант, посмотрел на всех и говорит мне: «Ты будешь у пулемета».  Они пошли в Анастасиевку занимать оборону, а я остался в МТС. Вошли мы в комнату, где стояли 2 </w:t>
      </w:r>
      <w:proofErr w:type="gramStart"/>
      <w:r w:rsidRPr="00A83E72">
        <w:rPr>
          <w:rFonts w:ascii="Times New Roman" w:hAnsi="Times New Roman"/>
          <w:sz w:val="28"/>
          <w:szCs w:val="28"/>
        </w:rPr>
        <w:t>немецких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пулемета, заряженные металлическими дисками. </w:t>
      </w:r>
      <w:proofErr w:type="gramStart"/>
      <w:r w:rsidRPr="00A83E72">
        <w:rPr>
          <w:rFonts w:ascii="Times New Roman" w:hAnsi="Times New Roman"/>
          <w:sz w:val="28"/>
          <w:szCs w:val="28"/>
        </w:rPr>
        <w:t>Беру один из них, на который мне указал лейтенант.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Он показал мне, как стрелять. Я это повторил несколько раз для усвоения. Затем я беру 2 или 3 ящика с лентами для этого пулемета, и мы с ним идем занимать место для обороны. Вначале мы хотели занять место около кузницы с левой стороны, а наш расчет 45-ток уже находился с правой стороны. Потом мы перешли, вернее, переползли под здание мастерских с правой стороны. Всю цель мне хорошо видно. В это время немецкие танки находились совсем близко к МТС. Лейтенант мне сказал, что как только танковый десант начнет высаживаться, нужно сразу же открывать огонь, а сам ушел на другой участок.</w:t>
      </w:r>
      <w:r w:rsidR="00B752BD">
        <w:rPr>
          <w:rFonts w:ascii="Times New Roman" w:hAnsi="Times New Roman"/>
          <w:sz w:val="28"/>
          <w:szCs w:val="28"/>
        </w:rPr>
        <w:t xml:space="preserve"> В </w:t>
      </w:r>
      <w:r w:rsidRPr="00A83E72">
        <w:rPr>
          <w:rFonts w:ascii="Times New Roman" w:hAnsi="Times New Roman"/>
          <w:sz w:val="28"/>
          <w:szCs w:val="28"/>
        </w:rPr>
        <w:t xml:space="preserve">скором времени с первых танков начали спрыгивать немецкие автоматчики, все в белых маскировочных халатах, и бегом устремились к мастерским. Я открываю </w:t>
      </w:r>
    </w:p>
    <w:p w:rsidR="00022A3E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пулеметный огонь по врагам. Сделал несколько очередей, и мой пулемет отказывает. Я его несколько раз перезаряжаю, но безрезультатно. Я хватаю пулемет и  коробки с лентами и бегу в здание мастерских. Но прежде  бросаю одну за другой две лимонки навстречу бегущим немцам. Одновременно по наступающим немцам начали стрелять из мастерских, с двух больших окон, наши бойцы из винтовок и один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>сержант из автомата. Загорелись немецкие танки: один, второй, третий. Автоматчики-немцы падали, как скошенная трава.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eastAsia="Arial Unicode MS" w:hAnsi="Times New Roman"/>
          <w:sz w:val="28"/>
          <w:szCs w:val="28"/>
        </w:rPr>
        <w:t xml:space="preserve">    </w:t>
      </w:r>
      <w:r w:rsidRPr="00A83E72">
        <w:rPr>
          <w:rFonts w:ascii="Times New Roman" w:hAnsi="Times New Roman"/>
          <w:sz w:val="28"/>
          <w:szCs w:val="28"/>
        </w:rPr>
        <w:t xml:space="preserve">Почти следом за мной в мастерские вбегает мой лейтенант, спрашивает, почему я не стреляю. Отвечаю, что отказал пулемет. Он кричит, чтобы я подал второй пулемет. Во втором пулемете оказался в створе патрон. Я начал </w:t>
      </w:r>
      <w:r w:rsidRPr="00A83E72">
        <w:rPr>
          <w:rFonts w:ascii="Times New Roman" w:hAnsi="Times New Roman"/>
          <w:sz w:val="28"/>
          <w:szCs w:val="28"/>
        </w:rPr>
        <w:lastRenderedPageBreak/>
        <w:t>его расшатывать рукой, каким-то металлическим предметом нам удалось его изъять. Все это делалось с необыкновенной быстротой. Мы начали стрелять из другого пулемета. Он стреляет, я держу ленту. Можно считать, что с танками и десантом было покончено. Атака отбита.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 В </w:t>
      </w:r>
      <w:proofErr w:type="spellStart"/>
      <w:r w:rsidRPr="00A83E72">
        <w:rPr>
          <w:rFonts w:ascii="Times New Roman" w:hAnsi="Times New Roman"/>
          <w:sz w:val="28"/>
          <w:szCs w:val="28"/>
        </w:rPr>
        <w:t>Марфинке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у ветряной мельницы скопилось много немцев в белых халатах. Мы открыли по ним пулеметный огонь. Потом все жители села рассказывали, что там ранили тогда какого-то крупного офицера, остальные в панике разбежались.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Наш противотанковый расчет в МТС в первые минуты был накрыт немецким снарядом. Наши орудийные расчеты были на лиманах хорошо замаскированы. Им было удобно бить прямой наводкой по немцам. Второй расчет стоял у Дядиченко Клавдии </w:t>
      </w:r>
      <w:proofErr w:type="spellStart"/>
      <w:r w:rsidRPr="00A83E72">
        <w:rPr>
          <w:rFonts w:ascii="Times New Roman" w:hAnsi="Times New Roman"/>
          <w:sz w:val="28"/>
          <w:szCs w:val="28"/>
        </w:rPr>
        <w:t>Емельяновны</w:t>
      </w:r>
      <w:proofErr w:type="spellEnd"/>
      <w:r w:rsidRPr="00A83E72">
        <w:rPr>
          <w:rFonts w:ascii="Times New Roman" w:hAnsi="Times New Roman"/>
          <w:sz w:val="28"/>
          <w:szCs w:val="28"/>
        </w:rPr>
        <w:t>, я видел разрывы  их выстрелов. Всего танков было 7 или 9, точно не помню.</w:t>
      </w:r>
    </w:p>
    <w:p w:rsidR="00DD4B02" w:rsidRDefault="00022A3E" w:rsidP="00C9542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C3E77ED" wp14:editId="138B9F4F">
            <wp:simplePos x="0" y="0"/>
            <wp:positionH relativeFrom="column">
              <wp:posOffset>-184785</wp:posOffset>
            </wp:positionH>
            <wp:positionV relativeFrom="paragraph">
              <wp:posOffset>231775</wp:posOffset>
            </wp:positionV>
            <wp:extent cx="5657215" cy="4019550"/>
            <wp:effectExtent l="0" t="0" r="635" b="0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17" name="Рисунок 17" descr="Народные ополченцы с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родные ополченцы с 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2898" r="11935" b="2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3A" w:rsidRPr="00A83E72">
        <w:rPr>
          <w:rFonts w:ascii="Times New Roman" w:hAnsi="Times New Roman"/>
          <w:sz w:val="28"/>
          <w:szCs w:val="28"/>
        </w:rPr>
        <w:t xml:space="preserve">  После шумного боя стало тихо. Солнце клонилось к западу, крепчал мороз. </w:t>
      </w:r>
      <w:r w:rsidR="00DD4B02" w:rsidRPr="00C95428">
        <w:rPr>
          <w:rFonts w:ascii="Times New Roman" w:hAnsi="Times New Roman"/>
          <w:b/>
          <w:sz w:val="28"/>
          <w:szCs w:val="28"/>
        </w:rPr>
        <w:t xml:space="preserve">Народные ополченцы с </w:t>
      </w:r>
      <w:r w:rsidR="00DD4B02">
        <w:rPr>
          <w:rFonts w:ascii="Times New Roman" w:hAnsi="Times New Roman"/>
          <w:b/>
          <w:sz w:val="28"/>
          <w:szCs w:val="28"/>
        </w:rPr>
        <w:t xml:space="preserve">Героем Советского Союза </w:t>
      </w:r>
      <w:r w:rsidR="00DD4B02" w:rsidRPr="00C95428">
        <w:rPr>
          <w:rFonts w:ascii="Times New Roman" w:hAnsi="Times New Roman"/>
          <w:b/>
          <w:sz w:val="28"/>
          <w:szCs w:val="28"/>
        </w:rPr>
        <w:t>А. М. Ерошиным</w:t>
      </w:r>
      <w:r w:rsidR="00DD4B02">
        <w:rPr>
          <w:rFonts w:ascii="Times New Roman" w:hAnsi="Times New Roman"/>
          <w:b/>
          <w:sz w:val="28"/>
          <w:szCs w:val="28"/>
        </w:rPr>
        <w:t>.</w:t>
      </w:r>
      <w:r w:rsidR="00DD4B02" w:rsidRPr="00C95428">
        <w:rPr>
          <w:rFonts w:ascii="Times New Roman" w:hAnsi="Times New Roman"/>
          <w:b/>
          <w:sz w:val="28"/>
          <w:szCs w:val="28"/>
        </w:rPr>
        <w:t xml:space="preserve"> </w:t>
      </w:r>
    </w:p>
    <w:p w:rsidR="00DD4B02" w:rsidRDefault="00DD4B02" w:rsidP="00C95428">
      <w:pPr>
        <w:jc w:val="both"/>
        <w:rPr>
          <w:rFonts w:ascii="Times New Roman" w:hAnsi="Times New Roman"/>
          <w:b/>
          <w:sz w:val="28"/>
          <w:szCs w:val="28"/>
        </w:rPr>
      </w:pPr>
    </w:p>
    <w:p w:rsidR="00C95428" w:rsidRDefault="00AF7C3A" w:rsidP="00C95428">
      <w:pPr>
        <w:jc w:val="both"/>
        <w:rPr>
          <w:rFonts w:ascii="Times New Roman" w:hAnsi="Times New Roman"/>
          <w:b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Наступали  вечерние сумерки, командир расставил посты. Мы ходили вкруговую. Некоторые бойцы дремали, так как выбились из сил. Потом нам привезли из Анастасиевки обед. Это было уже поздно. У  нашей разбитой пушки я нашел в темноте варежку и начал ее менять с одной руки на другую. 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Хотя она была вся в крови, но руки грела. В </w:t>
      </w:r>
      <w:proofErr w:type="gramStart"/>
      <w:r w:rsidRPr="00A83E72">
        <w:rPr>
          <w:rFonts w:ascii="Times New Roman" w:hAnsi="Times New Roman"/>
          <w:sz w:val="28"/>
          <w:szCs w:val="28"/>
        </w:rPr>
        <w:t>нарядной</w:t>
      </w:r>
      <w:proofErr w:type="gramEnd"/>
      <w:r w:rsidRPr="00A83E72">
        <w:rPr>
          <w:rFonts w:ascii="Times New Roman" w:hAnsi="Times New Roman"/>
          <w:sz w:val="28"/>
          <w:szCs w:val="28"/>
        </w:rPr>
        <w:t xml:space="preserve"> МТС раздался оглушительный звонок. Бойцы засыпали телефониста вопросами. После небольшой паузы он сказал, что надо сматывать катушку.</w:t>
      </w:r>
    </w:p>
    <w:p w:rsidR="00AF7C3A" w:rsidRPr="00A83E72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lastRenderedPageBreak/>
        <w:t xml:space="preserve">    Офицер дал сигнальную ракету, мы построились в колонну и направились в Анастасиевку. Это было в 12 часов ночи. Затем был приказ на выход из окружения и прорыв из кольца на </w:t>
      </w:r>
      <w:proofErr w:type="spellStart"/>
      <w:r w:rsidRPr="00A83E72">
        <w:rPr>
          <w:rFonts w:ascii="Times New Roman" w:hAnsi="Times New Roman"/>
          <w:sz w:val="28"/>
          <w:szCs w:val="28"/>
        </w:rPr>
        <w:t>Миус</w:t>
      </w:r>
      <w:proofErr w:type="spellEnd"/>
      <w:r w:rsidRPr="00A83E72">
        <w:rPr>
          <w:rFonts w:ascii="Times New Roman" w:hAnsi="Times New Roman"/>
          <w:sz w:val="28"/>
          <w:szCs w:val="28"/>
        </w:rPr>
        <w:t xml:space="preserve"> к нашим частям. </w:t>
      </w:r>
    </w:p>
    <w:p w:rsidR="00AF7C3A" w:rsidRDefault="00AF7C3A" w:rsidP="00A83E72">
      <w:pPr>
        <w:jc w:val="both"/>
        <w:rPr>
          <w:rFonts w:ascii="Times New Roman" w:hAnsi="Times New Roman"/>
          <w:sz w:val="28"/>
          <w:szCs w:val="28"/>
        </w:rPr>
      </w:pPr>
      <w:r w:rsidRPr="00A83E72">
        <w:rPr>
          <w:rFonts w:ascii="Times New Roman" w:hAnsi="Times New Roman"/>
          <w:sz w:val="28"/>
          <w:szCs w:val="28"/>
        </w:rPr>
        <w:t xml:space="preserve">    Мне кажется, меня учил стрелять именно Ерошин А.М. (тогда он был лейтенантом</w:t>
      </w:r>
      <w:r w:rsidR="00022A3E">
        <w:rPr>
          <w:rFonts w:ascii="Times New Roman" w:hAnsi="Times New Roman"/>
          <w:sz w:val="28"/>
          <w:szCs w:val="28"/>
        </w:rPr>
        <w:t>)</w:t>
      </w:r>
      <w:r w:rsidRPr="00A83E72">
        <w:rPr>
          <w:rFonts w:ascii="Times New Roman" w:hAnsi="Times New Roman"/>
          <w:sz w:val="28"/>
          <w:szCs w:val="28"/>
        </w:rPr>
        <w:t xml:space="preserve">   Офицеры и солдаты звали меня партизаном. Такие события не забываются.</w:t>
      </w:r>
    </w:p>
    <w:p w:rsidR="00644FAD" w:rsidRPr="00A83E72" w:rsidRDefault="00644FAD" w:rsidP="00A83E72">
      <w:pPr>
        <w:jc w:val="both"/>
        <w:rPr>
          <w:rFonts w:ascii="Times New Roman" w:hAnsi="Times New Roman"/>
          <w:sz w:val="28"/>
          <w:szCs w:val="28"/>
        </w:rPr>
      </w:pPr>
    </w:p>
    <w:p w:rsidR="00AF7C3A" w:rsidRPr="00A83E72" w:rsidRDefault="00644FAD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644FA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62359F6" wp14:editId="053F0E3C">
            <wp:extent cx="5248275" cy="3629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4"/>
                    <a:stretch/>
                  </pic:blipFill>
                  <pic:spPr bwMode="auto">
                    <a:xfrm>
                      <a:off x="0" y="0"/>
                      <a:ext cx="5248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A3E" w:rsidRDefault="00022A3E" w:rsidP="00A83E72">
      <w:pPr>
        <w:jc w:val="both"/>
        <w:rPr>
          <w:rFonts w:ascii="Times New Roman" w:hAnsi="Times New Roman"/>
          <w:sz w:val="28"/>
          <w:szCs w:val="28"/>
        </w:rPr>
      </w:pPr>
    </w:p>
    <w:p w:rsidR="00644FAD" w:rsidRDefault="00644FAD" w:rsidP="00A83E7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Уголок боевой славы в библиотеке. </w:t>
      </w:r>
      <w:proofErr w:type="gramStart"/>
      <w:r>
        <w:rPr>
          <w:rFonts w:ascii="Times New Roman" w:hAnsi="Times New Roman"/>
          <w:b/>
          <w:sz w:val="28"/>
          <w:szCs w:val="28"/>
        </w:rPr>
        <w:t>Юные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марфинцы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знакомятся с воспоминаниями Савина П.И.</w:t>
      </w:r>
    </w:p>
    <w:p w:rsidR="00644FAD" w:rsidRDefault="00644FAD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644FAD" w:rsidRDefault="00644FAD" w:rsidP="00A83E72">
      <w:pPr>
        <w:jc w:val="both"/>
        <w:rPr>
          <w:rFonts w:ascii="Times New Roman" w:hAnsi="Times New Roman"/>
          <w:b/>
          <w:sz w:val="28"/>
          <w:szCs w:val="28"/>
        </w:rPr>
      </w:pPr>
    </w:p>
    <w:p w:rsidR="00AF7C3A" w:rsidRPr="00B752BD" w:rsidRDefault="00AF7C3A" w:rsidP="00A83E72">
      <w:pPr>
        <w:jc w:val="both"/>
        <w:rPr>
          <w:rFonts w:ascii="Times New Roman" w:hAnsi="Times New Roman"/>
          <w:b/>
          <w:sz w:val="28"/>
          <w:szCs w:val="28"/>
        </w:rPr>
      </w:pPr>
      <w:r w:rsidRPr="00B752BD">
        <w:rPr>
          <w:rFonts w:ascii="Times New Roman" w:hAnsi="Times New Roman"/>
          <w:b/>
          <w:sz w:val="28"/>
          <w:szCs w:val="28"/>
        </w:rPr>
        <w:t xml:space="preserve">Гончаренко Н. Ю. </w:t>
      </w:r>
      <w:r w:rsidR="00687044" w:rsidRPr="00B752BD">
        <w:rPr>
          <w:rFonts w:ascii="Times New Roman" w:hAnsi="Times New Roman"/>
          <w:b/>
          <w:sz w:val="28"/>
          <w:szCs w:val="28"/>
        </w:rPr>
        <w:t xml:space="preserve"> библиотекарь </w:t>
      </w:r>
      <w:proofErr w:type="gramStart"/>
      <w:r w:rsidR="00687044" w:rsidRPr="00B752BD">
        <w:rPr>
          <w:rFonts w:ascii="Times New Roman" w:hAnsi="Times New Roman"/>
          <w:b/>
          <w:sz w:val="28"/>
          <w:szCs w:val="28"/>
        </w:rPr>
        <w:t>СБ</w:t>
      </w:r>
      <w:proofErr w:type="gramEnd"/>
    </w:p>
    <w:p w:rsidR="00AF7C3A" w:rsidRPr="00A83E72" w:rsidRDefault="00AF7C3A" w:rsidP="00A83E72">
      <w:pPr>
        <w:jc w:val="both"/>
        <w:rPr>
          <w:rFonts w:ascii="Times New Roman" w:eastAsia="Arial Unicode MS" w:hAnsi="Times New Roman"/>
          <w:sz w:val="28"/>
          <w:szCs w:val="28"/>
        </w:rPr>
      </w:pPr>
      <w:r w:rsidRPr="00A83E72">
        <w:rPr>
          <w:rFonts w:ascii="Times New Roman" w:hAnsi="Times New Roman"/>
          <w:b/>
          <w:sz w:val="28"/>
          <w:szCs w:val="28"/>
        </w:rPr>
        <w:tab/>
      </w:r>
      <w:r w:rsidRPr="00A83E72">
        <w:rPr>
          <w:rFonts w:ascii="Times New Roman" w:hAnsi="Times New Roman"/>
          <w:sz w:val="28"/>
          <w:szCs w:val="28"/>
        </w:rPr>
        <w:t>Автор благодарит</w:t>
      </w:r>
      <w:r w:rsidRPr="00A83E72">
        <w:rPr>
          <w:rFonts w:ascii="Times New Roman" w:hAnsi="Times New Roman"/>
          <w:i/>
          <w:sz w:val="28"/>
          <w:szCs w:val="28"/>
        </w:rPr>
        <w:t xml:space="preserve">  </w:t>
      </w:r>
      <w:r w:rsidRPr="00A83E72">
        <w:rPr>
          <w:rFonts w:ascii="Times New Roman" w:eastAsia="Arial Unicode MS" w:hAnsi="Times New Roman"/>
          <w:sz w:val="28"/>
          <w:szCs w:val="28"/>
        </w:rPr>
        <w:t xml:space="preserve">Калякину А.С., Федченко Г.В., Дорошенко Ю.В., Попова В. И. за помощь в сборе материала                                                                                                  </w:t>
      </w:r>
    </w:p>
    <w:p w:rsidR="00AF7C3A" w:rsidRPr="00A83E72" w:rsidRDefault="00AF7C3A" w:rsidP="00A83E72">
      <w:pPr>
        <w:jc w:val="both"/>
        <w:rPr>
          <w:rFonts w:ascii="Times New Roman" w:eastAsia="Arial Unicode MS" w:hAnsi="Times New Roman"/>
          <w:sz w:val="28"/>
          <w:szCs w:val="28"/>
        </w:rPr>
      </w:pPr>
    </w:p>
    <w:p w:rsidR="00F43210" w:rsidRDefault="00F43210" w:rsidP="00AF7C3A">
      <w:pPr>
        <w:jc w:val="center"/>
      </w:pPr>
    </w:p>
    <w:sectPr w:rsidR="00F43210" w:rsidSect="00A83E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A28" w:rsidRDefault="00571A28" w:rsidP="002653C8">
      <w:r>
        <w:separator/>
      </w:r>
    </w:p>
  </w:endnote>
  <w:endnote w:type="continuationSeparator" w:id="0">
    <w:p w:rsidR="00571A28" w:rsidRDefault="00571A28" w:rsidP="00265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Cap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A28" w:rsidRDefault="00571A28" w:rsidP="002653C8">
      <w:r>
        <w:separator/>
      </w:r>
    </w:p>
  </w:footnote>
  <w:footnote w:type="continuationSeparator" w:id="0">
    <w:p w:rsidR="00571A28" w:rsidRDefault="00571A28" w:rsidP="00265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C3A"/>
    <w:rsid w:val="00022A3E"/>
    <w:rsid w:val="000D4333"/>
    <w:rsid w:val="00123928"/>
    <w:rsid w:val="002653C8"/>
    <w:rsid w:val="002E1ACE"/>
    <w:rsid w:val="00571A28"/>
    <w:rsid w:val="00644FAD"/>
    <w:rsid w:val="00687044"/>
    <w:rsid w:val="00A83E72"/>
    <w:rsid w:val="00AF7C3A"/>
    <w:rsid w:val="00B36F5C"/>
    <w:rsid w:val="00B752BD"/>
    <w:rsid w:val="00C95428"/>
    <w:rsid w:val="00DD4B02"/>
    <w:rsid w:val="00EC19D9"/>
    <w:rsid w:val="00F43210"/>
    <w:rsid w:val="00F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3A"/>
    <w:pPr>
      <w:spacing w:before="0" w:beforeAutospacing="0" w:after="0" w:afterAutospacing="0" w:line="240" w:lineRule="auto"/>
      <w:ind w:left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C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C3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53C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53C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653C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53C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3A"/>
    <w:pPr>
      <w:spacing w:before="0" w:beforeAutospacing="0" w:after="0" w:afterAutospacing="0" w:line="240" w:lineRule="auto"/>
      <w:ind w:left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C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C3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53C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53C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653C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53C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7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2507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Краеведческий музей</cp:lastModifiedBy>
  <cp:revision>4</cp:revision>
  <dcterms:created xsi:type="dcterms:W3CDTF">2013-06-06T12:27:00Z</dcterms:created>
  <dcterms:modified xsi:type="dcterms:W3CDTF">2020-07-07T08:20:00Z</dcterms:modified>
</cp:coreProperties>
</file>