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82" w:rsidRPr="00A247D7" w:rsidRDefault="009E4182" w:rsidP="00E57769">
      <w:pPr>
        <w:tabs>
          <w:tab w:val="left" w:pos="11199"/>
        </w:tabs>
        <w:spacing w:line="216" w:lineRule="auto"/>
        <w:ind w:left="8222"/>
        <w:rPr>
          <w:b/>
          <w:color w:val="000000"/>
          <w:kern w:val="2"/>
        </w:rPr>
      </w:pPr>
      <w:r w:rsidRPr="00A247D7">
        <w:rPr>
          <w:b/>
          <w:color w:val="000000"/>
          <w:kern w:val="2"/>
        </w:rPr>
        <w:t>УТВЕРЖДАЮ</w:t>
      </w:r>
    </w:p>
    <w:p w:rsidR="009E4182" w:rsidRPr="009E4182" w:rsidRDefault="00D46263" w:rsidP="00E57769">
      <w:pPr>
        <w:tabs>
          <w:tab w:val="left" w:pos="11199"/>
        </w:tabs>
        <w:spacing w:line="216" w:lineRule="auto"/>
        <w:ind w:left="8222"/>
        <w:rPr>
          <w:color w:val="000000"/>
          <w:kern w:val="2"/>
          <w:sz w:val="24"/>
          <w:szCs w:val="24"/>
          <w:u w:val="single"/>
        </w:rPr>
      </w:pPr>
      <w:r>
        <w:rPr>
          <w:color w:val="000000"/>
          <w:kern w:val="2"/>
          <w:sz w:val="24"/>
          <w:szCs w:val="24"/>
          <w:u w:val="single"/>
        </w:rPr>
        <w:t>Руководитель</w:t>
      </w:r>
    </w:p>
    <w:p w:rsidR="009E4182" w:rsidRPr="00A83CFA" w:rsidRDefault="009E4182" w:rsidP="00E57769">
      <w:pPr>
        <w:tabs>
          <w:tab w:val="left" w:pos="11199"/>
        </w:tabs>
        <w:spacing w:line="216" w:lineRule="auto"/>
        <w:ind w:left="8222"/>
        <w:rPr>
          <w:color w:val="000000"/>
          <w:kern w:val="2"/>
          <w:sz w:val="16"/>
          <w:szCs w:val="16"/>
        </w:rPr>
      </w:pPr>
      <w:r w:rsidRPr="00A83CFA">
        <w:rPr>
          <w:color w:val="000000"/>
          <w:kern w:val="2"/>
          <w:sz w:val="16"/>
          <w:szCs w:val="16"/>
        </w:rPr>
        <w:t xml:space="preserve">(уполномоченное лицо) </w:t>
      </w:r>
    </w:p>
    <w:p w:rsidR="000E3896" w:rsidRDefault="000E3896" w:rsidP="003533B4">
      <w:pPr>
        <w:tabs>
          <w:tab w:val="left" w:pos="11199"/>
        </w:tabs>
        <w:spacing w:line="216" w:lineRule="auto"/>
        <w:rPr>
          <w:color w:val="000000"/>
          <w:kern w:val="2"/>
        </w:rPr>
      </w:pPr>
    </w:p>
    <w:p w:rsidR="0062252E" w:rsidRDefault="009E4182" w:rsidP="002A1AB4">
      <w:pPr>
        <w:tabs>
          <w:tab w:val="left" w:pos="11199"/>
        </w:tabs>
        <w:spacing w:line="216" w:lineRule="auto"/>
        <w:ind w:left="8080"/>
        <w:rPr>
          <w:b/>
          <w:caps/>
          <w:color w:val="000000"/>
          <w:kern w:val="2"/>
          <w:u w:val="single"/>
        </w:rPr>
      </w:pPr>
      <w:r w:rsidRPr="003533B4">
        <w:rPr>
          <w:b/>
          <w:caps/>
          <w:color w:val="000000"/>
          <w:kern w:val="2"/>
          <w:u w:val="single"/>
        </w:rPr>
        <w:t xml:space="preserve">отдел </w:t>
      </w:r>
      <w:r w:rsidR="0062252E">
        <w:rPr>
          <w:b/>
          <w:caps/>
          <w:color w:val="000000"/>
          <w:kern w:val="2"/>
          <w:u w:val="single"/>
        </w:rPr>
        <w:t>КУЛЬТУРЫ</w:t>
      </w:r>
      <w:r w:rsidRPr="003533B4">
        <w:rPr>
          <w:b/>
          <w:caps/>
          <w:color w:val="000000"/>
          <w:kern w:val="2"/>
          <w:u w:val="single"/>
        </w:rPr>
        <w:t xml:space="preserve"> Администрации</w:t>
      </w:r>
      <w:r w:rsidR="0062252E" w:rsidRPr="0062252E">
        <w:rPr>
          <w:b/>
          <w:caps/>
          <w:color w:val="000000"/>
          <w:kern w:val="2"/>
        </w:rPr>
        <w:t>________________________</w:t>
      </w:r>
      <w:r w:rsidRPr="003533B4">
        <w:rPr>
          <w:b/>
          <w:caps/>
          <w:color w:val="000000"/>
          <w:kern w:val="2"/>
          <w:u w:val="single"/>
        </w:rPr>
        <w:t xml:space="preserve"> </w:t>
      </w:r>
    </w:p>
    <w:p w:rsidR="009E4182" w:rsidRPr="0062252E" w:rsidRDefault="000E3896" w:rsidP="002A1AB4">
      <w:pPr>
        <w:tabs>
          <w:tab w:val="left" w:pos="11199"/>
        </w:tabs>
        <w:spacing w:line="216" w:lineRule="auto"/>
        <w:ind w:left="8080"/>
        <w:rPr>
          <w:b/>
          <w:color w:val="000000"/>
          <w:kern w:val="2"/>
        </w:rPr>
      </w:pPr>
      <w:r w:rsidRPr="003533B4">
        <w:rPr>
          <w:b/>
          <w:caps/>
          <w:color w:val="000000"/>
          <w:kern w:val="2"/>
          <w:u w:val="single"/>
        </w:rPr>
        <w:t>М</w:t>
      </w:r>
      <w:r w:rsidR="009E4182" w:rsidRPr="003533B4">
        <w:rPr>
          <w:b/>
          <w:caps/>
          <w:color w:val="000000"/>
          <w:kern w:val="2"/>
          <w:u w:val="single"/>
        </w:rPr>
        <w:t>атвеево-Курганского района</w:t>
      </w:r>
      <w:r w:rsidR="0062252E" w:rsidRPr="0062252E">
        <w:rPr>
          <w:b/>
          <w:caps/>
          <w:color w:val="000000"/>
          <w:kern w:val="2"/>
        </w:rPr>
        <w:t>__________________________</w:t>
      </w:r>
    </w:p>
    <w:p w:rsidR="00D46263" w:rsidRPr="000E3896" w:rsidRDefault="009E4182" w:rsidP="002A1AB4">
      <w:pPr>
        <w:tabs>
          <w:tab w:val="left" w:pos="11199"/>
          <w:tab w:val="left" w:pos="15168"/>
        </w:tabs>
        <w:spacing w:line="216" w:lineRule="auto"/>
        <w:ind w:left="8080"/>
        <w:rPr>
          <w:color w:val="000000"/>
          <w:kern w:val="2"/>
          <w:sz w:val="16"/>
          <w:szCs w:val="16"/>
        </w:rPr>
      </w:pPr>
      <w:r w:rsidRPr="000E3896">
        <w:rPr>
          <w:color w:val="000000"/>
          <w:kern w:val="2"/>
          <w:sz w:val="16"/>
          <w:szCs w:val="16"/>
        </w:rPr>
        <w:t>(наименование органа, осуществляющего функциии полномочия учредителя,</w:t>
      </w:r>
    </w:p>
    <w:p w:rsidR="009E4182" w:rsidRPr="000E3896" w:rsidRDefault="009E4182" w:rsidP="00D46263">
      <w:pPr>
        <w:tabs>
          <w:tab w:val="left" w:pos="11199"/>
          <w:tab w:val="left" w:pos="15168"/>
        </w:tabs>
        <w:spacing w:line="216" w:lineRule="auto"/>
        <w:ind w:left="8080"/>
        <w:jc w:val="center"/>
        <w:rPr>
          <w:color w:val="000000"/>
          <w:kern w:val="2"/>
          <w:sz w:val="16"/>
          <w:szCs w:val="16"/>
        </w:rPr>
      </w:pPr>
      <w:r w:rsidRPr="000E3896">
        <w:rPr>
          <w:color w:val="000000"/>
          <w:kern w:val="2"/>
          <w:sz w:val="16"/>
          <w:szCs w:val="16"/>
        </w:rPr>
        <w:t>главного распорядителя средств бюджета района)</w:t>
      </w:r>
    </w:p>
    <w:p w:rsidR="009E4182" w:rsidRPr="000E3896" w:rsidRDefault="009E4182" w:rsidP="009E418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16"/>
          <w:szCs w:val="16"/>
        </w:rPr>
      </w:pPr>
    </w:p>
    <w:p w:rsidR="00D46263" w:rsidRDefault="00D46263" w:rsidP="002A1AB4">
      <w:pPr>
        <w:tabs>
          <w:tab w:val="left" w:pos="11199"/>
        </w:tabs>
        <w:spacing w:line="216" w:lineRule="auto"/>
        <w:ind w:left="8080"/>
        <w:rPr>
          <w:color w:val="000000"/>
          <w:kern w:val="2"/>
        </w:rPr>
      </w:pPr>
      <w:r w:rsidRPr="00D46263">
        <w:rPr>
          <w:color w:val="000000"/>
          <w:kern w:val="2"/>
          <w:sz w:val="24"/>
          <w:szCs w:val="24"/>
          <w:u w:val="single"/>
        </w:rPr>
        <w:t xml:space="preserve">Заведующий </w:t>
      </w:r>
      <w:r w:rsidR="009E4182" w:rsidRPr="00B777A8">
        <w:rPr>
          <w:color w:val="000000"/>
          <w:kern w:val="2"/>
          <w:sz w:val="24"/>
          <w:szCs w:val="24"/>
          <w:u w:val="single"/>
        </w:rPr>
        <w:t xml:space="preserve">_________ </w:t>
      </w:r>
      <w:r w:rsidR="0062252E">
        <w:rPr>
          <w:color w:val="000000"/>
          <w:kern w:val="2"/>
          <w:sz w:val="24"/>
          <w:szCs w:val="24"/>
          <w:u w:val="single"/>
        </w:rPr>
        <w:t xml:space="preserve">       </w:t>
      </w:r>
      <w:r w:rsidR="00B777A8" w:rsidRPr="00B777A8">
        <w:rPr>
          <w:color w:val="000000"/>
          <w:kern w:val="2"/>
          <w:sz w:val="24"/>
          <w:szCs w:val="24"/>
          <w:u w:val="single"/>
        </w:rPr>
        <w:t xml:space="preserve"> </w:t>
      </w:r>
      <w:r w:rsidR="0062252E">
        <w:rPr>
          <w:color w:val="000000"/>
          <w:kern w:val="2"/>
          <w:sz w:val="24"/>
          <w:szCs w:val="24"/>
          <w:u w:val="single"/>
        </w:rPr>
        <w:t>Пономаренко Ирина Ивановна</w:t>
      </w:r>
    </w:p>
    <w:p w:rsidR="009E4182" w:rsidRPr="000E3896" w:rsidRDefault="000E3896" w:rsidP="000E3896">
      <w:pPr>
        <w:tabs>
          <w:tab w:val="left" w:pos="8310"/>
          <w:tab w:val="left" w:pos="9072"/>
          <w:tab w:val="center" w:pos="11325"/>
        </w:tabs>
        <w:spacing w:line="216" w:lineRule="auto"/>
        <w:ind w:left="8080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18"/>
          <w:szCs w:val="18"/>
        </w:rPr>
        <w:tab/>
      </w:r>
      <w:r w:rsidRPr="000E3896">
        <w:rPr>
          <w:color w:val="000000"/>
          <w:kern w:val="2"/>
          <w:sz w:val="16"/>
          <w:szCs w:val="16"/>
        </w:rPr>
        <w:t>(должность)</w:t>
      </w:r>
      <w:r>
        <w:rPr>
          <w:color w:val="000000"/>
          <w:kern w:val="2"/>
          <w:sz w:val="18"/>
          <w:szCs w:val="18"/>
        </w:rPr>
        <w:tab/>
      </w:r>
      <w:r w:rsidR="00A83CFA">
        <w:rPr>
          <w:color w:val="000000"/>
          <w:kern w:val="2"/>
          <w:sz w:val="18"/>
          <w:szCs w:val="18"/>
        </w:rPr>
        <w:t xml:space="preserve">            </w:t>
      </w:r>
      <w:r w:rsidR="00B777A8">
        <w:rPr>
          <w:color w:val="000000"/>
          <w:kern w:val="2"/>
          <w:sz w:val="18"/>
          <w:szCs w:val="18"/>
        </w:rPr>
        <w:t xml:space="preserve">  </w:t>
      </w:r>
      <w:r w:rsidR="009E4182" w:rsidRPr="000E3896">
        <w:rPr>
          <w:color w:val="000000"/>
          <w:kern w:val="2"/>
          <w:sz w:val="16"/>
          <w:szCs w:val="16"/>
        </w:rPr>
        <w:t xml:space="preserve">(подпись)            </w:t>
      </w:r>
      <w:r w:rsidR="00B777A8">
        <w:rPr>
          <w:color w:val="000000"/>
          <w:kern w:val="2"/>
          <w:sz w:val="16"/>
          <w:szCs w:val="16"/>
        </w:rPr>
        <w:t xml:space="preserve">                   </w:t>
      </w:r>
      <w:r w:rsidR="009E4182" w:rsidRPr="000E3896">
        <w:rPr>
          <w:color w:val="000000"/>
          <w:kern w:val="2"/>
          <w:sz w:val="16"/>
          <w:szCs w:val="16"/>
        </w:rPr>
        <w:t>(расшифровка подписи)</w:t>
      </w:r>
    </w:p>
    <w:p w:rsidR="009E4182" w:rsidRPr="000E3896" w:rsidRDefault="009E4182" w:rsidP="009E418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16"/>
          <w:szCs w:val="16"/>
        </w:rPr>
      </w:pPr>
    </w:p>
    <w:p w:rsidR="009E4182" w:rsidRPr="00D46263" w:rsidRDefault="00A83CFA" w:rsidP="00D46263">
      <w:pPr>
        <w:tabs>
          <w:tab w:val="left" w:pos="11199"/>
        </w:tabs>
        <w:spacing w:line="216" w:lineRule="auto"/>
        <w:ind w:left="4253"/>
        <w:jc w:val="center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«</w:t>
      </w:r>
      <w:r w:rsidR="005A0A64">
        <w:rPr>
          <w:color w:val="000000"/>
          <w:kern w:val="2"/>
          <w:sz w:val="22"/>
          <w:szCs w:val="22"/>
        </w:rPr>
        <w:t>1</w:t>
      </w:r>
      <w:r w:rsidR="009E4182" w:rsidRPr="00D46263">
        <w:rPr>
          <w:color w:val="000000"/>
          <w:kern w:val="2"/>
          <w:sz w:val="22"/>
          <w:szCs w:val="22"/>
        </w:rPr>
        <w:t>0</w:t>
      </w:r>
      <w:bookmarkStart w:id="0" w:name="_GoBack"/>
      <w:bookmarkEnd w:id="0"/>
      <w:r w:rsidR="009E4182" w:rsidRPr="00D46263">
        <w:rPr>
          <w:color w:val="000000"/>
          <w:kern w:val="2"/>
          <w:sz w:val="22"/>
          <w:szCs w:val="22"/>
        </w:rPr>
        <w:t xml:space="preserve">» </w:t>
      </w:r>
      <w:r w:rsidR="003D5CA9" w:rsidRPr="00A83CFA">
        <w:rPr>
          <w:color w:val="000000"/>
          <w:kern w:val="2"/>
          <w:sz w:val="22"/>
          <w:szCs w:val="22"/>
        </w:rPr>
        <w:t>января</w:t>
      </w:r>
      <w:r w:rsidR="009E4182" w:rsidRPr="00D46263">
        <w:rPr>
          <w:color w:val="000000"/>
          <w:kern w:val="2"/>
          <w:sz w:val="22"/>
          <w:szCs w:val="22"/>
        </w:rPr>
        <w:t xml:space="preserve"> 20</w:t>
      </w:r>
      <w:r w:rsidR="00A92E86">
        <w:rPr>
          <w:color w:val="000000"/>
          <w:kern w:val="2"/>
          <w:sz w:val="22"/>
          <w:szCs w:val="22"/>
        </w:rPr>
        <w:t>2</w:t>
      </w:r>
      <w:r w:rsidR="00690DB3">
        <w:rPr>
          <w:color w:val="000000"/>
          <w:kern w:val="2"/>
          <w:sz w:val="22"/>
          <w:szCs w:val="22"/>
        </w:rPr>
        <w:t>1</w:t>
      </w:r>
      <w:r w:rsidR="009E4182" w:rsidRPr="00D46263">
        <w:rPr>
          <w:color w:val="000000"/>
          <w:kern w:val="2"/>
          <w:sz w:val="22"/>
          <w:szCs w:val="22"/>
        </w:rPr>
        <w:t xml:space="preserve"> г.</w:t>
      </w:r>
    </w:p>
    <w:p w:rsidR="009E4182" w:rsidRPr="004D241D" w:rsidRDefault="009E4182" w:rsidP="009E4182">
      <w:pPr>
        <w:tabs>
          <w:tab w:val="left" w:pos="11199"/>
        </w:tabs>
        <w:ind w:left="11907"/>
        <w:rPr>
          <w:kern w:val="2"/>
        </w:rPr>
      </w:pPr>
    </w:p>
    <w:p w:rsidR="009E4182" w:rsidRDefault="009E4182" w:rsidP="009E418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bookmarkStart w:id="1" w:name="bookmark0"/>
    </w:p>
    <w:p w:rsidR="009E4182" w:rsidRDefault="009E4182" w:rsidP="009E418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62252E" w:rsidRDefault="009E4182" w:rsidP="009E4182">
      <w:pPr>
        <w:jc w:val="center"/>
        <w:outlineLvl w:val="3"/>
        <w:rPr>
          <w:b/>
          <w:bCs/>
          <w:kern w:val="2"/>
          <w:sz w:val="28"/>
          <w:szCs w:val="24"/>
        </w:rPr>
      </w:pPr>
      <w:r w:rsidRPr="002A1AB4">
        <w:rPr>
          <w:b/>
          <w:bCs/>
          <w:color w:val="000000"/>
          <w:kern w:val="2"/>
          <w:sz w:val="28"/>
          <w:szCs w:val="24"/>
          <w:shd w:val="clear" w:color="auto" w:fill="FFFFFF"/>
        </w:rPr>
        <w:t xml:space="preserve">МУНИЦИПАЛЬНОЕ ЗАДАНИЕ № </w:t>
      </w:r>
      <w:bookmarkEnd w:id="1"/>
      <w:r w:rsidR="0062252E" w:rsidRPr="0062252E">
        <w:rPr>
          <w:b/>
          <w:color w:val="000000"/>
          <w:kern w:val="2"/>
          <w:sz w:val="28"/>
          <w:szCs w:val="24"/>
        </w:rPr>
        <w:t>1</w:t>
      </w:r>
    </w:p>
    <w:p w:rsidR="009E4182" w:rsidRPr="002A1AB4" w:rsidRDefault="005A0A64" w:rsidP="009E4182">
      <w:pPr>
        <w:jc w:val="center"/>
        <w:rPr>
          <w:b/>
          <w:color w:val="000000"/>
          <w:kern w:val="2"/>
          <w:sz w:val="28"/>
          <w:szCs w:val="24"/>
          <w:shd w:val="clear" w:color="auto" w:fill="FFFFFF"/>
        </w:rPr>
      </w:pPr>
      <w:r>
        <w:rPr>
          <w:b/>
          <w:bCs/>
          <w:noProof/>
          <w:kern w:val="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67310</wp:posOffset>
                </wp:positionV>
                <wp:extent cx="1889125" cy="2684780"/>
                <wp:effectExtent l="0" t="0" r="0" b="127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68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03"/>
                            </w:tblGrid>
                            <w:tr w:rsidR="00690DB3" w:rsidRPr="008A4AA1" w:rsidTr="00476171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90DB3" w:rsidRPr="008A4AA1" w:rsidRDefault="00690DB3" w:rsidP="00CC798B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690DB3" w:rsidRPr="008A4AA1" w:rsidRDefault="00690DB3" w:rsidP="00CC798B">
                                  <w:r>
                                    <w:t xml:space="preserve">         </w:t>
                                  </w:r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690DB3" w:rsidRPr="008A4AA1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CC798B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CC798B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690DB3" w:rsidRPr="008A4AA1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CC798B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t xml:space="preserve">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166928">
                                  <w:pPr>
                                    <w:jc w:val="center"/>
                                  </w:pPr>
                                  <w:r>
                                    <w:t>09.01.2020</w:t>
                                  </w:r>
                                </w:p>
                              </w:tc>
                            </w:tr>
                            <w:tr w:rsidR="00690DB3" w:rsidRPr="008A4AA1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CC798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A92E86" w:rsidRDefault="00690DB3" w:rsidP="00166928">
                                  <w:pPr>
                                    <w:jc w:val="center"/>
                                  </w:pPr>
                                  <w:r w:rsidRPr="00A92E86">
                                    <w:t>31.12.202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690DB3" w:rsidRPr="008A4AA1" w:rsidTr="002A1AB4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68527C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8A4AA1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8A4AA1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690DB3" w:rsidRPr="00A92E86" w:rsidRDefault="00690DB3" w:rsidP="00CC798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90DB3" w:rsidRPr="008A4AA1" w:rsidTr="0062252E">
                              <w:trPr>
                                <w:trHeight w:val="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8A4AA1" w:rsidRDefault="00690DB3" w:rsidP="00CC798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90DB3" w:rsidRPr="00A92E86" w:rsidRDefault="00690DB3" w:rsidP="0068527C">
                                  <w:pPr>
                                    <w:jc w:val="center"/>
                                  </w:pPr>
                                  <w:r w:rsidRPr="00A92E86">
                                    <w:t>91.02</w:t>
                                  </w:r>
                                </w:p>
                              </w:tc>
                            </w:tr>
                          </w:tbl>
                          <w:p w:rsidR="00690DB3" w:rsidRPr="004555ED" w:rsidRDefault="00690DB3" w:rsidP="009E4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77.45pt;margin-top:5.3pt;width:148.75pt;height:2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03"/>
                      </w:tblGrid>
                      <w:tr w:rsidR="00690DB3" w:rsidRPr="008A4AA1" w:rsidTr="00476171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90DB3" w:rsidRPr="008A4AA1" w:rsidRDefault="00690DB3" w:rsidP="00CC798B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690DB3" w:rsidRPr="008A4AA1" w:rsidRDefault="00690DB3" w:rsidP="00CC798B">
                            <w:r>
                              <w:t xml:space="preserve">         </w:t>
                            </w:r>
                            <w:r w:rsidRPr="008A4AA1">
                              <w:t>Коды</w:t>
                            </w:r>
                          </w:p>
                        </w:tc>
                      </w:tr>
                      <w:tr w:rsidR="00690DB3" w:rsidRPr="008A4AA1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CC798B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CC798B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690DB3" w:rsidRPr="008A4AA1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CC798B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t xml:space="preserve">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166928">
                            <w:pPr>
                              <w:jc w:val="center"/>
                            </w:pPr>
                            <w:r>
                              <w:t>09.01.2020</w:t>
                            </w:r>
                          </w:p>
                        </w:tc>
                      </w:tr>
                      <w:tr w:rsidR="00690DB3" w:rsidRPr="008A4AA1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CC798B">
                            <w:pPr>
                              <w:ind w:left="-142"/>
                              <w:jc w:val="right"/>
                            </w:pPr>
                            <w: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A92E86" w:rsidRDefault="00690DB3" w:rsidP="00166928">
                            <w:pPr>
                              <w:jc w:val="center"/>
                            </w:pPr>
                            <w:r w:rsidRPr="00A92E86">
                              <w:t>31.12.202</w:t>
                            </w:r>
                            <w:r>
                              <w:t>2</w:t>
                            </w:r>
                          </w:p>
                        </w:tc>
                      </w:tr>
                      <w:tr w:rsidR="00690DB3" w:rsidRPr="008A4AA1" w:rsidTr="002A1AB4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68527C">
                            <w:pPr>
                              <w:ind w:left="-142"/>
                              <w:jc w:val="right"/>
                            </w:pPr>
                            <w:r>
                              <w:t xml:space="preserve">Код </w:t>
                            </w:r>
                            <w:r w:rsidRPr="008A4AA1">
                              <w:t xml:space="preserve">по </w:t>
                            </w:r>
                            <w:r>
                              <w:t>с</w:t>
                            </w:r>
                            <w:r w:rsidRPr="008A4AA1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690DB3" w:rsidRPr="00A92E86" w:rsidRDefault="00690DB3" w:rsidP="00CC798B">
                            <w:pPr>
                              <w:jc w:val="center"/>
                            </w:pPr>
                          </w:p>
                        </w:tc>
                      </w:tr>
                      <w:tr w:rsidR="00690DB3" w:rsidRPr="008A4AA1" w:rsidTr="0062252E">
                        <w:trPr>
                          <w:trHeight w:val="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8A4AA1" w:rsidRDefault="00690DB3" w:rsidP="00CC798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90DB3" w:rsidRPr="00A92E86" w:rsidRDefault="00690DB3" w:rsidP="0068527C">
                            <w:pPr>
                              <w:jc w:val="center"/>
                            </w:pPr>
                            <w:r w:rsidRPr="00A92E86">
                              <w:t>91.02</w:t>
                            </w:r>
                          </w:p>
                        </w:tc>
                      </w:tr>
                    </w:tbl>
                    <w:p w:rsidR="00690DB3" w:rsidRPr="004555ED" w:rsidRDefault="00690DB3" w:rsidP="009E4182"/>
                  </w:txbxContent>
                </v:textbox>
              </v:shape>
            </w:pict>
          </mc:Fallback>
        </mc:AlternateConten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>на 20</w:t>
      </w:r>
      <w:r w:rsidR="00A92E86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690DB3">
        <w:rPr>
          <w:b/>
          <w:color w:val="000000"/>
          <w:kern w:val="2"/>
          <w:sz w:val="28"/>
          <w:szCs w:val="24"/>
          <w:shd w:val="clear" w:color="auto" w:fill="FFFFFF"/>
        </w:rPr>
        <w:t>1</w: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год и плановый период 20</w:t>
      </w:r>
      <w:r w:rsidR="003D5CA9" w:rsidRPr="002A1AB4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690DB3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и 20</w:t>
      </w:r>
      <w:r w:rsidR="000E3896" w:rsidRPr="002A1AB4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690DB3">
        <w:rPr>
          <w:b/>
          <w:color w:val="000000"/>
          <w:kern w:val="2"/>
          <w:sz w:val="28"/>
          <w:szCs w:val="24"/>
          <w:shd w:val="clear" w:color="auto" w:fill="FFFFFF"/>
        </w:rPr>
        <w:t>3</w: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>_ годов</w:t>
      </w:r>
    </w:p>
    <w:p w:rsidR="009E4182" w:rsidRPr="002A1AB4" w:rsidRDefault="009E4182" w:rsidP="009E4182">
      <w:pPr>
        <w:tabs>
          <w:tab w:val="right" w:pos="2698"/>
        </w:tabs>
        <w:ind w:left="140"/>
        <w:jc w:val="center"/>
        <w:rPr>
          <w:b/>
          <w:color w:val="000000"/>
          <w:kern w:val="2"/>
          <w:sz w:val="28"/>
          <w:szCs w:val="24"/>
          <w:shd w:val="clear" w:color="auto" w:fill="FFFFFF"/>
        </w:rPr>
      </w:pP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от </w:t>
      </w:r>
      <w:r w:rsidR="000E3896" w:rsidRPr="002A1AB4">
        <w:rPr>
          <w:b/>
          <w:color w:val="000000"/>
          <w:kern w:val="2"/>
          <w:sz w:val="28"/>
          <w:szCs w:val="24"/>
          <w:shd w:val="clear" w:color="auto" w:fill="FFFFFF"/>
        </w:rPr>
        <w:t>«</w:t>
      </w:r>
      <w:r w:rsidR="00690DB3">
        <w:rPr>
          <w:b/>
          <w:color w:val="000000"/>
          <w:kern w:val="2"/>
          <w:sz w:val="28"/>
          <w:szCs w:val="24"/>
          <w:shd w:val="clear" w:color="auto" w:fill="FFFFFF"/>
        </w:rPr>
        <w:t>1</w:t>
      </w:r>
      <w:r w:rsidR="002A1AB4">
        <w:rPr>
          <w:b/>
          <w:color w:val="000000"/>
          <w:kern w:val="2"/>
          <w:sz w:val="28"/>
          <w:szCs w:val="24"/>
          <w:shd w:val="clear" w:color="auto" w:fill="FFFFFF"/>
        </w:rPr>
        <w:t>0</w:t>
      </w: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» </w:t>
      </w:r>
      <w:r w:rsidR="003D5CA9" w:rsidRPr="00B95752">
        <w:rPr>
          <w:b/>
          <w:color w:val="000000"/>
          <w:kern w:val="2"/>
          <w:sz w:val="28"/>
          <w:szCs w:val="24"/>
          <w:shd w:val="clear" w:color="auto" w:fill="FFFFFF"/>
        </w:rPr>
        <w:t>января</w:t>
      </w: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20</w:t>
      </w:r>
      <w:r w:rsidR="00166928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690DB3">
        <w:rPr>
          <w:b/>
          <w:color w:val="000000"/>
          <w:kern w:val="2"/>
          <w:sz w:val="28"/>
          <w:szCs w:val="24"/>
          <w:shd w:val="clear" w:color="auto" w:fill="FFFFFF"/>
        </w:rPr>
        <w:t>1</w:t>
      </w: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г.</w:t>
      </w:r>
    </w:p>
    <w:p w:rsidR="009E4182" w:rsidRPr="004D241D" w:rsidRDefault="009E4182" w:rsidP="009E4182">
      <w:pPr>
        <w:tabs>
          <w:tab w:val="right" w:pos="2698"/>
        </w:tabs>
        <w:ind w:left="1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9E4182" w:rsidRPr="004D241D" w:rsidRDefault="009E4182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ного учреждения</w:t>
      </w:r>
    </w:p>
    <w:p w:rsidR="00CF075C" w:rsidRDefault="009E4182" w:rsidP="00CF075C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572EB">
        <w:rPr>
          <w:kern w:val="2"/>
          <w:sz w:val="24"/>
          <w:szCs w:val="24"/>
        </w:rPr>
        <w:t>Матвеево-Курганского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</w:p>
    <w:p w:rsidR="00CF075C" w:rsidRDefault="00CF075C" w:rsidP="00CF075C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075C" w:rsidRPr="00F414A5" w:rsidRDefault="00CF075C" w:rsidP="00CF075C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</w:t>
      </w:r>
      <w:r w:rsidR="0062252E"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учреждение__________________________</w:t>
      </w:r>
      <w:r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9E4182" w:rsidRPr="00F414A5" w:rsidRDefault="0062252E" w:rsidP="00FC4B68">
      <w:pPr>
        <w:widowControl w:val="0"/>
        <w:overflowPunct/>
        <w:autoSpaceDE/>
        <w:autoSpaceDN/>
        <w:adjustRightInd/>
        <w:spacing w:line="228" w:lineRule="auto"/>
        <w:textAlignment w:val="auto"/>
        <w:outlineLvl w:val="3"/>
        <w:rPr>
          <w:b/>
          <w:caps/>
          <w:color w:val="000000"/>
          <w:u w:val="single"/>
        </w:rPr>
      </w:pPr>
      <w:r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>«Районный краеведческий музей»__________________</w:t>
      </w:r>
      <w:r w:rsid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>__</w:t>
      </w:r>
      <w:r w:rsidR="00CF075C"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F565EA" w:rsidRDefault="00F565EA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565EA" w:rsidRDefault="00F565EA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4D241D" w:rsidRDefault="009E4182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учреждения </w:t>
      </w:r>
    </w:p>
    <w:p w:rsidR="00CF075C" w:rsidRDefault="009E4182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572EB">
        <w:rPr>
          <w:kern w:val="2"/>
          <w:sz w:val="24"/>
          <w:szCs w:val="24"/>
        </w:rPr>
        <w:t>Матвеево-Курганского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</w:p>
    <w:p w:rsidR="008272BD" w:rsidRPr="00A247D7" w:rsidRDefault="0062252E" w:rsidP="009E4182">
      <w:pPr>
        <w:outlineLvl w:val="3"/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деятельность музеев</w:t>
      </w:r>
    </w:p>
    <w:p w:rsidR="008272BD" w:rsidRPr="008272BD" w:rsidRDefault="008272BD" w:rsidP="00CF075C">
      <w:p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</w:p>
    <w:p w:rsidR="009E4182" w:rsidRPr="00166928" w:rsidRDefault="009E4182" w:rsidP="009E4182">
      <w:pPr>
        <w:pageBreakBefore/>
        <w:jc w:val="center"/>
        <w:outlineLvl w:val="3"/>
        <w:rPr>
          <w:b/>
          <w:bCs/>
          <w:kern w:val="2"/>
          <w:sz w:val="24"/>
          <w:szCs w:val="24"/>
        </w:rPr>
      </w:pPr>
      <w:r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166928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9E4182" w:rsidRPr="00166928" w:rsidRDefault="009E4182" w:rsidP="009E4182">
      <w:pPr>
        <w:jc w:val="center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166928" w:rsidRDefault="005A0A64" w:rsidP="009E4182">
      <w:pPr>
        <w:jc w:val="center"/>
        <w:outlineLvl w:val="3"/>
        <w:rPr>
          <w:b/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6595745</wp:posOffset>
                </wp:positionH>
                <wp:positionV relativeFrom="paragraph">
                  <wp:posOffset>143510</wp:posOffset>
                </wp:positionV>
                <wp:extent cx="2914650" cy="1102360"/>
                <wp:effectExtent l="0" t="0" r="0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08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8"/>
                              <w:gridCol w:w="1234"/>
                            </w:tblGrid>
                            <w:tr w:rsidR="00690DB3" w:rsidRPr="009D7718" w:rsidTr="002A42D9">
                              <w:trPr>
                                <w:trHeight w:val="1254"/>
                                <w:jc w:val="center"/>
                              </w:trPr>
                              <w:tc>
                                <w:tcPr>
                                  <w:tcW w:w="2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690DB3" w:rsidRPr="00B9607D" w:rsidRDefault="00690DB3" w:rsidP="00AC1169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690DB3" w:rsidRPr="00B9607D" w:rsidRDefault="00690DB3" w:rsidP="00AC1169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общероссийск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ому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базов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ому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</w:t>
                                  </w:r>
                                </w:p>
                                <w:p w:rsidR="00690DB3" w:rsidRPr="00B9607D" w:rsidRDefault="00690DB3" w:rsidP="00AC1169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690DB3" w:rsidRPr="00692931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90DB3" w:rsidRPr="00F3784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690DB3" w:rsidRPr="00F3784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690DB3" w:rsidRPr="00F3784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690DB3" w:rsidRPr="006C3D50" w:rsidRDefault="00690DB3" w:rsidP="00B777A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0"/>
                                      <w:lang w:eastAsia="ru-RU"/>
                                    </w:rPr>
                                  </w:pPr>
                                  <w:r w:rsidRPr="006C3D5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0"/>
                                      <w:lang w:eastAsia="ru-RU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0"/>
                                      <w:lang w:eastAsia="ru-RU"/>
                                    </w:rPr>
                                    <w:t>А00</w:t>
                                  </w:r>
                                </w:p>
                                <w:p w:rsidR="00690DB3" w:rsidRPr="00F37843" w:rsidRDefault="00690DB3" w:rsidP="00F3784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lang w:eastAsia="ru-RU"/>
                                    </w:rPr>
                                  </w:pPr>
                                </w:p>
                                <w:p w:rsidR="00690DB3" w:rsidRPr="00F37843" w:rsidRDefault="00690DB3" w:rsidP="002A42D9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left="6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DB3" w:rsidRPr="009D7718" w:rsidRDefault="00690DB3" w:rsidP="00AE0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519.35pt;margin-top:11.3pt;width:229.5pt;height:8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nRnQIAAB0FAAAOAAAAZHJzL2Uyb0RvYy54bWysVM2O0zAQviPxDpbv3fyQdpto09X+UIS0&#10;/EgLD+A6TmPh2MZ2myyIA3degXfgwIEbr9B9I8ZO2y0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" stroked="f">
                <v:textbox>
                  <w:txbxContent>
                    <w:tbl>
                      <w:tblPr>
                        <w:tblW w:w="408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8"/>
                        <w:gridCol w:w="1234"/>
                      </w:tblGrid>
                      <w:tr w:rsidR="00690DB3" w:rsidRPr="009D7718" w:rsidTr="002A42D9">
                        <w:trPr>
                          <w:trHeight w:val="1254"/>
                          <w:jc w:val="center"/>
                        </w:trPr>
                        <w:tc>
                          <w:tcPr>
                            <w:tcW w:w="284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690DB3" w:rsidRPr="00B9607D" w:rsidRDefault="00690DB3" w:rsidP="00AC1169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690DB3" w:rsidRPr="00B9607D" w:rsidRDefault="00690DB3" w:rsidP="00AC1169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по общероссийск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ому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базов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ому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перечн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</w:t>
                            </w:r>
                          </w:p>
                          <w:p w:rsidR="00690DB3" w:rsidRPr="00B9607D" w:rsidRDefault="00690DB3" w:rsidP="00AC1169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690DB3" w:rsidRPr="00692931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90DB3" w:rsidRPr="00F3784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90DB3" w:rsidRPr="00F3784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90DB3" w:rsidRPr="00F3784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90DB3" w:rsidRPr="006C3D50" w:rsidRDefault="00690DB3" w:rsidP="00B777A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0"/>
                                <w:lang w:eastAsia="ru-RU"/>
                              </w:rPr>
                            </w:pPr>
                            <w:r w:rsidRPr="006C3D50">
                              <w:rPr>
                                <w:rFonts w:ascii="Times New Roman" w:hAnsi="Times New Roman" w:cs="Times New Roman"/>
                                <w:sz w:val="22"/>
                                <w:szCs w:val="20"/>
                                <w:lang w:eastAsia="ru-RU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0"/>
                                <w:lang w:eastAsia="ru-RU"/>
                              </w:rPr>
                              <w:t>А00</w:t>
                            </w:r>
                          </w:p>
                          <w:p w:rsidR="00690DB3" w:rsidRPr="00F37843" w:rsidRDefault="00690DB3" w:rsidP="00F3784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lang w:eastAsia="ru-RU"/>
                              </w:rPr>
                            </w:pPr>
                          </w:p>
                          <w:p w:rsidR="00690DB3" w:rsidRPr="00F37843" w:rsidRDefault="00690DB3" w:rsidP="002A42D9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left="6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690DB3" w:rsidRPr="009D7718" w:rsidRDefault="00690DB3" w:rsidP="00AE0C1B"/>
                  </w:txbxContent>
                </v:textbox>
                <w10:wrap anchorx="margin"/>
              </v:shape>
            </w:pict>
          </mc:Fallback>
        </mc:AlternateContent>
      </w:r>
      <w:r w:rsidR="009E4182"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277456"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1</w:t>
      </w:r>
    </w:p>
    <w:p w:rsidR="00AE0C1B" w:rsidRPr="00166928" w:rsidRDefault="00AE0C1B" w:rsidP="00020045">
      <w:pPr>
        <w:rPr>
          <w:color w:val="000000"/>
          <w:kern w:val="2"/>
          <w:sz w:val="24"/>
          <w:szCs w:val="24"/>
        </w:rPr>
      </w:pPr>
    </w:p>
    <w:p w:rsidR="00AE0C1B" w:rsidRPr="00166928" w:rsidRDefault="00AE0C1B" w:rsidP="00A22A05">
      <w:pPr>
        <w:pStyle w:val="a3"/>
        <w:numPr>
          <w:ilvl w:val="0"/>
          <w:numId w:val="12"/>
        </w:numPr>
        <w:ind w:left="426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AE0C1B" w:rsidRPr="00166928" w:rsidRDefault="0062252E" w:rsidP="00B777A8">
      <w:pPr>
        <w:ind w:left="426"/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166928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Публичный показ музейных предметов, музейных коллекций</w:t>
      </w:r>
      <w:r w:rsidR="00AE0C1B" w:rsidRPr="00166928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AE0C1B" w:rsidRPr="00166928" w:rsidRDefault="00AE0C1B" w:rsidP="00B777A8">
      <w:pPr>
        <w:outlineLvl w:val="3"/>
        <w:rPr>
          <w:kern w:val="2"/>
          <w:sz w:val="24"/>
          <w:szCs w:val="24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Pr="00166928"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Физические лица</w:t>
      </w:r>
      <w:r w:rsidRPr="00166928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</w:p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</w:t>
      </w:r>
      <w:r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t>Показатели, характеризующие качество муниципальной услуги</w:t>
      </w: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166928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  <w:vertAlign w:val="superscript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121"/>
        <w:gridCol w:w="1135"/>
        <w:gridCol w:w="1135"/>
        <w:gridCol w:w="1125"/>
        <w:gridCol w:w="16"/>
        <w:gridCol w:w="1154"/>
        <w:gridCol w:w="2389"/>
        <w:gridCol w:w="853"/>
        <w:gridCol w:w="852"/>
        <w:gridCol w:w="851"/>
        <w:gridCol w:w="850"/>
        <w:gridCol w:w="851"/>
        <w:gridCol w:w="850"/>
        <w:gridCol w:w="852"/>
      </w:tblGrid>
      <w:tr w:rsidR="00AE0C1B" w:rsidRPr="00166928" w:rsidTr="00623560">
        <w:tc>
          <w:tcPr>
            <w:tcW w:w="998" w:type="dxa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Уникаль-ный номер реестровой записи</w:t>
            </w:r>
          </w:p>
        </w:tc>
        <w:tc>
          <w:tcPr>
            <w:tcW w:w="3391" w:type="dxa"/>
            <w:gridSpan w:val="3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 xml:space="preserve">Показатель, 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2295" w:type="dxa"/>
            <w:gridSpan w:val="3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94" w:type="dxa"/>
            <w:gridSpan w:val="3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 xml:space="preserve">Показатель качества 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166928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AE0C1B" w:rsidRPr="0016692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166928">
              <w:rPr>
                <w:bCs/>
                <w:color w:val="000000"/>
                <w:kern w:val="2"/>
              </w:rPr>
              <w:t>от установленных показателей объема муниципальной услуги</w:t>
            </w:r>
            <w:r w:rsidRPr="00166928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0A1E83" w:rsidRPr="00166928" w:rsidTr="00623560">
        <w:trPr>
          <w:trHeight w:val="890"/>
        </w:trPr>
        <w:tc>
          <w:tcPr>
            <w:tcW w:w="998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91" w:type="dxa"/>
            <w:gridSpan w:val="3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295" w:type="dxa"/>
            <w:gridSpan w:val="3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89" w:type="dxa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0C1B" w:rsidRPr="00166928" w:rsidRDefault="00AE0C1B" w:rsidP="00690D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6928">
              <w:rPr>
                <w:bCs/>
                <w:color w:val="000000"/>
                <w:kern w:val="2"/>
              </w:rPr>
              <w:t>20</w:t>
            </w:r>
            <w:r w:rsidR="00166928" w:rsidRPr="00166928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1</w:t>
            </w:r>
            <w:r w:rsidRPr="00166928">
              <w:rPr>
                <w:bCs/>
                <w:color w:val="000000"/>
                <w:kern w:val="2"/>
              </w:rPr>
              <w:t xml:space="preserve"> год (очередной финансо-вый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E0C1B" w:rsidRPr="00166928" w:rsidRDefault="00AE0C1B" w:rsidP="00690D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6928">
              <w:rPr>
                <w:bCs/>
                <w:color w:val="000000"/>
                <w:kern w:val="2"/>
              </w:rPr>
              <w:t>20</w:t>
            </w:r>
            <w:r w:rsidR="008F63D6" w:rsidRPr="00166928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2</w:t>
            </w:r>
            <w:r w:rsidRPr="00166928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166928">
              <w:rPr>
                <w:bCs/>
                <w:color w:val="000000"/>
                <w:kern w:val="2"/>
              </w:rPr>
              <w:t>20</w:t>
            </w:r>
            <w:r w:rsidR="009C4441" w:rsidRPr="00166928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3</w:t>
            </w:r>
            <w:r w:rsidR="009C4441" w:rsidRPr="00166928">
              <w:rPr>
                <w:bCs/>
                <w:color w:val="000000"/>
                <w:kern w:val="2"/>
              </w:rPr>
              <w:t xml:space="preserve"> </w:t>
            </w:r>
            <w:r w:rsidRPr="00166928">
              <w:rPr>
                <w:bCs/>
                <w:color w:val="000000"/>
                <w:kern w:val="2"/>
              </w:rPr>
              <w:t>год  (2-й год плано-</w:t>
            </w:r>
          </w:p>
          <w:p w:rsidR="00AE0C1B" w:rsidRPr="0016692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6928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C87A99" w:rsidRPr="00166928" w:rsidTr="00623560">
        <w:tc>
          <w:tcPr>
            <w:tcW w:w="998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70" w:type="dxa"/>
            <w:gridSpan w:val="2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389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код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 ОКЕИ</w:t>
            </w:r>
            <w:r w:rsidRPr="0016692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в процен-</w:t>
            </w:r>
          </w:p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тах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C87A99" w:rsidRPr="00166928" w:rsidTr="00623560">
        <w:tc>
          <w:tcPr>
            <w:tcW w:w="998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3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4</w:t>
            </w:r>
          </w:p>
        </w:tc>
        <w:tc>
          <w:tcPr>
            <w:tcW w:w="112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5</w:t>
            </w:r>
          </w:p>
        </w:tc>
        <w:tc>
          <w:tcPr>
            <w:tcW w:w="1170" w:type="dxa"/>
            <w:gridSpan w:val="2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6</w:t>
            </w:r>
          </w:p>
        </w:tc>
        <w:tc>
          <w:tcPr>
            <w:tcW w:w="2389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7</w:t>
            </w:r>
          </w:p>
        </w:tc>
        <w:tc>
          <w:tcPr>
            <w:tcW w:w="853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8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</w:rPr>
            </w:pPr>
            <w:r w:rsidRPr="00166928">
              <w:rPr>
                <w:kern w:val="2"/>
              </w:rPr>
              <w:t>13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</w:rPr>
            </w:pPr>
            <w:r w:rsidRPr="00166928">
              <w:rPr>
                <w:kern w:val="2"/>
              </w:rPr>
              <w:t>14</w:t>
            </w:r>
          </w:p>
        </w:tc>
      </w:tr>
      <w:tr w:rsidR="00484AEC" w:rsidRPr="00166928" w:rsidTr="00623560">
        <w:trPr>
          <w:cantSplit/>
          <w:trHeight w:val="1134"/>
        </w:trPr>
        <w:tc>
          <w:tcPr>
            <w:tcW w:w="998" w:type="dxa"/>
            <w:shd w:val="clear" w:color="auto" w:fill="FFFFFF"/>
          </w:tcPr>
          <w:p w:rsidR="00484AEC" w:rsidRDefault="001C6B38" w:rsidP="00AE0C1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910200О.99.0.5582АА00000</w:t>
            </w:r>
          </w:p>
          <w:p w:rsidR="00E508A1" w:rsidRDefault="00E508A1" w:rsidP="00AE0C1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  <w:p w:rsidR="00E508A1" w:rsidRPr="00166928" w:rsidRDefault="00E508A1" w:rsidP="00AE0C1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E508A1">
              <w:rPr>
                <w:color w:val="000000"/>
                <w:sz w:val="16"/>
                <w:szCs w:val="16"/>
              </w:rPr>
              <w:t>910200О.99.0.ББ82АА00000</w:t>
            </w:r>
          </w:p>
        </w:tc>
        <w:tc>
          <w:tcPr>
            <w:tcW w:w="1121" w:type="dxa"/>
            <w:shd w:val="clear" w:color="auto" w:fill="FFFFFF"/>
          </w:tcPr>
          <w:p w:rsidR="006C3D50" w:rsidRPr="00166928" w:rsidRDefault="006C3D50" w:rsidP="006C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</w:t>
            </w:r>
          </w:p>
          <w:p w:rsidR="001C6B38" w:rsidRPr="00166928" w:rsidRDefault="001C6B38" w:rsidP="006C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(с учетом всех форм)</w:t>
            </w:r>
          </w:p>
          <w:p w:rsidR="006C3D50" w:rsidRPr="00166928" w:rsidRDefault="006C3D50" w:rsidP="006C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  <w:p w:rsidR="00484AEC" w:rsidRPr="00166928" w:rsidRDefault="00484AEC" w:rsidP="00A83C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484AEC" w:rsidRPr="00166928" w:rsidRDefault="006E6DBB" w:rsidP="00AE0C1B">
            <w:pPr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 xml:space="preserve">не указано </w:t>
            </w:r>
          </w:p>
        </w:tc>
        <w:tc>
          <w:tcPr>
            <w:tcW w:w="1135" w:type="dxa"/>
            <w:shd w:val="clear" w:color="auto" w:fill="FFFFFF"/>
          </w:tcPr>
          <w:p w:rsidR="00484AEC" w:rsidRPr="00166928" w:rsidRDefault="00484AEC" w:rsidP="00AE0C1B">
            <w:pPr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484AEC" w:rsidRPr="00166928" w:rsidRDefault="004E0B3D" w:rsidP="00AE0C1B">
            <w:r w:rsidRPr="00166928">
              <w:rPr>
                <w:color w:val="000000"/>
                <w:sz w:val="16"/>
                <w:szCs w:val="16"/>
              </w:rPr>
              <w:t>В стационарных условия</w:t>
            </w:r>
            <w:r w:rsidR="00810037" w:rsidRPr="0016692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54" w:type="dxa"/>
            <w:shd w:val="clear" w:color="auto" w:fill="FFFFFF"/>
          </w:tcPr>
          <w:p w:rsidR="00484AEC" w:rsidRPr="00166928" w:rsidRDefault="00484AEC" w:rsidP="00AE0C1B"/>
        </w:tc>
        <w:tc>
          <w:tcPr>
            <w:tcW w:w="2389" w:type="dxa"/>
          </w:tcPr>
          <w:p w:rsidR="00484AEC" w:rsidRPr="00166928" w:rsidRDefault="004E0B3D" w:rsidP="00AE0C1B">
            <w:pPr>
              <w:widowControl w:val="0"/>
              <w:rPr>
                <w:color w:val="000000"/>
                <w:sz w:val="18"/>
                <w:szCs w:val="18"/>
              </w:rPr>
            </w:pPr>
            <w:r w:rsidRPr="00166928">
              <w:rPr>
                <w:color w:val="000000"/>
                <w:sz w:val="18"/>
                <w:szCs w:val="18"/>
              </w:rPr>
              <w:t>Доля экспонирующихся музейных предметов в общем количестве музейных предметов основного фонда</w:t>
            </w:r>
          </w:p>
        </w:tc>
        <w:tc>
          <w:tcPr>
            <w:tcW w:w="853" w:type="dxa"/>
          </w:tcPr>
          <w:p w:rsidR="00484AEC" w:rsidRPr="00166928" w:rsidRDefault="00484AEC" w:rsidP="00E43F09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процент</w:t>
            </w:r>
          </w:p>
        </w:tc>
        <w:tc>
          <w:tcPr>
            <w:tcW w:w="852" w:type="dxa"/>
          </w:tcPr>
          <w:p w:rsidR="00484AEC" w:rsidRPr="00166928" w:rsidRDefault="00484AEC" w:rsidP="00AE0C1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744</w:t>
            </w:r>
          </w:p>
        </w:tc>
        <w:tc>
          <w:tcPr>
            <w:tcW w:w="851" w:type="dxa"/>
          </w:tcPr>
          <w:p w:rsidR="00484AEC" w:rsidRPr="00166928" w:rsidRDefault="006E6DBB" w:rsidP="00690DB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65</w:t>
            </w:r>
            <w:r w:rsidR="00690DB3">
              <w:rPr>
                <w:sz w:val="18"/>
                <w:szCs w:val="18"/>
              </w:rPr>
              <w:t>,5</w:t>
            </w:r>
          </w:p>
        </w:tc>
        <w:tc>
          <w:tcPr>
            <w:tcW w:w="850" w:type="dxa"/>
          </w:tcPr>
          <w:p w:rsidR="00484AEC" w:rsidRPr="00166928" w:rsidRDefault="006E6DBB" w:rsidP="00690DB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65,</w:t>
            </w:r>
            <w:r w:rsidR="00690DB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484AEC" w:rsidRPr="00166928" w:rsidRDefault="006E6DBB" w:rsidP="0016692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65</w:t>
            </w:r>
            <w:r w:rsidR="00166928" w:rsidRPr="00166928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</w:tcPr>
          <w:p w:rsidR="00484AEC" w:rsidRPr="00166928" w:rsidRDefault="006E6DBB" w:rsidP="006E6DB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84AEC" w:rsidRPr="00166928" w:rsidRDefault="006E6DBB" w:rsidP="006E6DB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-</w:t>
            </w:r>
          </w:p>
        </w:tc>
      </w:tr>
    </w:tbl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  <w:vertAlign w:val="superscript"/>
        </w:rPr>
      </w:pPr>
    </w:p>
    <w:p w:rsidR="00AE0C1B" w:rsidRPr="007F6CD8" w:rsidRDefault="00AE0C1B" w:rsidP="00AE0C1B">
      <w:pPr>
        <w:pageBreakBefore/>
        <w:widowControl w:val="0"/>
        <w:overflowPunct/>
        <w:autoSpaceDE/>
        <w:autoSpaceDN/>
        <w:adjustRightInd/>
        <w:spacing w:line="235" w:lineRule="auto"/>
        <w:ind w:right="3039"/>
        <w:textAlignment w:val="auto"/>
        <w:rPr>
          <w:b/>
          <w:color w:val="000000"/>
          <w:sz w:val="24"/>
          <w:szCs w:val="24"/>
          <w:shd w:val="clear" w:color="auto" w:fill="FFFFFF"/>
        </w:rPr>
      </w:pPr>
      <w:r w:rsidRPr="007F6CD8">
        <w:rPr>
          <w:sz w:val="24"/>
          <w:szCs w:val="24"/>
        </w:rPr>
        <w:lastRenderedPageBreak/>
        <w:t xml:space="preserve">3.2  </w:t>
      </w:r>
      <w:r w:rsidRPr="007F6CD8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973"/>
        <w:gridCol w:w="952"/>
        <w:gridCol w:w="856"/>
        <w:gridCol w:w="839"/>
        <w:gridCol w:w="848"/>
        <w:gridCol w:w="986"/>
        <w:gridCol w:w="831"/>
        <w:gridCol w:w="639"/>
        <w:gridCol w:w="793"/>
        <w:gridCol w:w="792"/>
        <w:gridCol w:w="793"/>
        <w:gridCol w:w="924"/>
        <w:gridCol w:w="924"/>
        <w:gridCol w:w="793"/>
        <w:gridCol w:w="764"/>
        <w:gridCol w:w="813"/>
      </w:tblGrid>
      <w:tr w:rsidR="00AE0C1B" w:rsidRPr="007F6CD8" w:rsidTr="001C6B38">
        <w:tc>
          <w:tcPr>
            <w:tcW w:w="1072" w:type="dxa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Уникальный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номер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реестровой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781" w:type="dxa"/>
            <w:gridSpan w:val="3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1687" w:type="dxa"/>
            <w:gridSpan w:val="2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6" w:type="dxa"/>
            <w:gridSpan w:val="3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41" w:type="dxa"/>
            <w:gridSpan w:val="3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  <w:vertAlign w:val="superscript"/>
              </w:rPr>
            </w:pPr>
            <w:r w:rsidRPr="007F6CD8">
              <w:rPr>
                <w:bCs/>
                <w:color w:val="000000"/>
                <w:kern w:val="2"/>
              </w:rPr>
              <w:t>Размер платы (цена, тариф)</w:t>
            </w:r>
            <w:r w:rsidR="007D0EF9" w:rsidRPr="007F6CD8">
              <w:rPr>
                <w:bCs/>
                <w:color w:val="000000"/>
                <w:kern w:val="2"/>
                <w:vertAlign w:val="superscript"/>
              </w:rPr>
              <w:t>7</w:t>
            </w:r>
          </w:p>
        </w:tc>
        <w:tc>
          <w:tcPr>
            <w:tcW w:w="1577" w:type="dxa"/>
            <w:gridSpan w:val="2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7F6CD8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AE0C1B" w:rsidRPr="007F6CD8" w:rsidTr="001C6B38">
        <w:tc>
          <w:tcPr>
            <w:tcW w:w="1072" w:type="dxa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 xml:space="preserve">(наимено- 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вание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690D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7F6CD8" w:rsidRPr="007F6CD8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1</w:t>
            </w:r>
            <w:r w:rsidRPr="007F6CD8">
              <w:rPr>
                <w:bCs/>
                <w:color w:val="000000"/>
                <w:kern w:val="2"/>
              </w:rPr>
              <w:t xml:space="preserve"> 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AE0C1B" w:rsidRPr="007F6CD8" w:rsidRDefault="00AE0C1B" w:rsidP="00690D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272308" w:rsidRPr="007F6CD8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2</w:t>
            </w:r>
            <w:r w:rsidRPr="007F6CD8">
              <w:rPr>
                <w:bCs/>
                <w:color w:val="000000"/>
                <w:kern w:val="2"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623560" w:rsidRPr="007F6CD8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3</w:t>
            </w:r>
            <w:r w:rsidRPr="007F6CD8">
              <w:rPr>
                <w:bCs/>
                <w:color w:val="000000"/>
                <w:kern w:val="2"/>
              </w:rPr>
              <w:t>год (2-й год плано-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7F6CD8" w:rsidRPr="007F6CD8">
              <w:rPr>
                <w:bCs/>
                <w:color w:val="000000"/>
                <w:kern w:val="2"/>
              </w:rPr>
              <w:t>20</w:t>
            </w:r>
            <w:r w:rsidRPr="007F6CD8">
              <w:rPr>
                <w:bCs/>
                <w:color w:val="000000"/>
                <w:kern w:val="2"/>
              </w:rPr>
              <w:t xml:space="preserve"> год (очеред-нойфинансо-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272308" w:rsidRPr="007F6CD8">
              <w:rPr>
                <w:bCs/>
                <w:color w:val="000000"/>
                <w:kern w:val="2"/>
              </w:rPr>
              <w:t>2</w:t>
            </w:r>
            <w:r w:rsidR="007F6CD8" w:rsidRPr="007F6CD8">
              <w:rPr>
                <w:bCs/>
                <w:color w:val="000000"/>
                <w:kern w:val="2"/>
              </w:rPr>
              <w:t>1</w:t>
            </w:r>
            <w:r w:rsidRPr="007F6CD8">
              <w:rPr>
                <w:bCs/>
                <w:color w:val="000000"/>
                <w:kern w:val="2"/>
              </w:rPr>
              <w:t xml:space="preserve"> год (1-й год плано-</w:t>
            </w:r>
          </w:p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вого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7F6C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9C4441" w:rsidRPr="007F6CD8">
              <w:rPr>
                <w:bCs/>
                <w:color w:val="000000"/>
                <w:kern w:val="2"/>
              </w:rPr>
              <w:t>2</w:t>
            </w:r>
            <w:r w:rsidR="007F6CD8" w:rsidRPr="007F6CD8">
              <w:rPr>
                <w:bCs/>
                <w:color w:val="000000"/>
                <w:kern w:val="2"/>
              </w:rPr>
              <w:t>2</w:t>
            </w:r>
            <w:r w:rsidRPr="007F6CD8">
              <w:rPr>
                <w:bCs/>
                <w:color w:val="000000"/>
                <w:kern w:val="2"/>
              </w:rPr>
              <w:t xml:space="preserve"> год (2-й год плано-вого периода)</w:t>
            </w:r>
          </w:p>
        </w:tc>
        <w:tc>
          <w:tcPr>
            <w:tcW w:w="1577" w:type="dxa"/>
            <w:gridSpan w:val="2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AE0C1B" w:rsidRPr="007F6CD8" w:rsidTr="001C6B38">
        <w:tc>
          <w:tcPr>
            <w:tcW w:w="1072" w:type="dxa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(наимено-вание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52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(наимено-вание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6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(наимено-вание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9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(наиме-нование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(наиме-нование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86" w:type="dxa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639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код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color w:val="000000"/>
                <w:kern w:val="2"/>
              </w:rPr>
              <w:t>по ОКЕИ</w:t>
            </w:r>
            <w:r w:rsidRPr="007F6CD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в про-цен-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тах</w:t>
            </w:r>
          </w:p>
        </w:tc>
        <w:tc>
          <w:tcPr>
            <w:tcW w:w="81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AE0C1B" w:rsidRPr="007F6CD8" w:rsidTr="001C6B38">
        <w:tc>
          <w:tcPr>
            <w:tcW w:w="1072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17</w:t>
            </w:r>
          </w:p>
        </w:tc>
      </w:tr>
      <w:tr w:rsidR="006A2179" w:rsidRPr="00BA5C84" w:rsidTr="001C6B38">
        <w:trPr>
          <w:cantSplit/>
          <w:trHeight w:val="1134"/>
        </w:trPr>
        <w:tc>
          <w:tcPr>
            <w:tcW w:w="1072" w:type="dxa"/>
            <w:shd w:val="clear" w:color="auto" w:fill="FFFFFF"/>
          </w:tcPr>
          <w:p w:rsidR="006A2179" w:rsidRPr="00BA5C84" w:rsidRDefault="006C3D50" w:rsidP="006A2179">
            <w:pPr>
              <w:outlineLvl w:val="3"/>
              <w:rPr>
                <w:bCs/>
                <w:kern w:val="2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925211О.99.0.АГ24АА00000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79" w:rsidRPr="00BA5C84" w:rsidRDefault="007612AD" w:rsidP="007612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  <w:p w:rsidR="007612AD" w:rsidRPr="00BA5C84" w:rsidRDefault="007612AD" w:rsidP="007612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7612AD" w:rsidRPr="00BA5C84" w:rsidRDefault="007612AD" w:rsidP="007612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46" w:rsidRPr="00BA5C84" w:rsidRDefault="006E6DBB" w:rsidP="007612AD">
            <w:pPr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79" w:rsidRPr="00BA5C84" w:rsidRDefault="006A2179" w:rsidP="006A2179">
            <w:pPr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79" w:rsidRPr="00BA5C84" w:rsidRDefault="007612AD" w:rsidP="007612AD">
            <w:pPr>
              <w:jc w:val="center"/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В стационарных условия</w:t>
            </w:r>
            <w:r w:rsidR="00810037" w:rsidRPr="00BA5C84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48" w:type="dxa"/>
            <w:shd w:val="clear" w:color="auto" w:fill="FFFFFF"/>
          </w:tcPr>
          <w:p w:rsidR="006A2179" w:rsidRPr="00BA5C84" w:rsidRDefault="007612AD" w:rsidP="007612AD">
            <w:r w:rsidRPr="00BA5C84">
              <w:rPr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86" w:type="dxa"/>
            <w:shd w:val="clear" w:color="auto" w:fill="FFFFFF"/>
          </w:tcPr>
          <w:p w:rsidR="006A2179" w:rsidRPr="00BA5C84" w:rsidRDefault="001C6B38" w:rsidP="006A2179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Число посетителей</w:t>
            </w:r>
          </w:p>
        </w:tc>
        <w:tc>
          <w:tcPr>
            <w:tcW w:w="831" w:type="dxa"/>
            <w:shd w:val="clear" w:color="auto" w:fill="FFFFFF"/>
          </w:tcPr>
          <w:p w:rsidR="006A2179" w:rsidRPr="00BA5C84" w:rsidRDefault="001C6B38" w:rsidP="001C6B38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человек</w:t>
            </w:r>
          </w:p>
        </w:tc>
        <w:tc>
          <w:tcPr>
            <w:tcW w:w="639" w:type="dxa"/>
            <w:shd w:val="clear" w:color="auto" w:fill="FFFFFF"/>
          </w:tcPr>
          <w:p w:rsidR="006A2179" w:rsidRPr="00BA5C84" w:rsidRDefault="006A2179" w:rsidP="001C6B38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7</w:t>
            </w:r>
            <w:r w:rsidR="001C6B38" w:rsidRPr="00BA5C84">
              <w:rPr>
                <w:sz w:val="18"/>
                <w:szCs w:val="18"/>
              </w:rPr>
              <w:t>92</w:t>
            </w:r>
          </w:p>
        </w:tc>
        <w:tc>
          <w:tcPr>
            <w:tcW w:w="793" w:type="dxa"/>
            <w:shd w:val="clear" w:color="auto" w:fill="FFFFFF"/>
          </w:tcPr>
          <w:p w:rsidR="006A2179" w:rsidRPr="00BA5C84" w:rsidRDefault="001C6B38" w:rsidP="00690DB3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8</w:t>
            </w:r>
            <w:r w:rsidR="00A92E86" w:rsidRPr="00BA5C84">
              <w:rPr>
                <w:sz w:val="18"/>
                <w:szCs w:val="18"/>
              </w:rPr>
              <w:t>8</w:t>
            </w:r>
            <w:r w:rsidR="00690DB3">
              <w:rPr>
                <w:sz w:val="18"/>
                <w:szCs w:val="18"/>
              </w:rPr>
              <w:t>50</w:t>
            </w:r>
          </w:p>
        </w:tc>
        <w:tc>
          <w:tcPr>
            <w:tcW w:w="792" w:type="dxa"/>
            <w:shd w:val="clear" w:color="auto" w:fill="auto"/>
          </w:tcPr>
          <w:p w:rsidR="006A2179" w:rsidRPr="00BA5C84" w:rsidRDefault="001C6B38" w:rsidP="00690DB3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8</w:t>
            </w:r>
            <w:r w:rsidR="00A92E86" w:rsidRPr="00BA5C84">
              <w:rPr>
                <w:sz w:val="18"/>
                <w:szCs w:val="18"/>
              </w:rPr>
              <w:t>8</w:t>
            </w:r>
            <w:r w:rsidR="00690DB3">
              <w:rPr>
                <w:sz w:val="18"/>
                <w:szCs w:val="18"/>
              </w:rPr>
              <w:t>9</w:t>
            </w:r>
            <w:r w:rsidRPr="00BA5C84">
              <w:rPr>
                <w:sz w:val="18"/>
                <w:szCs w:val="18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6A2179" w:rsidRPr="00BA5C84" w:rsidRDefault="001C6B38" w:rsidP="00A92E8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88</w:t>
            </w:r>
            <w:r w:rsidR="00A92E86" w:rsidRPr="00BA5C84">
              <w:rPr>
                <w:sz w:val="18"/>
                <w:szCs w:val="18"/>
              </w:rPr>
              <w:t>9</w:t>
            </w:r>
            <w:r w:rsidRPr="00BA5C84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FFFFFF"/>
          </w:tcPr>
          <w:p w:rsidR="006A2179" w:rsidRPr="00BA5C84" w:rsidRDefault="00F45EE5" w:rsidP="00F45EE5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6"/>
                <w:szCs w:val="16"/>
              </w:rPr>
            </w:pPr>
            <w:r w:rsidRPr="00BA5C84">
              <w:rPr>
                <w:sz w:val="16"/>
                <w:szCs w:val="16"/>
              </w:rPr>
              <w:t>муниципальная услуга бесплатная</w:t>
            </w:r>
          </w:p>
        </w:tc>
        <w:tc>
          <w:tcPr>
            <w:tcW w:w="924" w:type="dxa"/>
            <w:shd w:val="clear" w:color="auto" w:fill="FFFFFF"/>
          </w:tcPr>
          <w:p w:rsidR="006A2179" w:rsidRPr="00BA5C84" w:rsidRDefault="00F45EE5" w:rsidP="00F45EE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A5C84">
              <w:rPr>
                <w:sz w:val="16"/>
                <w:szCs w:val="16"/>
              </w:rPr>
              <w:t>муниципальная</w:t>
            </w:r>
            <w:r w:rsidR="006A2179" w:rsidRPr="00BA5C84">
              <w:rPr>
                <w:sz w:val="16"/>
                <w:szCs w:val="16"/>
              </w:rPr>
              <w:t xml:space="preserve"> услуга бесплатная</w:t>
            </w:r>
          </w:p>
        </w:tc>
        <w:tc>
          <w:tcPr>
            <w:tcW w:w="793" w:type="dxa"/>
            <w:shd w:val="clear" w:color="auto" w:fill="FFFFFF"/>
          </w:tcPr>
          <w:p w:rsidR="006A2179" w:rsidRPr="00BA5C84" w:rsidRDefault="006A2179" w:rsidP="00F45EE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A5C84">
              <w:rPr>
                <w:sz w:val="16"/>
                <w:szCs w:val="16"/>
              </w:rPr>
              <w:t>муниципальная услуга бесплатная</w:t>
            </w:r>
          </w:p>
        </w:tc>
        <w:tc>
          <w:tcPr>
            <w:tcW w:w="764" w:type="dxa"/>
            <w:shd w:val="clear" w:color="auto" w:fill="FFFFFF"/>
          </w:tcPr>
          <w:p w:rsidR="006A2179" w:rsidRPr="00BA5C84" w:rsidRDefault="001C6B38" w:rsidP="006A2179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2"/>
                <w:szCs w:val="22"/>
              </w:rPr>
            </w:pPr>
            <w:r w:rsidRPr="00BA5C84">
              <w:rPr>
                <w:sz w:val="22"/>
                <w:szCs w:val="22"/>
              </w:rPr>
              <w:t xml:space="preserve">   5%</w:t>
            </w:r>
          </w:p>
        </w:tc>
        <w:tc>
          <w:tcPr>
            <w:tcW w:w="813" w:type="dxa"/>
            <w:shd w:val="clear" w:color="auto" w:fill="FFFFFF"/>
          </w:tcPr>
          <w:p w:rsidR="006A2179" w:rsidRPr="00BA5C84" w:rsidRDefault="001C6B38" w:rsidP="006A2179">
            <w:r w:rsidRPr="00BA5C84">
              <w:t xml:space="preserve">     5%</w:t>
            </w:r>
          </w:p>
        </w:tc>
      </w:tr>
    </w:tbl>
    <w:p w:rsidR="00AE0C1B" w:rsidRPr="00BA5C84" w:rsidRDefault="00AE0C1B" w:rsidP="00AE0C1B">
      <w:pPr>
        <w:keepNext/>
        <w:overflowPunct/>
        <w:autoSpaceDE/>
        <w:autoSpaceDN/>
        <w:adjustRightInd/>
        <w:spacing w:line="235" w:lineRule="auto"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E0C1B" w:rsidRPr="00BA5C84" w:rsidRDefault="00AE0C1B" w:rsidP="00AE0C1B">
      <w:pPr>
        <w:keepNext/>
        <w:overflowPunct/>
        <w:autoSpaceDE/>
        <w:autoSpaceDN/>
        <w:adjustRightInd/>
        <w:spacing w:line="235" w:lineRule="auto"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A5C8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062"/>
        <w:gridCol w:w="974"/>
        <w:gridCol w:w="1361"/>
        <w:gridCol w:w="7268"/>
      </w:tblGrid>
      <w:tr w:rsidR="00AE0C1B" w:rsidRPr="00BA5C84" w:rsidTr="00615D9E">
        <w:trPr>
          <w:trHeight w:hRule="exact" w:val="371"/>
        </w:trPr>
        <w:tc>
          <w:tcPr>
            <w:tcW w:w="14580" w:type="dxa"/>
            <w:gridSpan w:val="5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Cs/>
                <w:color w:val="000000"/>
              </w:rPr>
            </w:pPr>
            <w:r w:rsidRPr="00BA5C84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AE0C1B" w:rsidRPr="00BA5C84" w:rsidTr="00615D9E">
        <w:trPr>
          <w:trHeight w:hRule="exact" w:val="371"/>
        </w:trPr>
        <w:tc>
          <w:tcPr>
            <w:tcW w:w="1915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вид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дата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номер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наименование</w:t>
            </w:r>
          </w:p>
        </w:tc>
      </w:tr>
      <w:tr w:rsidR="00AE0C1B" w:rsidRPr="00BA5C84" w:rsidTr="00615D9E">
        <w:trPr>
          <w:trHeight w:hRule="exact" w:val="274"/>
        </w:trPr>
        <w:tc>
          <w:tcPr>
            <w:tcW w:w="1915" w:type="dxa"/>
            <w:shd w:val="clear" w:color="auto" w:fill="FFFFFF"/>
            <w:vAlign w:val="bottom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1</w:t>
            </w:r>
          </w:p>
        </w:tc>
        <w:tc>
          <w:tcPr>
            <w:tcW w:w="3062" w:type="dxa"/>
            <w:shd w:val="clear" w:color="auto" w:fill="FFFFFF"/>
            <w:vAlign w:val="bottom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3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4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5</w:t>
            </w:r>
          </w:p>
        </w:tc>
      </w:tr>
      <w:tr w:rsidR="00AE0C1B" w:rsidRPr="00BA5C84" w:rsidTr="00615D9E">
        <w:trPr>
          <w:trHeight w:hRule="exact" w:val="183"/>
        </w:trPr>
        <w:tc>
          <w:tcPr>
            <w:tcW w:w="1915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7268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</w:tr>
      <w:tr w:rsidR="00AE0C1B" w:rsidRPr="00BA5C84" w:rsidTr="00615D9E">
        <w:trPr>
          <w:trHeight w:hRule="exact" w:val="183"/>
        </w:trPr>
        <w:tc>
          <w:tcPr>
            <w:tcW w:w="1915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68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  <w:shd w:val="clear" w:color="auto" w:fill="FFFFFF"/>
        </w:rPr>
      </w:pPr>
    </w:p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BA5C84">
        <w:rPr>
          <w:color w:val="000000"/>
          <w:shd w:val="clear" w:color="auto" w:fill="FFFFFF"/>
        </w:rPr>
        <w:t xml:space="preserve">5. Порядок оказания </w:t>
      </w:r>
      <w:r w:rsidRPr="00BA5C84">
        <w:rPr>
          <w:bCs/>
          <w:color w:val="000000"/>
          <w:shd w:val="clear" w:color="auto" w:fill="FFFFFF"/>
        </w:rPr>
        <w:t>муниципаль</w:t>
      </w:r>
      <w:r w:rsidRPr="00BA5C84">
        <w:rPr>
          <w:color w:val="000000"/>
          <w:shd w:val="clear" w:color="auto" w:fill="FFFFFF"/>
        </w:rPr>
        <w:t>ной услуги</w:t>
      </w:r>
    </w:p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</w:p>
    <w:p w:rsidR="00857015" w:rsidRPr="00BA5C84" w:rsidRDefault="00857015" w:rsidP="00857015">
      <w:pPr>
        <w:widowControl w:val="0"/>
        <w:spacing w:line="235" w:lineRule="auto"/>
        <w:rPr>
          <w:color w:val="000000"/>
          <w:sz w:val="22"/>
          <w:szCs w:val="22"/>
          <w:shd w:val="clear" w:color="auto" w:fill="FFFFFF"/>
        </w:rPr>
      </w:pPr>
      <w:r w:rsidRPr="00BA5C84">
        <w:t>5.1</w:t>
      </w:r>
      <w:r w:rsidRPr="00BA5C84">
        <w:rPr>
          <w:sz w:val="22"/>
          <w:szCs w:val="22"/>
        </w:rPr>
        <w:t xml:space="preserve">. </w:t>
      </w:r>
      <w:r w:rsidRPr="00BA5C84">
        <w:rPr>
          <w:color w:val="000000"/>
          <w:sz w:val="22"/>
          <w:szCs w:val="22"/>
          <w:shd w:val="clear" w:color="auto" w:fill="FFFFFF"/>
        </w:rPr>
        <w:t xml:space="preserve"> Нормативные правовые акты, регулирующие порядок оказания  муниципальных услуг:</w:t>
      </w:r>
    </w:p>
    <w:p w:rsidR="00857015" w:rsidRPr="00BA5C84" w:rsidRDefault="00857015" w:rsidP="00857015">
      <w:pPr>
        <w:widowControl w:val="0"/>
        <w:overflowPunct/>
        <w:autoSpaceDE/>
        <w:autoSpaceDN/>
        <w:adjustRightInd/>
        <w:spacing w:line="235" w:lineRule="auto"/>
        <w:textAlignment w:val="auto"/>
      </w:pPr>
      <w:r w:rsidRPr="00BA5C84">
        <w:t>Федеральный закон от 2</w:t>
      </w:r>
      <w:r w:rsidR="006E7BD6" w:rsidRPr="00BA5C84">
        <w:t>6</w:t>
      </w:r>
      <w:r w:rsidRPr="00BA5C84">
        <w:t>.</w:t>
      </w:r>
      <w:r w:rsidR="006E7BD6" w:rsidRPr="00BA5C84">
        <w:t>05</w:t>
      </w:r>
      <w:r w:rsidRPr="00BA5C84">
        <w:t>.</w:t>
      </w:r>
      <w:r w:rsidR="006E7BD6" w:rsidRPr="00BA5C84">
        <w:t>1996</w:t>
      </w:r>
      <w:r w:rsidRPr="00BA5C84">
        <w:t xml:space="preserve"> № </w:t>
      </w:r>
      <w:r w:rsidR="006E7BD6" w:rsidRPr="00BA5C84">
        <w:t>54</w:t>
      </w:r>
      <w:r w:rsidRPr="00BA5C84">
        <w:t>-ФЗ (с изменениями и дополнениями) "О</w:t>
      </w:r>
      <w:r w:rsidR="006E7BD6" w:rsidRPr="00BA5C84">
        <w:t xml:space="preserve"> Музейном фонде Российской Федерации и музеях в Российской Федерации</w:t>
      </w:r>
      <w:r w:rsidRPr="00BA5C84">
        <w:t>";</w:t>
      </w:r>
    </w:p>
    <w:p w:rsidR="00857015" w:rsidRPr="00BA5C84" w:rsidRDefault="006E7BD6" w:rsidP="00857015">
      <w:pPr>
        <w:overflowPunct/>
        <w:textAlignment w:val="auto"/>
      </w:pPr>
      <w:r w:rsidRPr="00BA5C84">
        <w:t xml:space="preserve">Областной </w:t>
      </w:r>
      <w:r w:rsidR="00857015" w:rsidRPr="00BA5C84">
        <w:t xml:space="preserve"> закон от </w:t>
      </w:r>
      <w:r w:rsidRPr="00BA5C84">
        <w:t>22</w:t>
      </w:r>
      <w:r w:rsidR="00857015" w:rsidRPr="00BA5C84">
        <w:t>.10.200</w:t>
      </w:r>
      <w:r w:rsidRPr="00BA5C84">
        <w:t>4</w:t>
      </w:r>
      <w:r w:rsidR="00857015" w:rsidRPr="00BA5C84">
        <w:t xml:space="preserve"> № </w:t>
      </w:r>
      <w:r w:rsidRPr="00BA5C84">
        <w:t>177</w:t>
      </w:r>
      <w:r w:rsidR="00857015" w:rsidRPr="00BA5C84">
        <w:t xml:space="preserve"> -</w:t>
      </w:r>
      <w:r w:rsidRPr="00BA5C84">
        <w:t>ЗС</w:t>
      </w:r>
      <w:r w:rsidR="00857015" w:rsidRPr="00BA5C84">
        <w:t xml:space="preserve"> (с изменениями и дополнениями) "</w:t>
      </w:r>
      <w:r w:rsidRPr="00BA5C84">
        <w:t>О культуре</w:t>
      </w:r>
      <w:r w:rsidR="00857015" w:rsidRPr="00BA5C84">
        <w:t>"</w:t>
      </w:r>
      <w:r w:rsidR="00D4671E" w:rsidRPr="00BA5C84">
        <w:t>;</w:t>
      </w:r>
    </w:p>
    <w:p w:rsidR="00857015" w:rsidRPr="00BA5C84" w:rsidRDefault="00857015" w:rsidP="00857015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BA5C84">
        <w:rPr>
          <w:color w:val="000000"/>
          <w:shd w:val="clear" w:color="auto" w:fill="FFFFFF"/>
        </w:rPr>
        <w:t xml:space="preserve">Постановление Администрации Матвеево-Курганского района № 746 от 23.10.2015 «О порядке формирования муниципального задания на оказание муниципальных </w:t>
      </w:r>
      <w:r w:rsidRPr="00BA5C84">
        <w:rPr>
          <w:color w:val="000000"/>
          <w:shd w:val="clear" w:color="auto" w:fill="FFFFFF"/>
        </w:rPr>
        <w:lastRenderedPageBreak/>
        <w:t>услуг (выполнение работ) в отношении муниципальных учреждений Матвеево-Курганского района и финансовом обеспечения выполнения муниципального задания»</w:t>
      </w:r>
      <w:r w:rsidR="006E7BD6" w:rsidRPr="00BA5C84">
        <w:rPr>
          <w:color w:val="000000"/>
          <w:shd w:val="clear" w:color="auto" w:fill="FFFFFF"/>
        </w:rPr>
        <w:t>;</w:t>
      </w:r>
    </w:p>
    <w:p w:rsidR="00D4671E" w:rsidRPr="00BA5C84" w:rsidRDefault="00D4671E" w:rsidP="00857015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BA5C84">
        <w:rPr>
          <w:color w:val="000000"/>
          <w:shd w:val="clear" w:color="auto" w:fill="FFFFFF"/>
        </w:rPr>
        <w:t>Устав муниципального учреждения «Районный краеведческий музей».</w:t>
      </w:r>
    </w:p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  <w:r w:rsidRPr="00BA5C84">
        <w:rPr>
          <w:color w:val="000000"/>
          <w:sz w:val="22"/>
          <w:szCs w:val="22"/>
          <w:shd w:val="clear" w:color="auto" w:fill="FFFFFF"/>
        </w:rPr>
        <w:t xml:space="preserve">5.2. </w:t>
      </w:r>
      <w:r w:rsidRPr="00BA5C84">
        <w:rPr>
          <w:color w:val="000000"/>
          <w:shd w:val="clear" w:color="auto" w:fill="FFFFFF"/>
        </w:rPr>
        <w:t>Порядок информирования потенциальных потребителей  муниципальной услуги</w:t>
      </w:r>
    </w:p>
    <w:p w:rsidR="00AE0C1B" w:rsidRPr="003C40AB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5024"/>
        <w:gridCol w:w="4496"/>
      </w:tblGrid>
      <w:tr w:rsidR="00AE0C1B" w:rsidRPr="003C40AB" w:rsidTr="00CC798B">
        <w:trPr>
          <w:trHeight w:val="582"/>
        </w:trPr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5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AE0C1B" w:rsidRPr="003C40AB" w:rsidTr="00CC798B"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1</w:t>
            </w:r>
          </w:p>
        </w:tc>
        <w:tc>
          <w:tcPr>
            <w:tcW w:w="5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ind w:left="63" w:right="142"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2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3</w:t>
            </w:r>
          </w:p>
        </w:tc>
      </w:tr>
      <w:tr w:rsidR="00AE0C1B" w:rsidRPr="003C40AB" w:rsidTr="00CC798B"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AE0C1B" w:rsidP="00D4671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1. </w:t>
            </w:r>
            <w:r w:rsidR="00D4671E" w:rsidRPr="003C40AB">
              <w:rPr>
                <w:sz w:val="18"/>
                <w:szCs w:val="18"/>
              </w:rPr>
              <w:t>Информация при личном общении, телефонной консультации, посредством электронной почты и информационных буклетов.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Сотрудники музея во время работы учреждения в случаях личного обращения потребителей, обращении по телефону, по электронной почте предоставляют необходимые разъяснения об оказываемой услуге.</w:t>
            </w:r>
          </w:p>
          <w:p w:rsidR="00AE0C1B" w:rsidRPr="003C40AB" w:rsidRDefault="00AE0C1B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6B59DC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    В соответствии с планом мероприятий  </w:t>
            </w:r>
          </w:p>
        </w:tc>
      </w:tr>
      <w:tr w:rsidR="00AE0C1B" w:rsidRPr="003C40AB" w:rsidTr="00615D9E">
        <w:trPr>
          <w:trHeight w:val="2321"/>
        </w:trPr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2.Информационные стенды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В муниципальном учреждении «Районный краеведческий музей» на информационном стенде размещены документы:</w:t>
            </w: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-Административный регламент по предоставлению муниципальной услуги «Публичный показ музейных предметов и музейных коллекций» в муниципальном учреждении «Районный краеведческий музей»</w:t>
            </w: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-Информация о режиме работы МУ «РКМ»</w:t>
            </w: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-информация о проводимых культурно-просветительских мероприятий;</w:t>
            </w:r>
          </w:p>
          <w:p w:rsidR="00D4671E" w:rsidRPr="003C40AB" w:rsidRDefault="00615D9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-книга обращений (предложений)</w:t>
            </w:r>
            <w:r w:rsidR="00D4671E" w:rsidRPr="003C40AB">
              <w:rPr>
                <w:sz w:val="18"/>
                <w:szCs w:val="18"/>
              </w:rPr>
              <w:t xml:space="preserve"> МУ «РКМ»</w:t>
            </w:r>
          </w:p>
          <w:p w:rsidR="00D4671E" w:rsidRPr="003C40AB" w:rsidRDefault="00D4671E" w:rsidP="00615D9E">
            <w:pPr>
              <w:overflowPunct/>
              <w:autoSpaceDE/>
              <w:autoSpaceDN/>
              <w:adjustRightInd/>
              <w:ind w:right="14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D4671E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       </w:t>
            </w:r>
            <w:r w:rsidR="00AE0C1B" w:rsidRPr="003C40AB">
              <w:rPr>
                <w:sz w:val="18"/>
                <w:szCs w:val="18"/>
              </w:rPr>
              <w:t>По мере необходимости</w:t>
            </w:r>
          </w:p>
        </w:tc>
      </w:tr>
      <w:tr w:rsidR="00AE0C1B" w:rsidRPr="003C40AB" w:rsidTr="00CC798B"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D4671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3.</w:t>
            </w:r>
            <w:r w:rsidR="00D4671E" w:rsidRPr="003C40AB">
              <w:rPr>
                <w:sz w:val="18"/>
                <w:szCs w:val="18"/>
              </w:rPr>
              <w:t>Информация на веб-сайте МУ «РКМ»</w:t>
            </w:r>
          </w:p>
        </w:tc>
        <w:tc>
          <w:tcPr>
            <w:tcW w:w="50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МУ «РКМ» поддерживает в актуальном состоянии интернет-сайт, на котором размещена информация: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  <w:p w:rsidR="00AE0C1B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-нормативные документы (Устав, Положения, Регламент);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-сведения о руководителе, контактные данные;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-планы мероприятий;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-интересные статьи;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-Фотогалерея;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-статистика посещения сайта</w:t>
            </w:r>
          </w:p>
        </w:tc>
        <w:tc>
          <w:tcPr>
            <w:tcW w:w="44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6B59DC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   </w:t>
            </w:r>
            <w:r w:rsidR="00AE0C1B" w:rsidRPr="003C40AB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AE0C1B" w:rsidRPr="00166928" w:rsidRDefault="00AE0C1B" w:rsidP="00AE0C1B">
      <w:pPr>
        <w:outlineLvl w:val="3"/>
        <w:rPr>
          <w:bCs/>
          <w:kern w:val="2"/>
          <w:sz w:val="24"/>
          <w:szCs w:val="24"/>
          <w:highlight w:val="yellow"/>
        </w:rPr>
      </w:pPr>
    </w:p>
    <w:p w:rsidR="002C33C0" w:rsidRPr="00166928" w:rsidRDefault="002C33C0" w:rsidP="00AE0C1B">
      <w:pPr>
        <w:rPr>
          <w:color w:val="000000"/>
          <w:kern w:val="2"/>
          <w:sz w:val="24"/>
          <w:szCs w:val="24"/>
          <w:highlight w:val="yellow"/>
        </w:rPr>
      </w:pPr>
    </w:p>
    <w:p w:rsidR="003533B4" w:rsidRPr="00166928" w:rsidRDefault="003533B4" w:rsidP="00615D9E">
      <w:pPr>
        <w:rPr>
          <w:bCs/>
          <w:kern w:val="2"/>
          <w:sz w:val="24"/>
          <w:szCs w:val="24"/>
          <w:highlight w:val="yellow"/>
        </w:rPr>
      </w:pPr>
    </w:p>
    <w:p w:rsidR="001C6B38" w:rsidRPr="00166928" w:rsidRDefault="001C6B38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:rsidR="001C6B38" w:rsidRPr="00166928" w:rsidRDefault="00301C44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  <w:r w:rsidRPr="00301C44">
        <w:rPr>
          <w:bCs/>
          <w:color w:val="000000"/>
          <w:kern w:val="2"/>
          <w:sz w:val="24"/>
          <w:szCs w:val="24"/>
          <w:shd w:val="clear" w:color="auto" w:fill="FFFFFF"/>
        </w:rPr>
        <w:t>910200О.99.0.ББ69АА00000</w:t>
      </w:r>
    </w:p>
    <w:p w:rsidR="001C6B38" w:rsidRPr="00166928" w:rsidRDefault="001C6B38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:rsidR="001C6B38" w:rsidRPr="00166928" w:rsidRDefault="001C6B38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:rsidR="009E4182" w:rsidRPr="00A43D8B" w:rsidRDefault="005A0A64" w:rsidP="009E4182">
      <w:pPr>
        <w:jc w:val="center"/>
        <w:outlineLvl w:val="3"/>
        <w:rPr>
          <w:b/>
          <w:bCs/>
          <w:kern w:val="2"/>
          <w:sz w:val="24"/>
          <w:szCs w:val="24"/>
          <w:vertAlign w:val="superscript"/>
        </w:rPr>
      </w:pPr>
      <w:r>
        <w:rPr>
          <w:b/>
          <w:bCs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7195185</wp:posOffset>
                </wp:positionH>
                <wp:positionV relativeFrom="paragraph">
                  <wp:posOffset>71755</wp:posOffset>
                </wp:positionV>
                <wp:extent cx="2466340" cy="118110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843"/>
                            </w:tblGrid>
                            <w:tr w:rsidR="00690DB3" w:rsidRPr="001B2409" w:rsidTr="00A83CFA">
                              <w:trPr>
                                <w:trHeight w:val="1098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690DB3" w:rsidRPr="006C3738" w:rsidRDefault="00690DB3" w:rsidP="00CC798B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по </w:t>
                                  </w:r>
                                </w:p>
                                <w:p w:rsidR="00690DB3" w:rsidRPr="006C3738" w:rsidRDefault="00690DB3" w:rsidP="00CC798B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90DB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690DB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690DB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690DB3" w:rsidRDefault="00690DB3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690DB3" w:rsidRDefault="00690DB3" w:rsidP="00A83CF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690DB3" w:rsidRPr="000515D0" w:rsidRDefault="00690DB3" w:rsidP="00A83CF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20"/>
                                      <w:lang w:eastAsia="ru-RU"/>
                                    </w:rPr>
                                  </w:pPr>
                                  <w:r w:rsidRPr="000515D0">
                                    <w:rPr>
                                      <w:sz w:val="20"/>
                                      <w:lang w:eastAsia="ru-RU"/>
                                    </w:rPr>
                                    <w:t>АВ74</w:t>
                                  </w:r>
                                </w:p>
                              </w:tc>
                            </w:tr>
                          </w:tbl>
                          <w:p w:rsidR="00690DB3" w:rsidRPr="001B2409" w:rsidRDefault="00690DB3" w:rsidP="009E4182"/>
                          <w:p w:rsidR="00690DB3" w:rsidRDefault="00690DB3" w:rsidP="009E4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8" type="#_x0000_t202" style="position:absolute;left:0;text-align:left;margin-left:566.55pt;margin-top:5.65pt;width:194.2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HPngIAAB8FAAAOAAAAZHJzL2Uyb0RvYy54bWysVM2O0zAQviPxDpbv3fyQdpto09X+UIS0&#10;/EgLD+A6TmPh2MZ2mywrDtx5Bd6BAwduvEL3jRg7bSk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" stroked="f">
                <v:textbox>
                  <w:txbxContent>
                    <w:tbl>
                      <w:tblPr>
                        <w:tblW w:w="37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843"/>
                      </w:tblGrid>
                      <w:tr w:rsidR="00690DB3" w:rsidRPr="001B2409" w:rsidTr="00A83CFA">
                        <w:trPr>
                          <w:trHeight w:val="1098"/>
                        </w:trPr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690DB3" w:rsidRPr="006C3738" w:rsidRDefault="00690DB3" w:rsidP="00CC798B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Код</w:t>
                            </w: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по </w:t>
                            </w:r>
                          </w:p>
                          <w:p w:rsidR="00690DB3" w:rsidRPr="006C3738" w:rsidRDefault="00690DB3" w:rsidP="00CC798B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90DB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690DB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690DB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690DB3" w:rsidRDefault="00690DB3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690DB3" w:rsidRDefault="00690DB3" w:rsidP="00A83CF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690DB3" w:rsidRPr="000515D0" w:rsidRDefault="00690DB3" w:rsidP="00A83CF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20"/>
                                <w:lang w:eastAsia="ru-RU"/>
                              </w:rPr>
                            </w:pPr>
                            <w:r w:rsidRPr="000515D0">
                              <w:rPr>
                                <w:sz w:val="20"/>
                                <w:lang w:eastAsia="ru-RU"/>
                              </w:rPr>
                              <w:t>АВ74</w:t>
                            </w:r>
                          </w:p>
                        </w:tc>
                      </w:tr>
                    </w:tbl>
                    <w:p w:rsidR="00690DB3" w:rsidRPr="001B2409" w:rsidRDefault="00690DB3" w:rsidP="009E4182"/>
                    <w:p w:rsidR="00690DB3" w:rsidRDefault="00690DB3" w:rsidP="009E4182"/>
                  </w:txbxContent>
                </v:textbox>
              </v:shape>
            </w:pict>
          </mc:Fallback>
        </mc:AlternateContent>
      </w:r>
      <w:r w:rsidR="009E4182" w:rsidRPr="00A43D8B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7D0EF9" w:rsidRPr="00A43D8B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9E4182" w:rsidRPr="00A43D8B" w:rsidRDefault="009E4182" w:rsidP="009E418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A43D8B" w:rsidRDefault="009E4182" w:rsidP="009E4182">
      <w:pPr>
        <w:jc w:val="center"/>
        <w:outlineLvl w:val="3"/>
        <w:rPr>
          <w:b/>
          <w:bCs/>
          <w:kern w:val="2"/>
          <w:sz w:val="24"/>
          <w:szCs w:val="24"/>
          <w:lang w:val="en-US"/>
        </w:rPr>
      </w:pP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 w:rsidR="0099247A" w:rsidRPr="00A43D8B">
        <w:rPr>
          <w:bCs/>
          <w:color w:val="000000"/>
          <w:kern w:val="2"/>
          <w:sz w:val="24"/>
          <w:szCs w:val="24"/>
          <w:shd w:val="clear" w:color="auto" w:fill="FFFFFF"/>
          <w:lang w:val="en-US"/>
        </w:rPr>
        <w:t>I</w:t>
      </w:r>
    </w:p>
    <w:p w:rsidR="0099247A" w:rsidRPr="00A43D8B" w:rsidRDefault="009E4182" w:rsidP="0099247A">
      <w:pPr>
        <w:pStyle w:val="a3"/>
        <w:numPr>
          <w:ilvl w:val="0"/>
          <w:numId w:val="21"/>
        </w:num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работы </w:t>
      </w:r>
      <w:r w:rsidR="0099247A" w:rsidRPr="00A43D8B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Формирование, учет, изучение, обеспечение физического сохранения и________ </w:t>
      </w:r>
    </w:p>
    <w:p w:rsidR="0099247A" w:rsidRPr="00A43D8B" w:rsidRDefault="0099247A" w:rsidP="0099247A">
      <w:pPr>
        <w:outlineLvl w:val="3"/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A43D8B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безопасности музейных предметов, музейных коллекций</w:t>
      </w: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</w:t>
      </w:r>
    </w:p>
    <w:p w:rsidR="009E4182" w:rsidRPr="00A43D8B" w:rsidRDefault="009E4182" w:rsidP="0099247A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 w:rsidR="0099247A" w:rsidRPr="00A43D8B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в интересах общества</w:t>
      </w: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</w:rPr>
      </w:pPr>
      <w:r w:rsidRPr="00A43D8B">
        <w:rPr>
          <w:color w:val="000000"/>
          <w:kern w:val="2"/>
          <w:sz w:val="24"/>
          <w:szCs w:val="24"/>
        </w:rPr>
        <w:t>______________________________________________________________________________________________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  <w:shd w:val="clear" w:color="auto" w:fill="FFFFFF"/>
        </w:rPr>
      </w:pPr>
      <w:r w:rsidRPr="00A43D8B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  <w:shd w:val="clear" w:color="auto" w:fill="FFFFFF"/>
        </w:rPr>
      </w:pPr>
      <w:r w:rsidRPr="00A43D8B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A43D8B">
        <w:rPr>
          <w:color w:val="000000"/>
          <w:kern w:val="2"/>
          <w:sz w:val="24"/>
          <w:szCs w:val="24"/>
          <w:shd w:val="clear" w:color="auto" w:fill="FFFFFF"/>
        </w:rPr>
        <w:t xml:space="preserve">3.1. </w:t>
      </w:r>
      <w:r w:rsidRPr="00A43D8B">
        <w:rPr>
          <w:b/>
          <w:color w:val="000000"/>
          <w:kern w:val="2"/>
          <w:sz w:val="24"/>
          <w:szCs w:val="24"/>
          <w:shd w:val="clear" w:color="auto" w:fill="FFFFFF"/>
        </w:rPr>
        <w:t>Показатели, характеризующие качество работы</w:t>
      </w:r>
      <w:r w:rsidRPr="00A43D8B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D29EC" w:rsidRPr="00A43D8B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9E4182" w:rsidRPr="00A43D8B" w:rsidRDefault="009E4182" w:rsidP="009E4182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1214"/>
        <w:gridCol w:w="1129"/>
        <w:gridCol w:w="1159"/>
        <w:gridCol w:w="1159"/>
        <w:gridCol w:w="1164"/>
        <w:gridCol w:w="1068"/>
        <w:gridCol w:w="954"/>
        <w:gridCol w:w="978"/>
        <w:gridCol w:w="999"/>
        <w:gridCol w:w="920"/>
        <w:gridCol w:w="1052"/>
        <w:gridCol w:w="798"/>
        <w:gridCol w:w="882"/>
      </w:tblGrid>
      <w:tr w:rsidR="009E4182" w:rsidRPr="00A43D8B" w:rsidTr="0099247A">
        <w:tc>
          <w:tcPr>
            <w:tcW w:w="1104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02" w:type="dxa"/>
            <w:gridSpan w:val="3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A43D8B">
              <w:rPr>
                <w:color w:val="000000"/>
                <w:kern w:val="2"/>
              </w:rPr>
              <w:t xml:space="preserve"> (по перечню)</w:t>
            </w:r>
            <w:r w:rsidRPr="00A43D8B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323" w:type="dxa"/>
            <w:gridSpan w:val="2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00" w:type="dxa"/>
            <w:gridSpan w:val="3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2971" w:type="dxa"/>
            <w:gridSpan w:val="3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 xml:space="preserve">Значение показателя 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качества работы</w:t>
            </w:r>
          </w:p>
        </w:tc>
        <w:tc>
          <w:tcPr>
            <w:tcW w:w="1680" w:type="dxa"/>
            <w:gridSpan w:val="2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работы</w:t>
            </w:r>
            <w:r w:rsidRPr="00A43D8B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9E4182" w:rsidRPr="00A43D8B" w:rsidTr="0099247A">
        <w:trPr>
          <w:trHeight w:val="1389"/>
        </w:trPr>
        <w:tc>
          <w:tcPr>
            <w:tcW w:w="1104" w:type="dxa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02" w:type="dxa"/>
            <w:gridSpan w:val="3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9E4182" w:rsidRPr="00A43D8B" w:rsidRDefault="009E4182" w:rsidP="00690DB3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20</w:t>
            </w:r>
            <w:r w:rsidR="00A43D8B" w:rsidRPr="00A43D8B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1</w:t>
            </w:r>
            <w:r w:rsidRPr="00A43D8B">
              <w:rPr>
                <w:bCs/>
                <w:color w:val="000000"/>
                <w:kern w:val="2"/>
              </w:rPr>
              <w:t xml:space="preserve"> год (очередной финансо-вый год)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20</w:t>
            </w:r>
            <w:r w:rsidR="00A43D8B" w:rsidRPr="00A43D8B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2</w:t>
            </w:r>
            <w:r w:rsidRPr="00A43D8B">
              <w:rPr>
                <w:bCs/>
                <w:color w:val="000000"/>
                <w:kern w:val="2"/>
              </w:rPr>
              <w:t>год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 xml:space="preserve"> (1-й год планового периода)</w:t>
            </w:r>
          </w:p>
        </w:tc>
        <w:tc>
          <w:tcPr>
            <w:tcW w:w="1052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20</w:t>
            </w:r>
            <w:r w:rsidR="00A43D8B" w:rsidRPr="00A43D8B">
              <w:rPr>
                <w:bCs/>
                <w:color w:val="000000"/>
                <w:kern w:val="2"/>
              </w:rPr>
              <w:t>2</w:t>
            </w:r>
            <w:r w:rsidR="00690DB3">
              <w:rPr>
                <w:bCs/>
                <w:color w:val="000000"/>
                <w:kern w:val="2"/>
              </w:rPr>
              <w:t>3</w:t>
            </w:r>
            <w:r w:rsidRPr="00A43D8B">
              <w:rPr>
                <w:bCs/>
                <w:color w:val="000000"/>
                <w:kern w:val="2"/>
              </w:rPr>
              <w:t>год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680" w:type="dxa"/>
            <w:gridSpan w:val="2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</w:p>
        </w:tc>
      </w:tr>
      <w:tr w:rsidR="009E4182" w:rsidRPr="00A43D8B" w:rsidTr="0099247A">
        <w:tc>
          <w:tcPr>
            <w:tcW w:w="1104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4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4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68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/>
                <w:bCs/>
                <w:color w:val="000000"/>
                <w:kern w:val="2"/>
                <w:szCs w:val="24"/>
                <w:vertAlign w:val="superscript"/>
              </w:rPr>
            </w:pPr>
            <w:r w:rsidRPr="00A43D8B">
              <w:rPr>
                <w:bCs/>
                <w:color w:val="000000"/>
                <w:kern w:val="2"/>
              </w:rPr>
              <w:t>наимено-вание</w:t>
            </w:r>
            <w:r w:rsidR="007D29EC" w:rsidRPr="00A43D8B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78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код</w:t>
            </w:r>
          </w:p>
          <w:p w:rsidR="009E4182" w:rsidRPr="00A43D8B" w:rsidRDefault="009E4182" w:rsidP="00CC798B">
            <w:pPr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A43D8B">
              <w:rPr>
                <w:color w:val="000000"/>
                <w:kern w:val="2"/>
              </w:rPr>
              <w:t>по ОКЕИ</w:t>
            </w:r>
            <w:r w:rsidRPr="00A43D8B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99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в про-цен-</w:t>
            </w:r>
          </w:p>
          <w:p w:rsidR="009E4182" w:rsidRPr="00A43D8B" w:rsidRDefault="009E4182" w:rsidP="00CC798B">
            <w:pPr>
              <w:jc w:val="center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тах</w:t>
            </w:r>
          </w:p>
        </w:tc>
        <w:tc>
          <w:tcPr>
            <w:tcW w:w="882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9E4182" w:rsidRPr="00A43D8B" w:rsidTr="0099247A">
        <w:tc>
          <w:tcPr>
            <w:tcW w:w="110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1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6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6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7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9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20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052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79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82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14</w:t>
            </w:r>
          </w:p>
        </w:tc>
      </w:tr>
      <w:tr w:rsidR="0099247A" w:rsidRPr="00065B58" w:rsidTr="0099247A">
        <w:tc>
          <w:tcPr>
            <w:tcW w:w="1104" w:type="dxa"/>
            <w:vMerge w:val="restart"/>
            <w:shd w:val="clear" w:color="auto" w:fill="FFFFFF"/>
          </w:tcPr>
          <w:p w:rsidR="0099247A" w:rsidRDefault="0099247A" w:rsidP="00CC798B">
            <w:pPr>
              <w:jc w:val="center"/>
              <w:rPr>
                <w:sz w:val="16"/>
                <w:szCs w:val="16"/>
              </w:rPr>
            </w:pPr>
            <w:r w:rsidRPr="00065B58">
              <w:rPr>
                <w:sz w:val="16"/>
                <w:szCs w:val="16"/>
              </w:rPr>
              <w:t>925211Ф.99.1.АВ74АА00002</w:t>
            </w:r>
          </w:p>
          <w:p w:rsidR="00AA09AD" w:rsidRDefault="00690DB3" w:rsidP="00CC798B">
            <w:pPr>
              <w:jc w:val="center"/>
              <w:rPr>
                <w:sz w:val="16"/>
                <w:szCs w:val="16"/>
              </w:rPr>
            </w:pPr>
            <w:hyperlink r:id="rId7" w:tgtFrame="_blank" w:history="1">
              <w:r w:rsidR="00827143">
                <w:rPr>
                  <w:rStyle w:val="a8"/>
                  <w:rFonts w:ascii="Arial" w:hAnsi="Arial" w:cs="Arial"/>
                  <w:sz w:val="18"/>
                  <w:szCs w:val="18"/>
                </w:rPr>
                <w:t>910200.P.63.1.02010001000</w:t>
              </w:r>
            </w:hyperlink>
          </w:p>
          <w:p w:rsidR="00AA09AD" w:rsidRPr="00065B58" w:rsidRDefault="00AA09AD" w:rsidP="00CC798B">
            <w:pPr>
              <w:jc w:val="center"/>
              <w:rPr>
                <w:bCs/>
                <w:kern w:val="2"/>
              </w:rPr>
            </w:pPr>
          </w:p>
        </w:tc>
        <w:tc>
          <w:tcPr>
            <w:tcW w:w="1214" w:type="dxa"/>
            <w:vMerge w:val="restart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kern w:val="2"/>
              </w:rPr>
            </w:pPr>
            <w:r w:rsidRPr="00065B58">
              <w:rPr>
                <w:bCs/>
                <w:kern w:val="2"/>
              </w:rPr>
              <w:t>не указано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99247A" w:rsidRDefault="00827143" w:rsidP="00A83CFA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Формирова</w:t>
            </w:r>
            <w:r w:rsidR="00A83CFA" w:rsidRPr="00065B58">
              <w:rPr>
                <w:bCs/>
                <w:color w:val="000000"/>
                <w:kern w:val="2"/>
                <w:sz w:val="18"/>
                <w:szCs w:val="18"/>
              </w:rPr>
              <w:t>н</w:t>
            </w:r>
            <w:r w:rsidR="0099247A" w:rsidRPr="00065B58">
              <w:rPr>
                <w:bCs/>
                <w:color w:val="000000"/>
                <w:kern w:val="2"/>
                <w:sz w:val="18"/>
                <w:szCs w:val="18"/>
              </w:rPr>
              <w:t>ие, учет, изучение, обеспечение физического с</w:t>
            </w:r>
            <w:r w:rsidR="00A83CFA" w:rsidRPr="00065B58">
              <w:rPr>
                <w:bCs/>
                <w:color w:val="000000"/>
                <w:kern w:val="2"/>
                <w:sz w:val="18"/>
                <w:szCs w:val="18"/>
              </w:rPr>
              <w:t xml:space="preserve">охранения </w:t>
            </w:r>
            <w:r w:rsidR="0099247A" w:rsidRPr="00065B58">
              <w:rPr>
                <w:bCs/>
                <w:color w:val="000000"/>
                <w:kern w:val="2"/>
                <w:sz w:val="18"/>
                <w:szCs w:val="18"/>
              </w:rPr>
              <w:t xml:space="preserve">и безопасности музейных предметов, музейных коллекций. </w:t>
            </w:r>
          </w:p>
          <w:p w:rsidR="00827143" w:rsidRPr="00065B58" w:rsidRDefault="00827143" w:rsidP="00A83CFA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shd w:val="clear" w:color="auto" w:fill="FFFFFF"/>
          </w:tcPr>
          <w:p w:rsidR="0099247A" w:rsidRPr="00065B58" w:rsidRDefault="0099247A" w:rsidP="0099247A">
            <w:r w:rsidRPr="00065B58">
              <w:t xml:space="preserve">  не указано</w:t>
            </w:r>
          </w:p>
        </w:tc>
        <w:tc>
          <w:tcPr>
            <w:tcW w:w="1159" w:type="dxa"/>
            <w:vMerge w:val="restart"/>
            <w:shd w:val="clear" w:color="auto" w:fill="FFFFFF"/>
          </w:tcPr>
          <w:p w:rsidR="0099247A" w:rsidRPr="00065B58" w:rsidRDefault="0099247A" w:rsidP="00A43D8B">
            <w:pPr>
              <w:jc w:val="center"/>
            </w:pPr>
            <w:r w:rsidRPr="00065B58">
              <w:t>В стационарных условиях</w:t>
            </w:r>
          </w:p>
        </w:tc>
        <w:tc>
          <w:tcPr>
            <w:tcW w:w="1164" w:type="dxa"/>
            <w:vMerge w:val="restart"/>
            <w:shd w:val="clear" w:color="auto" w:fill="FFFFFF"/>
          </w:tcPr>
          <w:p w:rsidR="0099247A" w:rsidRPr="00065B58" w:rsidRDefault="00A83CFA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Сохранение историко-культурного наследия</w:t>
            </w:r>
          </w:p>
        </w:tc>
        <w:tc>
          <w:tcPr>
            <w:tcW w:w="106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7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9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20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82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99247A" w:rsidRPr="00065B58" w:rsidTr="0099247A">
        <w:tc>
          <w:tcPr>
            <w:tcW w:w="1104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14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Количество предметов (пополнения в  год)</w:t>
            </w:r>
          </w:p>
        </w:tc>
        <w:tc>
          <w:tcPr>
            <w:tcW w:w="954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единица</w:t>
            </w:r>
          </w:p>
        </w:tc>
        <w:tc>
          <w:tcPr>
            <w:tcW w:w="978" w:type="dxa"/>
            <w:shd w:val="clear" w:color="auto" w:fill="FFFFFF"/>
          </w:tcPr>
          <w:p w:rsidR="0099247A" w:rsidRPr="00065B58" w:rsidRDefault="0099247A" w:rsidP="0099247A">
            <w:r w:rsidRPr="00065B58">
              <w:t>642</w:t>
            </w:r>
          </w:p>
        </w:tc>
        <w:tc>
          <w:tcPr>
            <w:tcW w:w="999" w:type="dxa"/>
            <w:shd w:val="clear" w:color="auto" w:fill="FFFFFF"/>
          </w:tcPr>
          <w:p w:rsidR="0099247A" w:rsidRPr="00065B58" w:rsidRDefault="0099247A" w:rsidP="0099247A">
            <w:r w:rsidRPr="00065B58">
              <w:t>100</w:t>
            </w:r>
          </w:p>
        </w:tc>
        <w:tc>
          <w:tcPr>
            <w:tcW w:w="920" w:type="dxa"/>
            <w:shd w:val="clear" w:color="auto" w:fill="FFFFFF"/>
          </w:tcPr>
          <w:p w:rsidR="0099247A" w:rsidRPr="00065B58" w:rsidRDefault="0099247A" w:rsidP="0099247A">
            <w:r w:rsidRPr="00065B58">
              <w:t>100</w:t>
            </w:r>
          </w:p>
        </w:tc>
        <w:tc>
          <w:tcPr>
            <w:tcW w:w="1052" w:type="dxa"/>
            <w:shd w:val="clear" w:color="auto" w:fill="FFFFFF"/>
          </w:tcPr>
          <w:p w:rsidR="0099247A" w:rsidRPr="00065B58" w:rsidRDefault="00B95752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100</w:t>
            </w:r>
          </w:p>
        </w:tc>
        <w:tc>
          <w:tcPr>
            <w:tcW w:w="798" w:type="dxa"/>
            <w:shd w:val="clear" w:color="auto" w:fill="FFFFFF"/>
          </w:tcPr>
          <w:p w:rsidR="0099247A" w:rsidRPr="00065B58" w:rsidRDefault="001C6B38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5%</w:t>
            </w:r>
          </w:p>
        </w:tc>
        <w:tc>
          <w:tcPr>
            <w:tcW w:w="882" w:type="dxa"/>
            <w:shd w:val="clear" w:color="auto" w:fill="FFFFFF"/>
          </w:tcPr>
          <w:p w:rsidR="0099247A" w:rsidRPr="00065B58" w:rsidRDefault="001C6B38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5%</w:t>
            </w:r>
          </w:p>
        </w:tc>
      </w:tr>
    </w:tbl>
    <w:p w:rsidR="009E4182" w:rsidRPr="00065B58" w:rsidRDefault="009E4182" w:rsidP="00EC717E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65B58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993"/>
        <w:gridCol w:w="850"/>
        <w:gridCol w:w="851"/>
        <w:gridCol w:w="992"/>
        <w:gridCol w:w="850"/>
        <w:gridCol w:w="993"/>
        <w:gridCol w:w="992"/>
        <w:gridCol w:w="709"/>
        <w:gridCol w:w="850"/>
        <w:gridCol w:w="992"/>
        <w:gridCol w:w="851"/>
        <w:gridCol w:w="850"/>
        <w:gridCol w:w="709"/>
        <w:gridCol w:w="851"/>
        <w:gridCol w:w="567"/>
        <w:gridCol w:w="708"/>
      </w:tblGrid>
      <w:tr w:rsidR="00861BEA" w:rsidRPr="00065B58" w:rsidTr="00EC717E">
        <w:trPr>
          <w:trHeight w:val="1315"/>
        </w:trPr>
        <w:tc>
          <w:tcPr>
            <w:tcW w:w="851" w:type="dxa"/>
            <w:vMerge w:val="restart"/>
          </w:tcPr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gridSpan w:val="3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43" w:type="dxa"/>
            <w:gridSpan w:val="2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10" w:type="dxa"/>
            <w:gridSpan w:val="3"/>
          </w:tcPr>
          <w:p w:rsidR="00861BEA" w:rsidRPr="00065B58" w:rsidRDefault="00861BEA" w:rsidP="00DB7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 &lt;</w:t>
            </w:r>
            <w:r w:rsidR="00DB7EA6" w:rsidRPr="00065B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</w:tcPr>
          <w:p w:rsidR="00861BEA" w:rsidRPr="00065B58" w:rsidRDefault="00861BEA" w:rsidP="00DB7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работы &lt;</w:t>
            </w:r>
            <w:r w:rsidR="00DB7EA6" w:rsidRPr="00065B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861BEA" w:rsidRPr="00065B58" w:rsidTr="008E6E22"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993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851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992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985" w:type="dxa"/>
            <w:gridSpan w:val="2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690D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0D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861BEA" w:rsidRPr="00065B58" w:rsidRDefault="00861BEA" w:rsidP="00690D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0D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61BEA" w:rsidRPr="00065B58" w:rsidRDefault="00861BEA" w:rsidP="00690D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0D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690D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0D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861BEA" w:rsidRPr="00065B58" w:rsidRDefault="00861BEA" w:rsidP="00690D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0D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61BEA" w:rsidRPr="00065B58" w:rsidRDefault="00861BEA" w:rsidP="00690D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3CF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0D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567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708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в абсолютных показателях</w:t>
            </w:r>
          </w:p>
        </w:tc>
      </w:tr>
      <w:tr w:rsidR="00861BEA" w:rsidRPr="00065B58" w:rsidTr="008E6E22"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наименование &lt;5&gt;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код по ОКЕИ &lt;6&gt;</w:t>
            </w:r>
          </w:p>
        </w:tc>
        <w:tc>
          <w:tcPr>
            <w:tcW w:w="709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EA" w:rsidRPr="00065B58" w:rsidTr="008E6E22"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9247A" w:rsidRPr="00065B58" w:rsidTr="008E6E22">
        <w:tc>
          <w:tcPr>
            <w:tcW w:w="851" w:type="dxa"/>
          </w:tcPr>
          <w:p w:rsidR="0099247A" w:rsidRPr="00065B58" w:rsidRDefault="0099247A" w:rsidP="0099247A">
            <w:r w:rsidRPr="00065B58">
              <w:t>925211Ф.99.1.АВ74АА00002</w:t>
            </w: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не указано</w:t>
            </w:r>
          </w:p>
        </w:tc>
        <w:tc>
          <w:tcPr>
            <w:tcW w:w="993" w:type="dxa"/>
          </w:tcPr>
          <w:p w:rsidR="0099247A" w:rsidRPr="00065B58" w:rsidRDefault="0099247A" w:rsidP="00A83CFA">
            <w:r w:rsidRPr="00065B58">
              <w:t xml:space="preserve">Формирование, учет, изучение, обеспечение физического сохранения и безопасности музейных предметов, музейных коллекций. </w:t>
            </w: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не указано</w:t>
            </w:r>
          </w:p>
        </w:tc>
        <w:tc>
          <w:tcPr>
            <w:tcW w:w="851" w:type="dxa"/>
          </w:tcPr>
          <w:p w:rsidR="0099247A" w:rsidRPr="00065B58" w:rsidRDefault="0099247A" w:rsidP="0099247A">
            <w:r w:rsidRPr="00065B58">
              <w:t>В стационарных условиях</w:t>
            </w:r>
          </w:p>
        </w:tc>
        <w:tc>
          <w:tcPr>
            <w:tcW w:w="992" w:type="dxa"/>
          </w:tcPr>
          <w:p w:rsidR="0099247A" w:rsidRPr="00065B58" w:rsidRDefault="0099247A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Количество экспозиций</w:t>
            </w:r>
          </w:p>
        </w:tc>
        <w:tc>
          <w:tcPr>
            <w:tcW w:w="993" w:type="dxa"/>
          </w:tcPr>
          <w:p w:rsidR="0099247A" w:rsidRPr="00065B58" w:rsidRDefault="0099247A" w:rsidP="0099247A">
            <w:r w:rsidRPr="00065B58">
              <w:t>единица</w:t>
            </w:r>
          </w:p>
        </w:tc>
        <w:tc>
          <w:tcPr>
            <w:tcW w:w="992" w:type="dxa"/>
          </w:tcPr>
          <w:p w:rsidR="0099247A" w:rsidRPr="00065B58" w:rsidRDefault="0099247A" w:rsidP="0099247A">
            <w:r w:rsidRPr="00065B58">
              <w:t>642</w:t>
            </w:r>
          </w:p>
        </w:tc>
        <w:tc>
          <w:tcPr>
            <w:tcW w:w="709" w:type="dxa"/>
          </w:tcPr>
          <w:p w:rsidR="0099247A" w:rsidRPr="00065B58" w:rsidRDefault="00A83CFA" w:rsidP="0099247A">
            <w:r w:rsidRPr="00065B58">
              <w:t>Сохранение историко-культурного наследия</w:t>
            </w:r>
          </w:p>
        </w:tc>
        <w:tc>
          <w:tcPr>
            <w:tcW w:w="850" w:type="dxa"/>
          </w:tcPr>
          <w:p w:rsidR="0099247A" w:rsidRPr="00065B58" w:rsidRDefault="00A83CFA" w:rsidP="00690DB3">
            <w:r w:rsidRPr="00065B58">
              <w:t>1</w:t>
            </w:r>
            <w:r w:rsidR="00690DB3">
              <w:t>3</w:t>
            </w:r>
          </w:p>
        </w:tc>
        <w:tc>
          <w:tcPr>
            <w:tcW w:w="992" w:type="dxa"/>
          </w:tcPr>
          <w:p w:rsidR="0099247A" w:rsidRPr="00065B58" w:rsidRDefault="00A83CFA" w:rsidP="00690DB3">
            <w:r w:rsidRPr="00065B58">
              <w:t>1</w:t>
            </w:r>
            <w:r w:rsidR="00690DB3">
              <w:t>4</w:t>
            </w:r>
          </w:p>
        </w:tc>
        <w:tc>
          <w:tcPr>
            <w:tcW w:w="851" w:type="dxa"/>
          </w:tcPr>
          <w:p w:rsidR="0099247A" w:rsidRPr="00065B58" w:rsidRDefault="00A83CFA" w:rsidP="00FB5FBA">
            <w:r w:rsidRPr="00065B58">
              <w:t>1</w:t>
            </w:r>
            <w:r w:rsidR="00FB5FBA" w:rsidRPr="00065B58">
              <w:t>4</w:t>
            </w: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муниципальная услуга бесплатная</w:t>
            </w:r>
          </w:p>
        </w:tc>
        <w:tc>
          <w:tcPr>
            <w:tcW w:w="709" w:type="dxa"/>
          </w:tcPr>
          <w:p w:rsidR="0099247A" w:rsidRPr="00065B58" w:rsidRDefault="0099247A" w:rsidP="0099247A">
            <w:r w:rsidRPr="00065B58">
              <w:t>муниципальная услуга бесплатная</w:t>
            </w:r>
          </w:p>
        </w:tc>
        <w:tc>
          <w:tcPr>
            <w:tcW w:w="851" w:type="dxa"/>
          </w:tcPr>
          <w:p w:rsidR="0099247A" w:rsidRPr="00065B58" w:rsidRDefault="00A83CFA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567" w:type="dxa"/>
          </w:tcPr>
          <w:p w:rsidR="0099247A" w:rsidRPr="00065B58" w:rsidRDefault="001C6B38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708" w:type="dxa"/>
          </w:tcPr>
          <w:p w:rsidR="0099247A" w:rsidRPr="00065B58" w:rsidRDefault="001C6B38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</w:tbl>
    <w:p w:rsidR="00065EF5" w:rsidRPr="00065B58" w:rsidRDefault="00065EF5" w:rsidP="00EC717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9247A" w:rsidRPr="00065B58" w:rsidRDefault="0099247A" w:rsidP="0099247A">
      <w:pPr>
        <w:keepNext/>
        <w:overflowPunct/>
        <w:autoSpaceDE/>
        <w:autoSpaceDN/>
        <w:adjustRightInd/>
        <w:spacing w:line="235" w:lineRule="auto"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65B58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062"/>
        <w:gridCol w:w="974"/>
        <w:gridCol w:w="1361"/>
        <w:gridCol w:w="7268"/>
      </w:tblGrid>
      <w:tr w:rsidR="0099247A" w:rsidRPr="00065B58" w:rsidTr="0099247A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Cs/>
                <w:color w:val="000000"/>
              </w:rPr>
            </w:pPr>
            <w:r w:rsidRPr="00065B58">
              <w:rPr>
                <w:color w:val="000000"/>
                <w:shd w:val="clear" w:color="auto" w:fill="FFFFFF"/>
              </w:rPr>
              <w:lastRenderedPageBreak/>
              <w:t>Нормативный правовой акт</w:t>
            </w:r>
          </w:p>
        </w:tc>
      </w:tr>
      <w:tr w:rsidR="0099247A" w:rsidRPr="00065B58" w:rsidTr="0099247A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наименование</w:t>
            </w:r>
          </w:p>
        </w:tc>
      </w:tr>
      <w:tr w:rsidR="0099247A" w:rsidRPr="00065B58" w:rsidTr="0099247A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5</w:t>
            </w:r>
          </w:p>
        </w:tc>
      </w:tr>
      <w:tr w:rsidR="0099247A" w:rsidRPr="00065B58" w:rsidTr="0099247A">
        <w:trPr>
          <w:trHeight w:hRule="exact" w:val="183"/>
        </w:trPr>
        <w:tc>
          <w:tcPr>
            <w:tcW w:w="1863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</w:tr>
      <w:tr w:rsidR="0099247A" w:rsidRPr="00065B58" w:rsidTr="0099247A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9247A" w:rsidRPr="00065B58" w:rsidTr="0099247A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9247A" w:rsidRPr="00065B58" w:rsidTr="0099247A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</w:rPr>
      </w:pP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065B58">
        <w:rPr>
          <w:color w:val="000000"/>
          <w:shd w:val="clear" w:color="auto" w:fill="FFFFFF"/>
        </w:rPr>
        <w:t xml:space="preserve">5. Порядок оказания </w:t>
      </w:r>
      <w:r w:rsidRPr="00065B58">
        <w:rPr>
          <w:bCs/>
          <w:color w:val="000000"/>
          <w:shd w:val="clear" w:color="auto" w:fill="FFFFFF"/>
        </w:rPr>
        <w:t>муниципаль</w:t>
      </w:r>
      <w:r w:rsidRPr="00065B58">
        <w:rPr>
          <w:color w:val="000000"/>
          <w:shd w:val="clear" w:color="auto" w:fill="FFFFFF"/>
        </w:rPr>
        <w:t>ной услуги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hd w:val="clear" w:color="auto" w:fill="FFFFFF"/>
        </w:rPr>
      </w:pPr>
      <w:r w:rsidRPr="00065B58">
        <w:rPr>
          <w:color w:val="000000"/>
          <w:shd w:val="clear" w:color="auto" w:fill="FFFFFF"/>
        </w:rPr>
        <w:t>5.1.</w:t>
      </w:r>
      <w:r w:rsidRPr="00065B58">
        <w:rPr>
          <w:color w:val="000000"/>
          <w:sz w:val="24"/>
          <w:shd w:val="clear" w:color="auto" w:fill="FFFFFF"/>
        </w:rPr>
        <w:t xml:space="preserve"> Нормативные правовые акты, регулирующие порядок оказания  муниципальных услуг: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</w:pPr>
      <w:r w:rsidRPr="00065B58">
        <w:t>Федеральный закон от 26.05.1996 № 54-ФЗ (с изменениями и дополнениями) "О Музейном фонде Российской Федерации и музеях в Российской Федерации";</w:t>
      </w:r>
    </w:p>
    <w:p w:rsidR="0099247A" w:rsidRPr="00065B58" w:rsidRDefault="0099247A" w:rsidP="0099247A">
      <w:pPr>
        <w:overflowPunct/>
        <w:textAlignment w:val="auto"/>
      </w:pPr>
      <w:r w:rsidRPr="00065B58">
        <w:t>Областной  закон от 22.10.2004 № 177 -ЗС (с изменениями и дополнениями) "О культуре";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065B58">
        <w:rPr>
          <w:color w:val="000000"/>
          <w:shd w:val="clear" w:color="auto" w:fill="FFFFFF"/>
        </w:rPr>
        <w:t>Постановление Администрации Матвеево-Курганского района № 746 от 23.10.2015 «О порядке формирования муниципального задания на оказание муниципальных услуг (выполнение работ) в отношении муниципальных учреждений Матвеево-Курганского района и финансовом обеспечения выполнения муниципального задания»;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065B58">
        <w:rPr>
          <w:color w:val="000000"/>
          <w:shd w:val="clear" w:color="auto" w:fill="FFFFFF"/>
        </w:rPr>
        <w:t>Устав муниципального учреждения «Районный краеведческий музей».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  <w:shd w:val="clear" w:color="auto" w:fill="FFFFFF"/>
        </w:rPr>
      </w:pP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  <w:r w:rsidRPr="00065B58">
        <w:rPr>
          <w:color w:val="000000"/>
          <w:sz w:val="22"/>
          <w:szCs w:val="22"/>
          <w:shd w:val="clear" w:color="auto" w:fill="FFFFFF"/>
        </w:rPr>
        <w:t>5.2. Порядок информирования потенциальных потребителей  муниципальной услуги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8363"/>
        <w:gridCol w:w="2653"/>
      </w:tblGrid>
      <w:tr w:rsidR="0099247A" w:rsidRPr="00065B58" w:rsidTr="00A83CFA">
        <w:trPr>
          <w:trHeight w:val="582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2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3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1. Информация при личном общении, телефонной консультации, посредством электронной почты.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Сотрудники музея во время работы учреждения в случаях личного обращения потребителей, обращении по телефону, по электронной почте предоставляют необходимые разъяснения об оказываемой услуге.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В соответствии  с утвержденным планом мероприятий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2.Информационные стенды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В муниципальном учреждении «Районный краеведческий музей» на информационных стендах размещены документы: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-Административный регламент по предоставлению муниципальной услуги «Публичный показ музейных предметов и музейных коллекций» в муниципальном учреждении «Районный краеведческий музей»;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-информация о режиме работы МУ «РКМ»;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-информация о проводимых культурно-просветительских мероприятиях;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-книга обращений МУ «РКМ».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По мере изменения информации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3.  Информация на интернет-сайте МУ «РКМ»</w:t>
            </w:r>
          </w:p>
        </w:tc>
        <w:tc>
          <w:tcPr>
            <w:tcW w:w="83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Интернет сайт поддерживается в актуальном состоянии на котором размещена информация: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-нормативные документы (Устав, Положения, Регламент);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-сведения о рукодителе, контактные данные;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-план мероприятий;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-интересные статьи;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-фотогалерея;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-статистика посещения сайта.</w:t>
            </w:r>
          </w:p>
        </w:tc>
        <w:tc>
          <w:tcPr>
            <w:tcW w:w="26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9E4182" w:rsidRPr="00065B58" w:rsidRDefault="009E4182" w:rsidP="00EC717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65B58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ЧАСТЬ 3. Прочие сведения о муниципальном задании</w:t>
      </w:r>
      <w:r w:rsidRPr="00065B5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53FDF" w:rsidRPr="00065B58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</w:p>
    <w:p w:rsidR="00065EF5" w:rsidRPr="00065B58" w:rsidRDefault="009E4182" w:rsidP="00065EF5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65B5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</w:t>
      </w:r>
      <w:r w:rsidR="00065EF5" w:rsidRPr="00065B58">
        <w:rPr>
          <w:bCs/>
          <w:color w:val="000000"/>
          <w:sz w:val="24"/>
          <w:szCs w:val="24"/>
          <w:shd w:val="clear" w:color="auto" w:fill="FFFFFF"/>
        </w:rPr>
        <w:t xml:space="preserve">Основания для досрочного прекращения исполнения муниципального задания: 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sz w:val="24"/>
          <w:szCs w:val="24"/>
        </w:rPr>
      </w:pPr>
      <w:r w:rsidRPr="00065B58">
        <w:rPr>
          <w:sz w:val="24"/>
          <w:szCs w:val="24"/>
        </w:rPr>
        <w:t xml:space="preserve">- ликвидация </w:t>
      </w:r>
      <w:r w:rsidR="002F72CA" w:rsidRPr="00065B58">
        <w:rPr>
          <w:sz w:val="24"/>
          <w:szCs w:val="24"/>
        </w:rPr>
        <w:t>муниципального учреждения</w:t>
      </w:r>
      <w:r w:rsidRPr="00065B58">
        <w:rPr>
          <w:sz w:val="24"/>
          <w:szCs w:val="24"/>
        </w:rPr>
        <w:t>;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sz w:val="24"/>
          <w:szCs w:val="24"/>
        </w:rPr>
      </w:pPr>
      <w:r w:rsidRPr="00065B58">
        <w:rPr>
          <w:sz w:val="24"/>
          <w:szCs w:val="24"/>
        </w:rPr>
        <w:t xml:space="preserve">- реорганизация </w:t>
      </w:r>
      <w:r w:rsidR="002F72CA" w:rsidRPr="00065B58">
        <w:rPr>
          <w:sz w:val="24"/>
          <w:szCs w:val="24"/>
        </w:rPr>
        <w:t>муниципального учреждения</w:t>
      </w:r>
      <w:r w:rsidRPr="00065B58">
        <w:rPr>
          <w:sz w:val="24"/>
          <w:szCs w:val="24"/>
        </w:rPr>
        <w:t>;</w:t>
      </w:r>
    </w:p>
    <w:p w:rsidR="00065EF5" w:rsidRPr="00065B58" w:rsidRDefault="002F72CA" w:rsidP="00065EF5">
      <w:pPr>
        <w:overflowPunct/>
        <w:spacing w:line="235" w:lineRule="auto"/>
        <w:textAlignment w:val="auto"/>
        <w:rPr>
          <w:color w:val="000000"/>
          <w:spacing w:val="1"/>
          <w:sz w:val="24"/>
          <w:szCs w:val="24"/>
          <w:shd w:val="clear" w:color="auto" w:fill="FFFFFF"/>
        </w:rPr>
      </w:pPr>
      <w:r w:rsidRPr="00065B58">
        <w:rPr>
          <w:sz w:val="24"/>
          <w:szCs w:val="24"/>
        </w:rPr>
        <w:t>- сокращение спроса на услугу</w:t>
      </w:r>
      <w:r w:rsidR="00065EF5" w:rsidRPr="00065B58">
        <w:rPr>
          <w:color w:val="000000"/>
          <w:spacing w:val="1"/>
          <w:sz w:val="24"/>
          <w:szCs w:val="24"/>
          <w:shd w:val="clear" w:color="auto" w:fill="FFFFFF"/>
        </w:rPr>
        <w:t>;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color w:val="000000"/>
          <w:spacing w:val="1"/>
          <w:sz w:val="24"/>
          <w:szCs w:val="24"/>
          <w:shd w:val="clear" w:color="auto" w:fill="FFFFFF"/>
        </w:rPr>
      </w:pPr>
      <w:r w:rsidRPr="00065B58">
        <w:rPr>
          <w:color w:val="000000"/>
          <w:spacing w:val="1"/>
          <w:sz w:val="24"/>
          <w:szCs w:val="24"/>
          <w:shd w:val="clear" w:color="auto" w:fill="FFFFFF"/>
        </w:rPr>
        <w:t>-</w:t>
      </w:r>
      <w:r w:rsidR="002F72CA" w:rsidRPr="00065B58">
        <w:rPr>
          <w:color w:val="000000"/>
          <w:spacing w:val="1"/>
          <w:sz w:val="24"/>
          <w:szCs w:val="24"/>
          <w:shd w:val="clear" w:color="auto" w:fill="FFFFFF"/>
        </w:rPr>
        <w:t>сокращение объема бюджетных ассигнований</w:t>
      </w:r>
      <w:r w:rsidRPr="00065B58">
        <w:rPr>
          <w:color w:val="000000"/>
          <w:spacing w:val="1"/>
          <w:sz w:val="24"/>
          <w:szCs w:val="24"/>
          <w:shd w:val="clear" w:color="auto" w:fill="FFFFFF"/>
        </w:rPr>
        <w:t>;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sz w:val="24"/>
          <w:szCs w:val="24"/>
        </w:rPr>
      </w:pPr>
      <w:r w:rsidRPr="00065B58">
        <w:rPr>
          <w:color w:val="000000"/>
          <w:spacing w:val="1"/>
          <w:sz w:val="24"/>
          <w:szCs w:val="24"/>
          <w:shd w:val="clear" w:color="auto" w:fill="FFFFFF"/>
        </w:rPr>
        <w:t>-</w:t>
      </w:r>
      <w:r w:rsidRPr="00065B58">
        <w:rPr>
          <w:sz w:val="24"/>
          <w:szCs w:val="24"/>
        </w:rPr>
        <w:t xml:space="preserve"> иные случаи, не противоречащие действующему законодательству.</w:t>
      </w:r>
    </w:p>
    <w:p w:rsidR="00065EF5" w:rsidRPr="00065B58" w:rsidRDefault="00065EF5" w:rsidP="00065EF5">
      <w:pPr>
        <w:widowControl w:val="0"/>
        <w:overflowPunct/>
        <w:autoSpaceDE/>
        <w:autoSpaceDN/>
        <w:adjustRightInd/>
        <w:textAlignment w:val="auto"/>
        <w:rPr>
          <w:color w:val="000000"/>
          <w:sz w:val="24"/>
          <w:szCs w:val="24"/>
          <w:shd w:val="clear" w:color="auto" w:fill="FFFFFF"/>
        </w:rPr>
      </w:pPr>
      <w:r w:rsidRPr="00065B58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 w:rsidR="00EC717E" w:rsidRPr="00065B58">
        <w:rPr>
          <w:color w:val="000000"/>
          <w:sz w:val="24"/>
          <w:szCs w:val="24"/>
          <w:shd w:val="clear" w:color="auto" w:fill="FFFFFF"/>
        </w:rPr>
        <w:t xml:space="preserve"> </w:t>
      </w:r>
      <w:r w:rsidR="00EC717E" w:rsidRPr="00065B58">
        <w:rPr>
          <w:bCs/>
          <w:color w:val="000000"/>
          <w:sz w:val="24"/>
          <w:szCs w:val="24"/>
          <w:shd w:val="clear" w:color="auto" w:fill="FFFFFF"/>
        </w:rPr>
        <w:t xml:space="preserve">контроля за исполнением </w:t>
      </w:r>
      <w:r w:rsidRPr="00065B58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</w:t>
      </w:r>
      <w:r w:rsidR="008102DA" w:rsidRPr="00065B5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по запросу отдела </w:t>
      </w:r>
      <w:r w:rsidR="002F72CA" w:rsidRPr="00065B58">
        <w:rPr>
          <w:bCs/>
          <w:color w:val="000000"/>
          <w:sz w:val="24"/>
          <w:szCs w:val="24"/>
          <w:u w:val="single"/>
          <w:shd w:val="clear" w:color="auto" w:fill="FFFFFF"/>
        </w:rPr>
        <w:t>культуры</w:t>
      </w:r>
      <w:r w:rsidR="008102DA" w:rsidRPr="00065B5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Администрации Матвеево-Курганского района</w:t>
      </w:r>
    </w:p>
    <w:p w:rsidR="008102DA" w:rsidRPr="00065B58" w:rsidRDefault="00EC717E" w:rsidP="00EC717E">
      <w:pPr>
        <w:keepNext/>
        <w:overflowPunct/>
        <w:autoSpaceDE/>
        <w:autoSpaceDN/>
        <w:adjustRightInd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65B58">
        <w:rPr>
          <w:bCs/>
          <w:color w:val="000000"/>
          <w:sz w:val="24"/>
          <w:szCs w:val="24"/>
          <w:shd w:val="clear" w:color="auto" w:fill="FFFFFF"/>
        </w:rPr>
        <w:t>3.</w:t>
      </w:r>
      <w:r w:rsidR="00065EF5" w:rsidRPr="00065B58">
        <w:rPr>
          <w:bCs/>
          <w:color w:val="000000"/>
          <w:sz w:val="24"/>
          <w:szCs w:val="24"/>
          <w:shd w:val="clear" w:color="auto" w:fill="FFFFFF"/>
        </w:rPr>
        <w:t>Порядок контроля за исполнением  муниципаль</w:t>
      </w:r>
      <w:r w:rsidR="008102DA" w:rsidRPr="00065B58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4726"/>
        <w:gridCol w:w="6265"/>
      </w:tblGrid>
      <w:tr w:rsidR="00065EF5" w:rsidRPr="00065B58" w:rsidTr="008102DA">
        <w:trPr>
          <w:cantSplit/>
        </w:trPr>
        <w:tc>
          <w:tcPr>
            <w:tcW w:w="3681" w:type="dxa"/>
          </w:tcPr>
          <w:p w:rsidR="00065EF5" w:rsidRPr="00065B58" w:rsidRDefault="00065EF5" w:rsidP="00065EF5">
            <w:pPr>
              <w:overflowPunct/>
              <w:spacing w:line="235" w:lineRule="auto"/>
              <w:jc w:val="center"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Формы контроля</w:t>
            </w:r>
          </w:p>
        </w:tc>
        <w:tc>
          <w:tcPr>
            <w:tcW w:w="4678" w:type="dxa"/>
          </w:tcPr>
          <w:p w:rsidR="00065EF5" w:rsidRPr="00065B58" w:rsidRDefault="00065EF5" w:rsidP="00065EF5">
            <w:pPr>
              <w:overflowPunct/>
              <w:spacing w:line="235" w:lineRule="auto"/>
              <w:jc w:val="center"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Периодичность</w:t>
            </w:r>
          </w:p>
        </w:tc>
        <w:tc>
          <w:tcPr>
            <w:tcW w:w="6201" w:type="dxa"/>
          </w:tcPr>
          <w:p w:rsidR="00065EF5" w:rsidRPr="00065B58" w:rsidRDefault="00065EF5" w:rsidP="00065EF5">
            <w:pPr>
              <w:overflowPunct/>
              <w:spacing w:line="235" w:lineRule="auto"/>
              <w:jc w:val="center"/>
              <w:textAlignment w:val="auto"/>
              <w:rPr>
                <w:szCs w:val="24"/>
              </w:rPr>
            </w:pPr>
            <w:r w:rsidRPr="00065B58">
              <w:rPr>
                <w:bCs/>
                <w:color w:val="000000"/>
                <w:szCs w:val="24"/>
              </w:rPr>
              <w:t xml:space="preserve">Органы исполнительной власти Матвеево-Курганского района, </w:t>
            </w:r>
            <w:r w:rsidRPr="00065B58">
              <w:rPr>
                <w:bCs/>
                <w:color w:val="000000"/>
                <w:szCs w:val="24"/>
              </w:rPr>
              <w:br/>
              <w:t>осуществляющие контроль за оказанием услуги</w:t>
            </w:r>
          </w:p>
        </w:tc>
      </w:tr>
      <w:tr w:rsidR="00065EF5" w:rsidRPr="00065B58" w:rsidTr="008102DA">
        <w:trPr>
          <w:cantSplit/>
        </w:trPr>
        <w:tc>
          <w:tcPr>
            <w:tcW w:w="3681" w:type="dxa"/>
          </w:tcPr>
          <w:p w:rsidR="00065EF5" w:rsidRPr="00065B58" w:rsidRDefault="00827143" w:rsidP="008102D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Камеральная проверка</w:t>
            </w:r>
          </w:p>
        </w:tc>
        <w:tc>
          <w:tcPr>
            <w:tcW w:w="4678" w:type="dxa"/>
          </w:tcPr>
          <w:p w:rsidR="00065EF5" w:rsidRPr="00065B58" w:rsidRDefault="00065EF5" w:rsidP="00065EF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 xml:space="preserve">В соответствии с планом проведения контрольных мероприятий, утвержденным Главой  </w:t>
            </w:r>
            <w:r w:rsidR="00827143">
              <w:rPr>
                <w:szCs w:val="24"/>
              </w:rPr>
              <w:t xml:space="preserve">Администрации </w:t>
            </w:r>
            <w:r w:rsidRPr="00065B58">
              <w:rPr>
                <w:szCs w:val="24"/>
              </w:rPr>
              <w:t>Матвеево-Курганского района</w:t>
            </w:r>
          </w:p>
        </w:tc>
        <w:tc>
          <w:tcPr>
            <w:tcW w:w="6201" w:type="dxa"/>
          </w:tcPr>
          <w:p w:rsidR="00065EF5" w:rsidRPr="00065B58" w:rsidRDefault="00065EF5" w:rsidP="00065EF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Контрольно-ревизионный отдел Администрации Матвеево-Курганского  района</w:t>
            </w:r>
          </w:p>
        </w:tc>
      </w:tr>
      <w:tr w:rsidR="00065EF5" w:rsidRPr="00065B58" w:rsidTr="008102DA">
        <w:trPr>
          <w:cantSplit/>
        </w:trPr>
        <w:tc>
          <w:tcPr>
            <w:tcW w:w="3681" w:type="dxa"/>
          </w:tcPr>
          <w:p w:rsidR="00065EF5" w:rsidRPr="00065B58" w:rsidRDefault="00827143" w:rsidP="00065EF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827143">
              <w:rPr>
                <w:szCs w:val="24"/>
              </w:rPr>
              <w:t>Плановая проверка</w:t>
            </w:r>
          </w:p>
        </w:tc>
        <w:tc>
          <w:tcPr>
            <w:tcW w:w="4678" w:type="dxa"/>
          </w:tcPr>
          <w:p w:rsidR="00065EF5" w:rsidRPr="00065B58" w:rsidRDefault="008102DA" w:rsidP="008102D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6201" w:type="dxa"/>
          </w:tcPr>
          <w:p w:rsidR="00065EF5" w:rsidRPr="00065B58" w:rsidRDefault="00C7431F" w:rsidP="002F72C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о</w:t>
            </w:r>
            <w:r w:rsidR="002F72CA" w:rsidRPr="00065B58">
              <w:rPr>
                <w:szCs w:val="24"/>
              </w:rPr>
              <w:t>тдел культуры</w:t>
            </w:r>
            <w:r w:rsidR="00065EF5" w:rsidRPr="00065B58">
              <w:rPr>
                <w:szCs w:val="24"/>
              </w:rPr>
              <w:t xml:space="preserve"> Администрации Матвеево-Курганского  района</w:t>
            </w:r>
          </w:p>
        </w:tc>
      </w:tr>
    </w:tbl>
    <w:p w:rsidR="00065EF5" w:rsidRPr="00065B58" w:rsidRDefault="006F76E0" w:rsidP="00EC717E">
      <w:pPr>
        <w:keepNext/>
        <w:pageBreakBefore/>
        <w:overflowPunct/>
        <w:autoSpaceDE/>
        <w:autoSpaceDN/>
        <w:adjustRightInd/>
        <w:spacing w:line="240" w:lineRule="atLeast"/>
        <w:jc w:val="both"/>
        <w:textAlignment w:val="auto"/>
        <w:outlineLvl w:val="3"/>
        <w:rPr>
          <w:bCs/>
          <w:color w:val="000000"/>
          <w:szCs w:val="22"/>
          <w:u w:val="single"/>
          <w:shd w:val="clear" w:color="auto" w:fill="FFFFFF"/>
        </w:rPr>
      </w:pPr>
      <w:r w:rsidRPr="00065B58">
        <w:rPr>
          <w:bCs/>
          <w:color w:val="000000"/>
          <w:szCs w:val="22"/>
          <w:shd w:val="clear" w:color="auto" w:fill="FFFFFF"/>
        </w:rPr>
        <w:lastRenderedPageBreak/>
        <w:t xml:space="preserve">4. </w:t>
      </w:r>
      <w:r w:rsidR="00065EF5" w:rsidRPr="00065B58">
        <w:rPr>
          <w:bCs/>
          <w:color w:val="000000"/>
          <w:szCs w:val="22"/>
          <w:shd w:val="clear" w:color="auto" w:fill="FFFFFF"/>
        </w:rPr>
        <w:t xml:space="preserve">Требования к отчетности о выполнении муниципального задания </w:t>
      </w:r>
      <w:r w:rsidR="00A823EF" w:rsidRPr="00065B58">
        <w:rPr>
          <w:bCs/>
          <w:color w:val="000000"/>
          <w:szCs w:val="22"/>
          <w:shd w:val="clear" w:color="auto" w:fill="FFFFFF"/>
        </w:rPr>
        <w:t>-</w:t>
      </w:r>
      <w:r w:rsidR="00065EF5" w:rsidRPr="00065B58">
        <w:rPr>
          <w:szCs w:val="22"/>
          <w:u w:val="single"/>
        </w:rPr>
        <w:t xml:space="preserve">отчет о выполнении муниципальных заданий предоставлять в отдел </w:t>
      </w:r>
      <w:r w:rsidR="002C127F" w:rsidRPr="00065B58">
        <w:rPr>
          <w:szCs w:val="22"/>
          <w:u w:val="single"/>
        </w:rPr>
        <w:t>культуры</w:t>
      </w:r>
      <w:r w:rsidR="00065EF5" w:rsidRPr="00065B58">
        <w:rPr>
          <w:szCs w:val="22"/>
          <w:u w:val="single"/>
        </w:rPr>
        <w:t xml:space="preserve">  в соответствии с приложением  № 2 к Положению о формировании муниципального задания на оказание муниципальных услуг (выполнение работ) в отношении муниципальных учреждений Матвеево-Курганского района и финансовом обеспечении выполнения муниципального задания, утвержденному Постановлением  Администрации  Матвеево-Курганского  района № 746 от 23.10.2015</w:t>
      </w:r>
      <w:r w:rsidR="00B57596" w:rsidRPr="00065B58">
        <w:rPr>
          <w:szCs w:val="22"/>
          <w:u w:val="single"/>
        </w:rPr>
        <w:t xml:space="preserve"> (в ред. постановления </w:t>
      </w:r>
      <w:r w:rsidR="00065EF5" w:rsidRPr="00065B58">
        <w:rPr>
          <w:bCs/>
          <w:color w:val="000000"/>
          <w:szCs w:val="22"/>
          <w:u w:val="single"/>
          <w:shd w:val="clear" w:color="auto" w:fill="FFFFFF"/>
        </w:rPr>
        <w:t>_</w:t>
      </w:r>
      <w:r w:rsidR="00B57596" w:rsidRPr="00065B58">
        <w:rPr>
          <w:bCs/>
          <w:color w:val="000000"/>
          <w:szCs w:val="22"/>
          <w:u w:val="single"/>
          <w:shd w:val="clear" w:color="auto" w:fill="FFFFFF"/>
        </w:rPr>
        <w:t>от 22.12.2017 № 2243</w:t>
      </w:r>
    </w:p>
    <w:p w:rsidR="00065EF5" w:rsidRPr="00065B58" w:rsidRDefault="00065EF5" w:rsidP="00EC717E">
      <w:pPr>
        <w:keepNext/>
        <w:overflowPunct/>
        <w:autoSpaceDE/>
        <w:autoSpaceDN/>
        <w:adjustRightInd/>
        <w:spacing w:line="240" w:lineRule="atLeast"/>
        <w:jc w:val="both"/>
        <w:textAlignment w:val="auto"/>
        <w:outlineLvl w:val="3"/>
        <w:rPr>
          <w:szCs w:val="22"/>
          <w:u w:val="single"/>
        </w:rPr>
      </w:pPr>
      <w:r w:rsidRPr="00065B58">
        <w:rPr>
          <w:bCs/>
          <w:color w:val="000000"/>
          <w:szCs w:val="22"/>
          <w:shd w:val="clear" w:color="auto" w:fill="FFFFFF"/>
        </w:rPr>
        <w:t>4.1. Периодичность представления отчетов о</w:t>
      </w:r>
      <w:r w:rsidR="004418F4" w:rsidRPr="00065B58">
        <w:rPr>
          <w:bCs/>
          <w:color w:val="000000"/>
          <w:szCs w:val="22"/>
          <w:shd w:val="clear" w:color="auto" w:fill="FFFFFF"/>
        </w:rPr>
        <w:t xml:space="preserve"> </w:t>
      </w:r>
      <w:r w:rsidRPr="00065B58">
        <w:rPr>
          <w:bCs/>
          <w:color w:val="000000"/>
          <w:szCs w:val="22"/>
          <w:shd w:val="clear" w:color="auto" w:fill="FFFFFF"/>
        </w:rPr>
        <w:t xml:space="preserve">выполнении муниципального </w:t>
      </w:r>
      <w:r w:rsidRPr="00065B58">
        <w:rPr>
          <w:bCs/>
          <w:szCs w:val="22"/>
          <w:shd w:val="clear" w:color="auto" w:fill="FFFFFF"/>
        </w:rPr>
        <w:t xml:space="preserve">задания </w:t>
      </w:r>
      <w:r w:rsidR="000515D0" w:rsidRPr="00065B58">
        <w:rPr>
          <w:bCs/>
          <w:szCs w:val="22"/>
          <w:u w:val="single"/>
          <w:shd w:val="clear" w:color="auto" w:fill="FFFFFF"/>
        </w:rPr>
        <w:t>ежеквартально</w:t>
      </w:r>
    </w:p>
    <w:p w:rsidR="00065EF5" w:rsidRPr="00065B58" w:rsidRDefault="00065EF5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szCs w:val="22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>4.2. Сроки представления отчетов о выполнении муниципального задания  -</w:t>
      </w:r>
      <w:r w:rsidRPr="00065B58">
        <w:rPr>
          <w:szCs w:val="22"/>
        </w:rPr>
        <w:t>в срок до 1</w:t>
      </w:r>
      <w:r w:rsidR="000515D0" w:rsidRPr="00065B58">
        <w:rPr>
          <w:szCs w:val="22"/>
        </w:rPr>
        <w:t>5 числа за отчетным периодам</w:t>
      </w:r>
    </w:p>
    <w:p w:rsidR="00A823EF" w:rsidRPr="00065B58" w:rsidRDefault="00A823EF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szCs w:val="22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 xml:space="preserve">4.2.1. </w:t>
      </w:r>
      <w:r w:rsidRPr="00065B58">
        <w:rPr>
          <w:szCs w:val="22"/>
        </w:rPr>
        <w:t>Сроки представления предварительного отчета о выполнении муниципального задания - предварительный</w:t>
      </w:r>
      <w:r w:rsidR="004B49A7">
        <w:rPr>
          <w:szCs w:val="22"/>
        </w:rPr>
        <w:t xml:space="preserve"> отчет – в срок до 1 октября 2020</w:t>
      </w:r>
      <w:r w:rsidRPr="00065B58">
        <w:rPr>
          <w:szCs w:val="22"/>
        </w:rPr>
        <w:t xml:space="preserve"> года</w:t>
      </w:r>
    </w:p>
    <w:p w:rsidR="00827143" w:rsidRDefault="00065EF5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szCs w:val="22"/>
          <w:u w:val="single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 xml:space="preserve">4.3.  Иные требования к отчетности о выполнении муниципального задания </w:t>
      </w:r>
      <w:r w:rsidR="00827143">
        <w:rPr>
          <w:bCs/>
          <w:szCs w:val="22"/>
          <w:u w:val="single"/>
          <w:shd w:val="clear" w:color="auto" w:fill="FFFFFF"/>
        </w:rPr>
        <w:t xml:space="preserve"> нет.</w:t>
      </w:r>
    </w:p>
    <w:p w:rsidR="009E4182" w:rsidRPr="00065B58" w:rsidRDefault="00EC717E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color w:val="000000"/>
          <w:szCs w:val="22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>5.</w:t>
      </w:r>
      <w:r w:rsidR="00065EF5" w:rsidRPr="00065B58">
        <w:rPr>
          <w:bCs/>
          <w:szCs w:val="22"/>
          <w:shd w:val="clear" w:color="auto" w:fill="FFFFFF"/>
        </w:rPr>
        <w:t>Иные показатели, связанные</w:t>
      </w:r>
      <w:r w:rsidR="00065EF5" w:rsidRPr="00065B58">
        <w:rPr>
          <w:bCs/>
          <w:color w:val="000000"/>
          <w:szCs w:val="22"/>
          <w:shd w:val="clear" w:color="auto" w:fill="FFFFFF"/>
        </w:rPr>
        <w:t xml:space="preserve"> с выполнением муниципального задания </w:t>
      </w:r>
      <w:r w:rsidR="007D29EC" w:rsidRPr="00065B58">
        <w:rPr>
          <w:bCs/>
          <w:color w:val="000000"/>
          <w:szCs w:val="22"/>
          <w:shd w:val="clear" w:color="auto" w:fill="FFFFFF"/>
          <w:vertAlign w:val="superscript"/>
        </w:rPr>
        <w:t>10</w:t>
      </w:r>
      <w:r w:rsidR="004F7E08" w:rsidRPr="00065B58">
        <w:rPr>
          <w:bCs/>
          <w:color w:val="000000"/>
          <w:szCs w:val="22"/>
          <w:shd w:val="clear" w:color="auto" w:fill="FFFFFF"/>
        </w:rPr>
        <w:t xml:space="preserve"> -Допустимые (возможные) отклонения от установленных </w:t>
      </w:r>
      <w:r w:rsidR="001A66F2" w:rsidRPr="00065B58">
        <w:rPr>
          <w:bCs/>
          <w:color w:val="000000"/>
          <w:szCs w:val="22"/>
          <w:shd w:val="clear" w:color="auto" w:fill="FFFFFF"/>
        </w:rPr>
        <w:t>показателей качества и (или) объем</w:t>
      </w:r>
      <w:r w:rsidR="003E5A06" w:rsidRPr="00065B58">
        <w:rPr>
          <w:bCs/>
          <w:color w:val="000000"/>
          <w:szCs w:val="22"/>
          <w:shd w:val="clear" w:color="auto" w:fill="FFFFFF"/>
        </w:rPr>
        <w:t>а</w:t>
      </w:r>
      <w:r w:rsidR="00DA1811" w:rsidRPr="00065B58">
        <w:rPr>
          <w:bCs/>
          <w:color w:val="000000"/>
          <w:szCs w:val="22"/>
          <w:shd w:val="clear" w:color="auto" w:fill="FFFFFF"/>
        </w:rPr>
        <w:t xml:space="preserve"> </w:t>
      </w:r>
      <w:r w:rsidR="004F7E08" w:rsidRPr="00065B58">
        <w:rPr>
          <w:bCs/>
          <w:color w:val="000000"/>
          <w:szCs w:val="22"/>
          <w:shd w:val="clear" w:color="auto" w:fill="FFFFFF"/>
        </w:rPr>
        <w:t xml:space="preserve">муниципальной услуги, в пределах которых муниципальное задание считается выполненным, </w:t>
      </w:r>
      <w:r w:rsidR="00827143">
        <w:rPr>
          <w:bCs/>
          <w:color w:val="000000"/>
          <w:szCs w:val="22"/>
          <w:shd w:val="clear" w:color="auto" w:fill="FFFFFF"/>
        </w:rPr>
        <w:t>5% процентов.</w:t>
      </w:r>
    </w:p>
    <w:p w:rsidR="00D335E8" w:rsidRPr="00065B58" w:rsidRDefault="00D335E8" w:rsidP="00EC717E">
      <w:pPr>
        <w:pStyle w:val="a5"/>
        <w:shd w:val="clear" w:color="auto" w:fill="auto"/>
        <w:spacing w:line="240" w:lineRule="atLeast"/>
        <w:rPr>
          <w:sz w:val="20"/>
          <w:szCs w:val="22"/>
        </w:rPr>
      </w:pPr>
      <w:r w:rsidRPr="00065B58">
        <w:rPr>
          <w:color w:val="000000"/>
          <w:sz w:val="20"/>
          <w:szCs w:val="22"/>
          <w:vertAlign w:val="superscript"/>
          <w:lang w:eastAsia="ru-RU" w:bidi="ru-RU"/>
        </w:rPr>
        <w:t>1</w:t>
      </w:r>
      <w:r w:rsidRPr="00065B58">
        <w:rPr>
          <w:color w:val="000000"/>
          <w:sz w:val="20"/>
          <w:szCs w:val="22"/>
          <w:lang w:eastAsia="ru-RU" w:bidi="ru-RU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- присваивается последовательно в соответствии со сквозной нумерацией.</w:t>
      </w:r>
    </w:p>
    <w:p w:rsidR="00E74646" w:rsidRPr="00065B58" w:rsidRDefault="009E4182" w:rsidP="00EC717E">
      <w:pPr>
        <w:pStyle w:val="a5"/>
        <w:shd w:val="clear" w:color="auto" w:fill="auto"/>
        <w:spacing w:line="240" w:lineRule="atLeast"/>
        <w:ind w:right="600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 2</w:t>
      </w:r>
      <w:r w:rsidR="00E74646" w:rsidRPr="00065B58">
        <w:rPr>
          <w:color w:val="000000"/>
          <w:sz w:val="20"/>
          <w:szCs w:val="22"/>
          <w:lang w:eastAsia="ru-RU" w:bidi="ru-RU"/>
        </w:rPr>
        <w:t xml:space="preserve">Формируется при установлении муниципального задания на оказание муниципальной(ых) услуги (услуг) и содержит требования к оказанию </w:t>
      </w:r>
      <w:r w:rsidR="00C2564D" w:rsidRPr="00065B58">
        <w:rPr>
          <w:color w:val="000000"/>
          <w:sz w:val="20"/>
          <w:szCs w:val="22"/>
          <w:lang w:eastAsia="ru-RU" w:bidi="ru-RU"/>
        </w:rPr>
        <w:t xml:space="preserve"> м</w:t>
      </w:r>
      <w:r w:rsidR="00E74646" w:rsidRPr="00065B58">
        <w:rPr>
          <w:color w:val="000000"/>
          <w:sz w:val="20"/>
          <w:szCs w:val="22"/>
          <w:lang w:eastAsia="ru-RU" w:bidi="ru-RU"/>
        </w:rPr>
        <w:t>униципальной(ых) услуги (услуг) раздельно по каждой из муниципальных услуг с указанием порядкового номера раздела.</w:t>
      </w:r>
    </w:p>
    <w:p w:rsidR="00E74646" w:rsidRPr="00065B58" w:rsidRDefault="009E4182" w:rsidP="00EC717E">
      <w:pPr>
        <w:pStyle w:val="a5"/>
        <w:shd w:val="clear" w:color="auto" w:fill="auto"/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 3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отсутствии или в дополнение к ним — в соответствии с</w:t>
      </w:r>
      <w:r w:rsidR="00DA1811" w:rsidRPr="00065B58">
        <w:rPr>
          <w:color w:val="000000"/>
          <w:sz w:val="20"/>
          <w:szCs w:val="22"/>
          <w:lang w:eastAsia="ru-RU" w:bidi="ru-RU"/>
        </w:rPr>
        <w:t xml:space="preserve"> </w:t>
      </w:r>
      <w:r w:rsidR="00E74646" w:rsidRPr="00065B58">
        <w:rPr>
          <w:color w:val="000000"/>
          <w:sz w:val="20"/>
          <w:szCs w:val="22"/>
          <w:lang w:eastAsia="ru-RU" w:bidi="ru-RU"/>
        </w:rPr>
        <w:t>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района, в ведении которого находятся муниципальные казенные учреждения, и единицы их измерения.</w:t>
      </w:r>
    </w:p>
    <w:p w:rsidR="00E74646" w:rsidRPr="00065B58" w:rsidRDefault="00E74646" w:rsidP="00EC717E">
      <w:pPr>
        <w:pStyle w:val="a5"/>
        <w:shd w:val="clear" w:color="auto" w:fill="auto"/>
        <w:tabs>
          <w:tab w:val="left" w:pos="735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sz w:val="20"/>
          <w:szCs w:val="22"/>
          <w:vertAlign w:val="superscript"/>
          <w:lang w:eastAsia="ru-RU" w:bidi="ru-RU"/>
        </w:rPr>
        <w:t>4</w:t>
      </w:r>
      <w:r w:rsidRPr="00065B58">
        <w:rPr>
          <w:color w:val="000000"/>
          <w:sz w:val="20"/>
          <w:szCs w:val="22"/>
          <w:lang w:eastAsia="ru-RU" w:bidi="ru-RU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9E4182" w:rsidRPr="00065B58" w:rsidRDefault="009E4182" w:rsidP="00EC717E">
      <w:pPr>
        <w:spacing w:line="240" w:lineRule="atLeast"/>
        <w:jc w:val="both"/>
        <w:rPr>
          <w:color w:val="000000"/>
          <w:kern w:val="2"/>
          <w:szCs w:val="22"/>
          <w:shd w:val="clear" w:color="auto" w:fill="FFFFFF"/>
        </w:rPr>
      </w:pPr>
      <w:r w:rsidRPr="00065B58">
        <w:rPr>
          <w:color w:val="000000"/>
          <w:kern w:val="2"/>
          <w:szCs w:val="22"/>
          <w:shd w:val="clear" w:color="auto" w:fill="FFFFFF"/>
          <w:vertAlign w:val="superscript"/>
        </w:rPr>
        <w:t>5 </w:t>
      </w:r>
      <w:r w:rsidRPr="00065B58">
        <w:rPr>
          <w:color w:val="000000"/>
          <w:kern w:val="2"/>
          <w:szCs w:val="22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 w:rsidRPr="00065B58">
        <w:rPr>
          <w:color w:val="000000"/>
          <w:kern w:val="2"/>
          <w:szCs w:val="22"/>
          <w:shd w:val="clear" w:color="auto" w:fill="FFFFFF"/>
        </w:rPr>
        <w:br/>
        <w:t>(при наличии).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667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6 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0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7 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в случае, если оказание услуг (выполнение работ) осуществляется на платной основе в соответствии</w:t>
      </w:r>
      <w:r w:rsidR="00DA1811" w:rsidRPr="00065B58">
        <w:rPr>
          <w:color w:val="000000"/>
          <w:sz w:val="20"/>
          <w:szCs w:val="22"/>
          <w:lang w:eastAsia="ru-RU" w:bidi="ru-RU"/>
        </w:rPr>
        <w:t xml:space="preserve"> </w:t>
      </w:r>
      <w:r w:rsidR="00E74646" w:rsidRPr="00065B58">
        <w:rPr>
          <w:color w:val="000000"/>
          <w:sz w:val="20"/>
          <w:szCs w:val="22"/>
          <w:lang w:eastAsia="ru-RU" w:bidi="ru-RU"/>
        </w:rPr>
        <w:t>с законодательством Российской Федерации и Ростовской области нормативными правовыми актами Матвеево- Курганского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0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>8</w:t>
      </w:r>
      <w:r w:rsidR="00E74646" w:rsidRPr="00065B58">
        <w:rPr>
          <w:color w:val="000000"/>
          <w:sz w:val="20"/>
          <w:szCs w:val="22"/>
          <w:lang w:eastAsia="ru-RU" w:bidi="ru-RU"/>
        </w:rPr>
        <w:t>Формируется при установлении муниципального задания на оказание муниципальной(ых) работы (работ)и содержит требования к выполнению работы (работ) раздельно по каждой из работ с указанием порядкового номера раздела.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0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9 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в целом по муниципальному заданию.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928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>10</w:t>
      </w:r>
      <w:r w:rsidR="00E74646" w:rsidRPr="00065B58">
        <w:rPr>
          <w:color w:val="000000"/>
          <w:sz w:val="20"/>
          <w:szCs w:val="22"/>
          <w:lang w:eastAsia="ru-RU" w:bidi="ru-RU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района,</w:t>
      </w:r>
    </w:p>
    <w:p w:rsidR="00EC717E" w:rsidRPr="00EC717E" w:rsidRDefault="00E74646" w:rsidP="00EC717E">
      <w:pPr>
        <w:pStyle w:val="a5"/>
        <w:shd w:val="clear" w:color="auto" w:fill="auto"/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sz w:val="20"/>
          <w:szCs w:val="22"/>
          <w:lang w:eastAsia="ru-RU" w:bidi="ru-RU"/>
        </w:rPr>
        <w:t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года).».</w:t>
      </w:r>
    </w:p>
    <w:sectPr w:rsidR="00EC717E" w:rsidRPr="00EC717E" w:rsidSect="00B57596">
      <w:pgSz w:w="16838" w:h="11906" w:orient="landscape"/>
      <w:pgMar w:top="709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3E4"/>
    <w:multiLevelType w:val="hybridMultilevel"/>
    <w:tmpl w:val="1D8A9222"/>
    <w:lvl w:ilvl="0" w:tplc="5C825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365DE2"/>
    <w:multiLevelType w:val="hybridMultilevel"/>
    <w:tmpl w:val="2D8485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65F3"/>
    <w:multiLevelType w:val="hybridMultilevel"/>
    <w:tmpl w:val="3A88C636"/>
    <w:lvl w:ilvl="0" w:tplc="887EF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8629D3"/>
    <w:multiLevelType w:val="hybridMultilevel"/>
    <w:tmpl w:val="8D1A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651B5"/>
    <w:multiLevelType w:val="hybridMultilevel"/>
    <w:tmpl w:val="BD84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E176F"/>
    <w:multiLevelType w:val="hybridMultilevel"/>
    <w:tmpl w:val="B0E6D972"/>
    <w:lvl w:ilvl="0" w:tplc="4A0035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C27E87"/>
    <w:multiLevelType w:val="hybridMultilevel"/>
    <w:tmpl w:val="8C1C8E76"/>
    <w:lvl w:ilvl="0" w:tplc="7DC2EB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FF7809"/>
    <w:multiLevelType w:val="hybridMultilevel"/>
    <w:tmpl w:val="1B20E7AA"/>
    <w:lvl w:ilvl="0" w:tplc="33E09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84CAB"/>
    <w:multiLevelType w:val="hybridMultilevel"/>
    <w:tmpl w:val="C424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824D6"/>
    <w:multiLevelType w:val="hybridMultilevel"/>
    <w:tmpl w:val="177C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B7CBF"/>
    <w:multiLevelType w:val="hybridMultilevel"/>
    <w:tmpl w:val="BD4C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1E42"/>
    <w:multiLevelType w:val="hybridMultilevel"/>
    <w:tmpl w:val="2F00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77825"/>
    <w:multiLevelType w:val="hybridMultilevel"/>
    <w:tmpl w:val="C20C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168C8"/>
    <w:multiLevelType w:val="hybridMultilevel"/>
    <w:tmpl w:val="96A01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D2330"/>
    <w:multiLevelType w:val="hybridMultilevel"/>
    <w:tmpl w:val="06F6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E09BD"/>
    <w:multiLevelType w:val="hybridMultilevel"/>
    <w:tmpl w:val="D2E6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50413"/>
    <w:multiLevelType w:val="hybridMultilevel"/>
    <w:tmpl w:val="98B861A2"/>
    <w:lvl w:ilvl="0" w:tplc="A622DB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CE1BCA"/>
    <w:multiLevelType w:val="hybridMultilevel"/>
    <w:tmpl w:val="EACAE8A2"/>
    <w:lvl w:ilvl="0" w:tplc="18306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E41E0"/>
    <w:multiLevelType w:val="hybridMultilevel"/>
    <w:tmpl w:val="2CE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15574"/>
    <w:multiLevelType w:val="hybridMultilevel"/>
    <w:tmpl w:val="0F18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C0A7F"/>
    <w:multiLevelType w:val="hybridMultilevel"/>
    <w:tmpl w:val="83C2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5"/>
  </w:num>
  <w:num w:numId="9">
    <w:abstractNumId w:val="13"/>
  </w:num>
  <w:num w:numId="10">
    <w:abstractNumId w:val="14"/>
  </w:num>
  <w:num w:numId="11">
    <w:abstractNumId w:val="11"/>
  </w:num>
  <w:num w:numId="12">
    <w:abstractNumId w:val="18"/>
  </w:num>
  <w:num w:numId="13">
    <w:abstractNumId w:val="12"/>
  </w:num>
  <w:num w:numId="14">
    <w:abstractNumId w:val="17"/>
  </w:num>
  <w:num w:numId="15">
    <w:abstractNumId w:val="7"/>
  </w:num>
  <w:num w:numId="16">
    <w:abstractNumId w:val="16"/>
  </w:num>
  <w:num w:numId="17">
    <w:abstractNumId w:val="0"/>
  </w:num>
  <w:num w:numId="18">
    <w:abstractNumId w:val="5"/>
  </w:num>
  <w:num w:numId="19">
    <w:abstractNumId w:val="6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82"/>
    <w:rsid w:val="00017594"/>
    <w:rsid w:val="0001798D"/>
    <w:rsid w:val="00020045"/>
    <w:rsid w:val="00025EBA"/>
    <w:rsid w:val="00026B7F"/>
    <w:rsid w:val="00032BDF"/>
    <w:rsid w:val="0004130E"/>
    <w:rsid w:val="00041454"/>
    <w:rsid w:val="000515D0"/>
    <w:rsid w:val="00065B58"/>
    <w:rsid w:val="00065EF5"/>
    <w:rsid w:val="00077C36"/>
    <w:rsid w:val="00096E9B"/>
    <w:rsid w:val="000A1E83"/>
    <w:rsid w:val="000A642C"/>
    <w:rsid w:val="000C09E6"/>
    <w:rsid w:val="000C13AA"/>
    <w:rsid w:val="000C46ED"/>
    <w:rsid w:val="000C7C7C"/>
    <w:rsid w:val="000E1085"/>
    <w:rsid w:val="000E3896"/>
    <w:rsid w:val="000E6982"/>
    <w:rsid w:val="000F02F9"/>
    <w:rsid w:val="00101CB7"/>
    <w:rsid w:val="00105E6C"/>
    <w:rsid w:val="0011258E"/>
    <w:rsid w:val="00112653"/>
    <w:rsid w:val="00113FFD"/>
    <w:rsid w:val="00125FF3"/>
    <w:rsid w:val="00130DF3"/>
    <w:rsid w:val="0013161E"/>
    <w:rsid w:val="0016023C"/>
    <w:rsid w:val="00164BDC"/>
    <w:rsid w:val="001659EB"/>
    <w:rsid w:val="00166928"/>
    <w:rsid w:val="001809CD"/>
    <w:rsid w:val="00192C18"/>
    <w:rsid w:val="00197976"/>
    <w:rsid w:val="001A120C"/>
    <w:rsid w:val="001A66F2"/>
    <w:rsid w:val="001B254C"/>
    <w:rsid w:val="001C6B38"/>
    <w:rsid w:val="001C6DDF"/>
    <w:rsid w:val="001D42C9"/>
    <w:rsid w:val="001D68D8"/>
    <w:rsid w:val="001D7F08"/>
    <w:rsid w:val="002056C3"/>
    <w:rsid w:val="0021580F"/>
    <w:rsid w:val="002409FD"/>
    <w:rsid w:val="00242373"/>
    <w:rsid w:val="00244DFB"/>
    <w:rsid w:val="00252AC3"/>
    <w:rsid w:val="002650B2"/>
    <w:rsid w:val="00265C6A"/>
    <w:rsid w:val="00272308"/>
    <w:rsid w:val="00272439"/>
    <w:rsid w:val="00277456"/>
    <w:rsid w:val="0028667C"/>
    <w:rsid w:val="002A1AB4"/>
    <w:rsid w:val="002A42D9"/>
    <w:rsid w:val="002A4801"/>
    <w:rsid w:val="002B22DF"/>
    <w:rsid w:val="002B5461"/>
    <w:rsid w:val="002C127F"/>
    <w:rsid w:val="002C33C0"/>
    <w:rsid w:val="002D1B41"/>
    <w:rsid w:val="002F57B4"/>
    <w:rsid w:val="002F72CA"/>
    <w:rsid w:val="00301C44"/>
    <w:rsid w:val="0031317F"/>
    <w:rsid w:val="00350DB1"/>
    <w:rsid w:val="003533B4"/>
    <w:rsid w:val="00357088"/>
    <w:rsid w:val="0036297A"/>
    <w:rsid w:val="00366ABA"/>
    <w:rsid w:val="00382193"/>
    <w:rsid w:val="00385CD3"/>
    <w:rsid w:val="0038677C"/>
    <w:rsid w:val="00386AC5"/>
    <w:rsid w:val="0039733C"/>
    <w:rsid w:val="003A19B9"/>
    <w:rsid w:val="003A406D"/>
    <w:rsid w:val="003A4DC2"/>
    <w:rsid w:val="003C40AB"/>
    <w:rsid w:val="003D5CA9"/>
    <w:rsid w:val="003E5A06"/>
    <w:rsid w:val="0042215B"/>
    <w:rsid w:val="004247C9"/>
    <w:rsid w:val="00424F21"/>
    <w:rsid w:val="00426264"/>
    <w:rsid w:val="004418F4"/>
    <w:rsid w:val="00444D90"/>
    <w:rsid w:val="004545FD"/>
    <w:rsid w:val="00476171"/>
    <w:rsid w:val="00480746"/>
    <w:rsid w:val="00484AEC"/>
    <w:rsid w:val="00490D02"/>
    <w:rsid w:val="004B49A7"/>
    <w:rsid w:val="004E0B3D"/>
    <w:rsid w:val="004E0BB9"/>
    <w:rsid w:val="004F1380"/>
    <w:rsid w:val="004F7E08"/>
    <w:rsid w:val="0050470F"/>
    <w:rsid w:val="00505704"/>
    <w:rsid w:val="005252BE"/>
    <w:rsid w:val="00525529"/>
    <w:rsid w:val="00581C6C"/>
    <w:rsid w:val="00592801"/>
    <w:rsid w:val="00594E9F"/>
    <w:rsid w:val="005A0A64"/>
    <w:rsid w:val="005A0BF0"/>
    <w:rsid w:val="005B4739"/>
    <w:rsid w:val="005B6F55"/>
    <w:rsid w:val="005D60F8"/>
    <w:rsid w:val="005E5235"/>
    <w:rsid w:val="00615D9E"/>
    <w:rsid w:val="0062087B"/>
    <w:rsid w:val="006223FE"/>
    <w:rsid w:val="0062252E"/>
    <w:rsid w:val="00623560"/>
    <w:rsid w:val="00654C8A"/>
    <w:rsid w:val="006760CD"/>
    <w:rsid w:val="00677F1B"/>
    <w:rsid w:val="00682AB4"/>
    <w:rsid w:val="0068527C"/>
    <w:rsid w:val="00690DB3"/>
    <w:rsid w:val="006A0EDE"/>
    <w:rsid w:val="006A103A"/>
    <w:rsid w:val="006A2179"/>
    <w:rsid w:val="006A69BE"/>
    <w:rsid w:val="006B59DC"/>
    <w:rsid w:val="006C3D50"/>
    <w:rsid w:val="006D7115"/>
    <w:rsid w:val="006D771F"/>
    <w:rsid w:val="006E6DBB"/>
    <w:rsid w:val="006E7BD6"/>
    <w:rsid w:val="006F76E0"/>
    <w:rsid w:val="00755179"/>
    <w:rsid w:val="007612AD"/>
    <w:rsid w:val="00765143"/>
    <w:rsid w:val="00766BC2"/>
    <w:rsid w:val="007811B0"/>
    <w:rsid w:val="007929C1"/>
    <w:rsid w:val="00795145"/>
    <w:rsid w:val="007B3EBC"/>
    <w:rsid w:val="007B4429"/>
    <w:rsid w:val="007C1DF3"/>
    <w:rsid w:val="007D0EF9"/>
    <w:rsid w:val="007D29EC"/>
    <w:rsid w:val="007E113B"/>
    <w:rsid w:val="007E3B97"/>
    <w:rsid w:val="007F6CD8"/>
    <w:rsid w:val="00810037"/>
    <w:rsid w:val="008102DA"/>
    <w:rsid w:val="00814FC5"/>
    <w:rsid w:val="00827143"/>
    <w:rsid w:val="008272BD"/>
    <w:rsid w:val="00827A1B"/>
    <w:rsid w:val="00831BB3"/>
    <w:rsid w:val="00841055"/>
    <w:rsid w:val="00841B7A"/>
    <w:rsid w:val="00857015"/>
    <w:rsid w:val="00861BEA"/>
    <w:rsid w:val="008644D0"/>
    <w:rsid w:val="00870E85"/>
    <w:rsid w:val="0088423C"/>
    <w:rsid w:val="008931CA"/>
    <w:rsid w:val="008A36C4"/>
    <w:rsid w:val="008C5AC2"/>
    <w:rsid w:val="008D736B"/>
    <w:rsid w:val="008E6E22"/>
    <w:rsid w:val="008F63D6"/>
    <w:rsid w:val="0090250D"/>
    <w:rsid w:val="00917EBA"/>
    <w:rsid w:val="00935B4B"/>
    <w:rsid w:val="00936743"/>
    <w:rsid w:val="00936FEA"/>
    <w:rsid w:val="00943764"/>
    <w:rsid w:val="00950A51"/>
    <w:rsid w:val="00950A94"/>
    <w:rsid w:val="0095260D"/>
    <w:rsid w:val="00973C6E"/>
    <w:rsid w:val="00980900"/>
    <w:rsid w:val="0099247A"/>
    <w:rsid w:val="009C4441"/>
    <w:rsid w:val="009E4182"/>
    <w:rsid w:val="009E6E35"/>
    <w:rsid w:val="00A216E6"/>
    <w:rsid w:val="00A22A05"/>
    <w:rsid w:val="00A245C1"/>
    <w:rsid w:val="00A247D7"/>
    <w:rsid w:val="00A43D8B"/>
    <w:rsid w:val="00A823EF"/>
    <w:rsid w:val="00A83CFA"/>
    <w:rsid w:val="00A92E86"/>
    <w:rsid w:val="00AA09AD"/>
    <w:rsid w:val="00AB0FF5"/>
    <w:rsid w:val="00AC0830"/>
    <w:rsid w:val="00AC1169"/>
    <w:rsid w:val="00AE0C1B"/>
    <w:rsid w:val="00AE7035"/>
    <w:rsid w:val="00AF0DDE"/>
    <w:rsid w:val="00AF276F"/>
    <w:rsid w:val="00AF2D74"/>
    <w:rsid w:val="00AF5469"/>
    <w:rsid w:val="00AF733A"/>
    <w:rsid w:val="00B00F4D"/>
    <w:rsid w:val="00B0677E"/>
    <w:rsid w:val="00B06B9F"/>
    <w:rsid w:val="00B07C03"/>
    <w:rsid w:val="00B2159B"/>
    <w:rsid w:val="00B23EBF"/>
    <w:rsid w:val="00B24BAC"/>
    <w:rsid w:val="00B44945"/>
    <w:rsid w:val="00B53FDF"/>
    <w:rsid w:val="00B57596"/>
    <w:rsid w:val="00B777A8"/>
    <w:rsid w:val="00B8374E"/>
    <w:rsid w:val="00B94B42"/>
    <w:rsid w:val="00B95752"/>
    <w:rsid w:val="00BA5C84"/>
    <w:rsid w:val="00BB1858"/>
    <w:rsid w:val="00BC6947"/>
    <w:rsid w:val="00BC78CC"/>
    <w:rsid w:val="00BE62F6"/>
    <w:rsid w:val="00BF4AE6"/>
    <w:rsid w:val="00C14116"/>
    <w:rsid w:val="00C14821"/>
    <w:rsid w:val="00C2564D"/>
    <w:rsid w:val="00C311FA"/>
    <w:rsid w:val="00C43FA1"/>
    <w:rsid w:val="00C46C77"/>
    <w:rsid w:val="00C57DEE"/>
    <w:rsid w:val="00C628F6"/>
    <w:rsid w:val="00C661E6"/>
    <w:rsid w:val="00C70AD8"/>
    <w:rsid w:val="00C7431F"/>
    <w:rsid w:val="00C82281"/>
    <w:rsid w:val="00C835A7"/>
    <w:rsid w:val="00C87A99"/>
    <w:rsid w:val="00CB7B6E"/>
    <w:rsid w:val="00CC04F1"/>
    <w:rsid w:val="00CC798B"/>
    <w:rsid w:val="00CE2294"/>
    <w:rsid w:val="00CF075C"/>
    <w:rsid w:val="00D152EA"/>
    <w:rsid w:val="00D3100F"/>
    <w:rsid w:val="00D335E8"/>
    <w:rsid w:val="00D37380"/>
    <w:rsid w:val="00D40FBC"/>
    <w:rsid w:val="00D46263"/>
    <w:rsid w:val="00D4671E"/>
    <w:rsid w:val="00D616FB"/>
    <w:rsid w:val="00D80FE1"/>
    <w:rsid w:val="00D86508"/>
    <w:rsid w:val="00D97016"/>
    <w:rsid w:val="00DA1811"/>
    <w:rsid w:val="00DB7EA6"/>
    <w:rsid w:val="00DF483B"/>
    <w:rsid w:val="00E04A0C"/>
    <w:rsid w:val="00E11C16"/>
    <w:rsid w:val="00E43F09"/>
    <w:rsid w:val="00E508A1"/>
    <w:rsid w:val="00E55402"/>
    <w:rsid w:val="00E57769"/>
    <w:rsid w:val="00E74646"/>
    <w:rsid w:val="00E85743"/>
    <w:rsid w:val="00EA250C"/>
    <w:rsid w:val="00EC32B1"/>
    <w:rsid w:val="00EC5324"/>
    <w:rsid w:val="00EC717E"/>
    <w:rsid w:val="00EC76AA"/>
    <w:rsid w:val="00EE230D"/>
    <w:rsid w:val="00F029C1"/>
    <w:rsid w:val="00F11172"/>
    <w:rsid w:val="00F15D4E"/>
    <w:rsid w:val="00F215BD"/>
    <w:rsid w:val="00F30D84"/>
    <w:rsid w:val="00F37843"/>
    <w:rsid w:val="00F414A5"/>
    <w:rsid w:val="00F43E72"/>
    <w:rsid w:val="00F45EE5"/>
    <w:rsid w:val="00F46D44"/>
    <w:rsid w:val="00F53EE5"/>
    <w:rsid w:val="00F565EA"/>
    <w:rsid w:val="00F65DED"/>
    <w:rsid w:val="00F70F0E"/>
    <w:rsid w:val="00F741E4"/>
    <w:rsid w:val="00F74255"/>
    <w:rsid w:val="00F82C6F"/>
    <w:rsid w:val="00F90072"/>
    <w:rsid w:val="00FB49B1"/>
    <w:rsid w:val="00FB5FBA"/>
    <w:rsid w:val="00FC4B68"/>
    <w:rsid w:val="00FE3267"/>
    <w:rsid w:val="00FF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E418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uiPriority w:val="99"/>
    <w:locked/>
    <w:rsid w:val="009E4182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9E418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9E4182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F37843"/>
    <w:pPr>
      <w:ind w:left="720"/>
      <w:contextualSpacing/>
    </w:pPr>
  </w:style>
  <w:style w:type="paragraph" w:customStyle="1" w:styleId="Default">
    <w:name w:val="Default"/>
    <w:rsid w:val="005E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Сноска_"/>
    <w:basedOn w:val="a0"/>
    <w:link w:val="a5"/>
    <w:rsid w:val="00D335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D335E8"/>
    <w:pPr>
      <w:widowControl w:val="0"/>
      <w:shd w:val="clear" w:color="auto" w:fill="FFFFFF"/>
      <w:overflowPunct/>
      <w:autoSpaceDE/>
      <w:autoSpaceDN/>
      <w:adjustRightInd/>
      <w:spacing w:line="230" w:lineRule="exact"/>
      <w:textAlignment w:val="auto"/>
    </w:pPr>
    <w:rPr>
      <w:sz w:val="19"/>
      <w:szCs w:val="19"/>
      <w:lang w:eastAsia="en-US"/>
    </w:rPr>
  </w:style>
  <w:style w:type="paragraph" w:customStyle="1" w:styleId="ConsPlusNormal">
    <w:name w:val="ConsPlusNormal"/>
    <w:rsid w:val="00861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3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27143"/>
    <w:rPr>
      <w:color w:val="2073B3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E418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uiPriority w:val="99"/>
    <w:locked/>
    <w:rsid w:val="009E4182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9E418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9E4182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F37843"/>
    <w:pPr>
      <w:ind w:left="720"/>
      <w:contextualSpacing/>
    </w:pPr>
  </w:style>
  <w:style w:type="paragraph" w:customStyle="1" w:styleId="Default">
    <w:name w:val="Default"/>
    <w:rsid w:val="005E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Сноска_"/>
    <w:basedOn w:val="a0"/>
    <w:link w:val="a5"/>
    <w:rsid w:val="00D335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D335E8"/>
    <w:pPr>
      <w:widowControl w:val="0"/>
      <w:shd w:val="clear" w:color="auto" w:fill="FFFFFF"/>
      <w:overflowPunct/>
      <w:autoSpaceDE/>
      <w:autoSpaceDN/>
      <w:adjustRightInd/>
      <w:spacing w:line="230" w:lineRule="exact"/>
      <w:textAlignment w:val="auto"/>
    </w:pPr>
    <w:rPr>
      <w:sz w:val="19"/>
      <w:szCs w:val="19"/>
      <w:lang w:eastAsia="en-US"/>
    </w:rPr>
  </w:style>
  <w:style w:type="paragraph" w:customStyle="1" w:styleId="ConsPlusNormal">
    <w:name w:val="ConsPlusNormal"/>
    <w:rsid w:val="00861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3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27143"/>
    <w:rPr>
      <w:color w:val="2073B3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00.P.63.1.0201000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3E10-8D54-4C81-8784-47149BC1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ркм</cp:lastModifiedBy>
  <cp:revision>2</cp:revision>
  <cp:lastPrinted>2021-02-20T09:25:00Z</cp:lastPrinted>
  <dcterms:created xsi:type="dcterms:W3CDTF">2021-02-20T09:28:00Z</dcterms:created>
  <dcterms:modified xsi:type="dcterms:W3CDTF">2021-02-20T09:28:00Z</dcterms:modified>
</cp:coreProperties>
</file>