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743" w:rsidRDefault="00816743" w:rsidP="00816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  <w:r w:rsidR="00A12FBA">
        <w:rPr>
          <w:rFonts w:ascii="Times New Roman" w:hAnsi="Times New Roman" w:cs="Times New Roman"/>
          <w:b/>
          <w:sz w:val="24"/>
          <w:szCs w:val="24"/>
        </w:rPr>
        <w:t xml:space="preserve">   №8</w:t>
      </w:r>
    </w:p>
    <w:p w:rsidR="00816743" w:rsidRDefault="00816743" w:rsidP="00816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МУ «Районный краеведческий музей»</w:t>
      </w:r>
    </w:p>
    <w:p w:rsidR="00816743" w:rsidRDefault="00816743" w:rsidP="00816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pStyle w:val="a3"/>
        <w:tabs>
          <w:tab w:val="left" w:pos="945"/>
          <w:tab w:val="left" w:pos="96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10.01.2019г.</w:t>
      </w:r>
      <w:r>
        <w:rPr>
          <w:rFonts w:ascii="Times New Roman" w:hAnsi="Times New Roman" w:cs="Times New Roman"/>
          <w:b/>
          <w:sz w:val="24"/>
          <w:szCs w:val="24"/>
        </w:rPr>
        <w:tab/>
        <w:t>п. Матвеев Курган</w:t>
      </w:r>
    </w:p>
    <w:p w:rsidR="00816743" w:rsidRDefault="00816743" w:rsidP="008167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DA2BB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DA2BB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A2BB1" w:rsidRPr="00EB5808" w:rsidRDefault="00816743" w:rsidP="00DA2BB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5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BB1" w:rsidRPr="00EB5808">
        <w:rPr>
          <w:rFonts w:ascii="Times New Roman" w:hAnsi="Times New Roman" w:cs="Times New Roman"/>
          <w:b/>
          <w:sz w:val="24"/>
          <w:szCs w:val="24"/>
        </w:rPr>
        <w:t>«Об утверждении Плана мероприятий</w:t>
      </w:r>
    </w:p>
    <w:p w:rsidR="00795BC4" w:rsidRDefault="00DA2BB1" w:rsidP="00D801D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5808">
        <w:rPr>
          <w:rFonts w:ascii="Times New Roman" w:hAnsi="Times New Roman" w:cs="Times New Roman"/>
          <w:b/>
          <w:sz w:val="24"/>
          <w:szCs w:val="24"/>
        </w:rPr>
        <w:t xml:space="preserve"> по переходу </w:t>
      </w:r>
      <w:r w:rsidR="00816743">
        <w:rPr>
          <w:rFonts w:ascii="Times New Roman" w:hAnsi="Times New Roman" w:cs="Times New Roman"/>
          <w:b/>
          <w:sz w:val="24"/>
          <w:szCs w:val="24"/>
        </w:rPr>
        <w:t>муниципального учреждения</w:t>
      </w:r>
    </w:p>
    <w:p w:rsidR="00816743" w:rsidRPr="00EB5808" w:rsidRDefault="00816743" w:rsidP="00D801D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«Районный краеведческий музей»</w:t>
      </w:r>
    </w:p>
    <w:p w:rsidR="00795BC4" w:rsidRPr="00EB5808" w:rsidRDefault="00795BC4" w:rsidP="00D801D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5808">
        <w:rPr>
          <w:rFonts w:ascii="Times New Roman" w:hAnsi="Times New Roman" w:cs="Times New Roman"/>
          <w:b/>
          <w:sz w:val="24"/>
          <w:szCs w:val="24"/>
        </w:rPr>
        <w:t xml:space="preserve">на  использование </w:t>
      </w:r>
      <w:proofErr w:type="gramStart"/>
      <w:r w:rsidRPr="00EB5808">
        <w:rPr>
          <w:rFonts w:ascii="Times New Roman" w:hAnsi="Times New Roman" w:cs="Times New Roman"/>
          <w:b/>
          <w:sz w:val="24"/>
          <w:szCs w:val="24"/>
        </w:rPr>
        <w:t>отечественного</w:t>
      </w:r>
      <w:proofErr w:type="gramEnd"/>
      <w:r w:rsidRPr="00EB5808">
        <w:rPr>
          <w:rFonts w:ascii="Times New Roman" w:hAnsi="Times New Roman" w:cs="Times New Roman"/>
          <w:b/>
          <w:sz w:val="24"/>
          <w:szCs w:val="24"/>
        </w:rPr>
        <w:t xml:space="preserve"> офисного</w:t>
      </w:r>
    </w:p>
    <w:p w:rsidR="00D801D5" w:rsidRPr="00EB5808" w:rsidRDefault="00795BC4" w:rsidP="00D801D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5808">
        <w:rPr>
          <w:rFonts w:ascii="Times New Roman" w:hAnsi="Times New Roman" w:cs="Times New Roman"/>
          <w:b/>
          <w:sz w:val="24"/>
          <w:szCs w:val="24"/>
        </w:rPr>
        <w:t xml:space="preserve"> программного обеспечения на период до 2020 года</w:t>
      </w:r>
      <w:r w:rsidR="00D801D5" w:rsidRPr="00EB5808">
        <w:rPr>
          <w:rFonts w:ascii="Times New Roman" w:hAnsi="Times New Roman" w:cs="Times New Roman"/>
          <w:b/>
          <w:sz w:val="24"/>
          <w:szCs w:val="24"/>
        </w:rPr>
        <w:t>»</w:t>
      </w:r>
    </w:p>
    <w:p w:rsidR="00D801D5" w:rsidRPr="00EB5808" w:rsidRDefault="000E593D" w:rsidP="000E593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808">
        <w:rPr>
          <w:rFonts w:ascii="Times New Roman" w:hAnsi="Times New Roman" w:cs="Times New Roman"/>
          <w:sz w:val="24"/>
          <w:szCs w:val="24"/>
        </w:rPr>
        <w:t>На основании</w:t>
      </w:r>
      <w:r w:rsidR="00795BC4" w:rsidRPr="00EB5808">
        <w:rPr>
          <w:rFonts w:ascii="Times New Roman" w:hAnsi="Times New Roman" w:cs="Times New Roman"/>
          <w:sz w:val="24"/>
          <w:szCs w:val="24"/>
        </w:rPr>
        <w:t xml:space="preserve"> </w:t>
      </w:r>
      <w:r w:rsidR="00816743">
        <w:rPr>
          <w:rFonts w:ascii="Times New Roman" w:hAnsi="Times New Roman" w:cs="Times New Roman"/>
          <w:sz w:val="24"/>
          <w:szCs w:val="24"/>
        </w:rPr>
        <w:t>приказа отдела культуры</w:t>
      </w:r>
      <w:r w:rsidR="00845DF0">
        <w:rPr>
          <w:rFonts w:ascii="Times New Roman" w:hAnsi="Times New Roman" w:cs="Times New Roman"/>
          <w:sz w:val="24"/>
          <w:szCs w:val="24"/>
        </w:rPr>
        <w:t xml:space="preserve">   А</w:t>
      </w:r>
      <w:r w:rsidR="00795BC4" w:rsidRPr="00EB5808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gramStart"/>
      <w:r w:rsidR="00795BC4" w:rsidRPr="00EB5808">
        <w:rPr>
          <w:rFonts w:ascii="Times New Roman" w:hAnsi="Times New Roman" w:cs="Times New Roman"/>
          <w:sz w:val="24"/>
          <w:szCs w:val="24"/>
        </w:rPr>
        <w:t>Матвеево-Курганского</w:t>
      </w:r>
      <w:proofErr w:type="gramEnd"/>
      <w:r w:rsidR="00795BC4" w:rsidRPr="00EB5808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16743">
        <w:rPr>
          <w:rFonts w:ascii="Times New Roman" w:hAnsi="Times New Roman" w:cs="Times New Roman"/>
          <w:sz w:val="24"/>
          <w:szCs w:val="24"/>
        </w:rPr>
        <w:t xml:space="preserve"> от 10.01.2019</w:t>
      </w:r>
      <w:r w:rsidR="00845DF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B5808">
        <w:rPr>
          <w:rFonts w:ascii="Times New Roman" w:hAnsi="Times New Roman" w:cs="Times New Roman"/>
          <w:sz w:val="24"/>
          <w:szCs w:val="24"/>
        </w:rPr>
        <w:t xml:space="preserve"> «Об утверждении Плана мероприятий по переходу </w:t>
      </w:r>
      <w:r w:rsidR="00845DF0">
        <w:rPr>
          <w:rFonts w:ascii="Times New Roman" w:hAnsi="Times New Roman" w:cs="Times New Roman"/>
          <w:sz w:val="24"/>
          <w:szCs w:val="24"/>
        </w:rPr>
        <w:t xml:space="preserve">отдела культуры  </w:t>
      </w:r>
      <w:r w:rsidRPr="00EB5808">
        <w:rPr>
          <w:rFonts w:ascii="Times New Roman" w:hAnsi="Times New Roman" w:cs="Times New Roman"/>
          <w:sz w:val="24"/>
          <w:szCs w:val="24"/>
        </w:rPr>
        <w:t>Администрации Матвеево-Курга</w:t>
      </w:r>
      <w:r w:rsidR="00845DF0">
        <w:rPr>
          <w:rFonts w:ascii="Times New Roman" w:hAnsi="Times New Roman" w:cs="Times New Roman"/>
          <w:sz w:val="24"/>
          <w:szCs w:val="24"/>
        </w:rPr>
        <w:t xml:space="preserve">нского района и </w:t>
      </w:r>
      <w:r w:rsidRPr="00EB5808">
        <w:rPr>
          <w:rFonts w:ascii="Times New Roman" w:hAnsi="Times New Roman" w:cs="Times New Roman"/>
          <w:sz w:val="24"/>
          <w:szCs w:val="24"/>
        </w:rPr>
        <w:t xml:space="preserve"> муниципальных учреждений</w:t>
      </w:r>
      <w:r w:rsidR="00845DF0">
        <w:rPr>
          <w:rFonts w:ascii="Times New Roman" w:hAnsi="Times New Roman" w:cs="Times New Roman"/>
          <w:sz w:val="24"/>
          <w:szCs w:val="24"/>
        </w:rPr>
        <w:t xml:space="preserve">, подведомственных отделу культуры, </w:t>
      </w:r>
      <w:r w:rsidRPr="00EB5808">
        <w:rPr>
          <w:rFonts w:ascii="Times New Roman" w:hAnsi="Times New Roman" w:cs="Times New Roman"/>
          <w:sz w:val="24"/>
          <w:szCs w:val="24"/>
        </w:rPr>
        <w:t>на использование отечественного офисного программного обеспечения на период до 2020 года» приказываю:</w:t>
      </w:r>
    </w:p>
    <w:p w:rsidR="000E593D" w:rsidRPr="00EB5808" w:rsidRDefault="000E593D" w:rsidP="007B04E8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B5808">
        <w:rPr>
          <w:rFonts w:ascii="Times New Roman" w:hAnsi="Times New Roman" w:cs="Times New Roman"/>
          <w:sz w:val="24"/>
          <w:szCs w:val="24"/>
        </w:rPr>
        <w:t>Утвердить План мероприят</w:t>
      </w:r>
      <w:r w:rsidR="00845DF0">
        <w:rPr>
          <w:rFonts w:ascii="Times New Roman" w:hAnsi="Times New Roman" w:cs="Times New Roman"/>
          <w:sz w:val="24"/>
          <w:szCs w:val="24"/>
        </w:rPr>
        <w:t>ий по переходу муниципального учреждения «Районный краеведческий музей»</w:t>
      </w:r>
      <w:r w:rsidR="000A5B5D" w:rsidRPr="00EB5808">
        <w:rPr>
          <w:rFonts w:ascii="Times New Roman" w:hAnsi="Times New Roman" w:cs="Times New Roman"/>
          <w:sz w:val="24"/>
          <w:szCs w:val="24"/>
        </w:rPr>
        <w:t xml:space="preserve"> на использование отечественного офисного программного обеспечения на период до 2020 года (далее </w:t>
      </w:r>
      <w:proofErr w:type="gramStart"/>
      <w:r w:rsidR="000A5B5D" w:rsidRPr="00EB5808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0A5B5D" w:rsidRPr="00EB5808">
        <w:rPr>
          <w:rFonts w:ascii="Times New Roman" w:hAnsi="Times New Roman" w:cs="Times New Roman"/>
          <w:sz w:val="24"/>
          <w:szCs w:val="24"/>
        </w:rPr>
        <w:t>лан) согл</w:t>
      </w:r>
      <w:r w:rsidR="009430FA" w:rsidRPr="00EB5808">
        <w:rPr>
          <w:rFonts w:ascii="Times New Roman" w:hAnsi="Times New Roman" w:cs="Times New Roman"/>
          <w:sz w:val="24"/>
          <w:szCs w:val="24"/>
        </w:rPr>
        <w:t>асно</w:t>
      </w:r>
      <w:r w:rsidR="000A5B5D" w:rsidRPr="00EB5808">
        <w:rPr>
          <w:rFonts w:ascii="Times New Roman" w:hAnsi="Times New Roman" w:cs="Times New Roman"/>
          <w:sz w:val="24"/>
          <w:szCs w:val="24"/>
        </w:rPr>
        <w:t xml:space="preserve"> приложению </w:t>
      </w:r>
      <w:r w:rsidR="009430FA" w:rsidRPr="00EB5808">
        <w:rPr>
          <w:rFonts w:ascii="Times New Roman" w:hAnsi="Times New Roman" w:cs="Times New Roman"/>
          <w:sz w:val="24"/>
          <w:szCs w:val="24"/>
        </w:rPr>
        <w:t>1 и опубликовать на официальном сайте.</w:t>
      </w:r>
    </w:p>
    <w:p w:rsidR="00845DF0" w:rsidRDefault="009430FA" w:rsidP="007B04E8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45DF0">
        <w:rPr>
          <w:rFonts w:ascii="Times New Roman" w:hAnsi="Times New Roman" w:cs="Times New Roman"/>
          <w:sz w:val="24"/>
          <w:szCs w:val="24"/>
        </w:rPr>
        <w:t xml:space="preserve">Определить ответственного за переход на использование отечественного офисного программного обеспечения </w:t>
      </w:r>
      <w:r w:rsidR="00845DF0">
        <w:rPr>
          <w:rFonts w:ascii="Times New Roman" w:hAnsi="Times New Roman" w:cs="Times New Roman"/>
          <w:sz w:val="24"/>
          <w:szCs w:val="24"/>
        </w:rPr>
        <w:t xml:space="preserve"> директора МУ «РКМ».</w:t>
      </w:r>
    </w:p>
    <w:p w:rsidR="00A7136C" w:rsidRPr="00EB5808" w:rsidRDefault="00A7136C" w:rsidP="00A7136C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580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5808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7D040D" w:rsidRPr="00EB5808" w:rsidRDefault="007D040D" w:rsidP="00D801D5">
      <w:pPr>
        <w:pStyle w:val="a3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845DF0" w:rsidRDefault="00845DF0" w:rsidP="00845DF0">
      <w:pPr>
        <w:pStyle w:val="a3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Директор МУ «РКМ»                                       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Л.И.Семерижная</w:t>
      </w:r>
      <w:proofErr w:type="spellEnd"/>
    </w:p>
    <w:p w:rsidR="00845DF0" w:rsidRDefault="00845DF0" w:rsidP="00845DF0">
      <w:pPr>
        <w:pStyle w:val="a3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:rsidR="00EB5808" w:rsidRPr="006D4A4A" w:rsidRDefault="00845DF0" w:rsidP="00845D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__________________инженер-электроник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Лучинин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И.Ф.</w:t>
      </w:r>
    </w:p>
    <w:p w:rsidR="001A05B0" w:rsidRDefault="001A05B0" w:rsidP="00EB5808">
      <w:pPr>
        <w:ind w:right="961"/>
        <w:jc w:val="right"/>
      </w:pPr>
    </w:p>
    <w:p w:rsidR="00845DF0" w:rsidRDefault="00845DF0" w:rsidP="00EB5808">
      <w:pPr>
        <w:ind w:right="961"/>
        <w:jc w:val="right"/>
      </w:pPr>
    </w:p>
    <w:p w:rsidR="00845DF0" w:rsidRDefault="00845DF0" w:rsidP="00EB5808">
      <w:pPr>
        <w:ind w:right="961"/>
        <w:jc w:val="right"/>
      </w:pPr>
    </w:p>
    <w:p w:rsidR="00845DF0" w:rsidRDefault="00845DF0" w:rsidP="00EB5808">
      <w:pPr>
        <w:ind w:right="961"/>
        <w:jc w:val="right"/>
      </w:pPr>
    </w:p>
    <w:p w:rsidR="00845DF0" w:rsidRDefault="00845DF0" w:rsidP="00EB5808">
      <w:pPr>
        <w:ind w:right="961"/>
        <w:jc w:val="right"/>
      </w:pPr>
    </w:p>
    <w:p w:rsidR="00845DF0" w:rsidRDefault="00845DF0" w:rsidP="00EB5808">
      <w:pPr>
        <w:ind w:right="961"/>
        <w:jc w:val="right"/>
      </w:pPr>
    </w:p>
    <w:p w:rsidR="00845DF0" w:rsidRDefault="00845DF0" w:rsidP="00EB5808">
      <w:pPr>
        <w:ind w:right="961"/>
        <w:jc w:val="right"/>
      </w:pPr>
    </w:p>
    <w:p w:rsidR="00845DF0" w:rsidRDefault="00845DF0" w:rsidP="00EB5808">
      <w:pPr>
        <w:ind w:right="961"/>
        <w:jc w:val="right"/>
      </w:pPr>
    </w:p>
    <w:p w:rsidR="00845DF0" w:rsidRDefault="00845DF0" w:rsidP="00EB5808">
      <w:pPr>
        <w:ind w:right="961"/>
        <w:jc w:val="right"/>
      </w:pPr>
    </w:p>
    <w:p w:rsidR="00845DF0" w:rsidRDefault="00845DF0" w:rsidP="00EB5808">
      <w:pPr>
        <w:ind w:right="961"/>
        <w:jc w:val="right"/>
      </w:pPr>
    </w:p>
    <w:p w:rsidR="00845DF0" w:rsidRDefault="00845DF0" w:rsidP="00EB5808">
      <w:pPr>
        <w:ind w:right="961"/>
        <w:jc w:val="right"/>
      </w:pPr>
    </w:p>
    <w:p w:rsidR="00EB5808" w:rsidRPr="00EB5808" w:rsidRDefault="00EB5808" w:rsidP="00EB5808">
      <w:pPr>
        <w:ind w:right="961"/>
        <w:jc w:val="right"/>
      </w:pPr>
      <w:r w:rsidRPr="00EB5808">
        <w:t>Приложение № 1</w:t>
      </w:r>
    </w:p>
    <w:p w:rsidR="00EB5808" w:rsidRPr="00EB5808" w:rsidRDefault="00EB5808" w:rsidP="00EB5808">
      <w:pPr>
        <w:widowControl w:val="0"/>
        <w:spacing w:line="211" w:lineRule="auto"/>
        <w:jc w:val="center"/>
        <w:rPr>
          <w:color w:val="000000"/>
        </w:rPr>
      </w:pPr>
    </w:p>
    <w:p w:rsidR="00EB5808" w:rsidRPr="00EB5808" w:rsidRDefault="00EB5808" w:rsidP="00EB5808">
      <w:pPr>
        <w:widowControl w:val="0"/>
        <w:spacing w:line="211" w:lineRule="auto"/>
        <w:jc w:val="center"/>
        <w:rPr>
          <w:color w:val="000000"/>
        </w:rPr>
      </w:pPr>
      <w:r w:rsidRPr="00EB5808">
        <w:rPr>
          <w:color w:val="000000"/>
        </w:rPr>
        <w:t xml:space="preserve">ПЛАН </w:t>
      </w:r>
    </w:p>
    <w:p w:rsidR="00EB5808" w:rsidRPr="00EB5808" w:rsidRDefault="00EB5808" w:rsidP="00EB5808">
      <w:pPr>
        <w:widowControl w:val="0"/>
        <w:spacing w:line="211" w:lineRule="auto"/>
        <w:jc w:val="center"/>
        <w:rPr>
          <w:color w:val="000000"/>
        </w:rPr>
      </w:pPr>
      <w:r w:rsidRPr="00EB5808">
        <w:rPr>
          <w:color w:val="000000"/>
        </w:rPr>
        <w:t xml:space="preserve">мероприятий по переходу </w:t>
      </w:r>
      <w:r w:rsidR="00A12FBA">
        <w:rPr>
          <w:color w:val="000000"/>
        </w:rPr>
        <w:t xml:space="preserve"> муниципального учреждения «Районный краеведческий музей»</w:t>
      </w:r>
    </w:p>
    <w:p w:rsidR="00EB5808" w:rsidRPr="00EB5808" w:rsidRDefault="00EB5808" w:rsidP="00EB5808">
      <w:pPr>
        <w:widowControl w:val="0"/>
        <w:spacing w:line="211" w:lineRule="auto"/>
        <w:jc w:val="center"/>
        <w:rPr>
          <w:color w:val="000000"/>
        </w:rPr>
      </w:pPr>
      <w:r w:rsidRPr="00EB5808">
        <w:rPr>
          <w:color w:val="000000"/>
        </w:rPr>
        <w:t>на использование отечественного офисного программного обеспечения на период до 2020 года</w:t>
      </w:r>
    </w:p>
    <w:p w:rsidR="00EB5808" w:rsidRPr="00EB5808" w:rsidRDefault="00EB5808" w:rsidP="00EB5808">
      <w:pPr>
        <w:widowControl w:val="0"/>
        <w:spacing w:line="216" w:lineRule="auto"/>
        <w:jc w:val="center"/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5621"/>
        <w:gridCol w:w="2232"/>
        <w:gridCol w:w="4683"/>
        <w:gridCol w:w="1844"/>
      </w:tblGrid>
      <w:tr w:rsidR="001A05B0" w:rsidRPr="00EB5808" w:rsidTr="001A05B0">
        <w:trPr>
          <w:trHeight w:val="51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6" w:lineRule="auto"/>
              <w:jc w:val="center"/>
            </w:pPr>
            <w:r w:rsidRPr="00EB5808">
              <w:t xml:space="preserve">№ </w:t>
            </w:r>
            <w:proofErr w:type="gramStart"/>
            <w:r w:rsidRPr="00EB5808">
              <w:t>п</w:t>
            </w:r>
            <w:proofErr w:type="gramEnd"/>
            <w:r w:rsidRPr="00EB5808">
              <w:t>/п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6" w:lineRule="auto"/>
              <w:jc w:val="center"/>
            </w:pPr>
            <w:r w:rsidRPr="00EB5808">
              <w:t>Наименование мероприятия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6" w:lineRule="auto"/>
              <w:jc w:val="center"/>
            </w:pPr>
            <w:r w:rsidRPr="00EB5808">
              <w:t>Срок</w:t>
            </w:r>
          </w:p>
          <w:p w:rsidR="00EB5808" w:rsidRPr="00EB5808" w:rsidRDefault="00EB5808" w:rsidP="00AA5320">
            <w:pPr>
              <w:pStyle w:val="Default"/>
              <w:spacing w:line="226" w:lineRule="auto"/>
              <w:jc w:val="center"/>
            </w:pPr>
            <w:r w:rsidRPr="00EB5808">
              <w:t>выполнения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6" w:lineRule="auto"/>
              <w:jc w:val="center"/>
            </w:pPr>
            <w:r w:rsidRPr="00EB5808">
              <w:t>Ожидаемый результат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6" w:lineRule="auto"/>
              <w:jc w:val="center"/>
            </w:pPr>
            <w:r w:rsidRPr="00EB5808">
              <w:t>Ответственный исполнитель</w:t>
            </w:r>
          </w:p>
        </w:tc>
      </w:tr>
    </w:tbl>
    <w:p w:rsidR="00EB5808" w:rsidRPr="00EB5808" w:rsidRDefault="00EB5808" w:rsidP="00EB5808">
      <w:pPr>
        <w:spacing w:line="226" w:lineRule="auto"/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3"/>
        <w:gridCol w:w="5546"/>
        <w:gridCol w:w="2226"/>
        <w:gridCol w:w="4608"/>
        <w:gridCol w:w="1829"/>
      </w:tblGrid>
      <w:tr w:rsidR="001A05B0" w:rsidRPr="00EB5808" w:rsidTr="001A05B0">
        <w:trPr>
          <w:tblHeader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6" w:lineRule="auto"/>
              <w:jc w:val="center"/>
            </w:pPr>
            <w:r w:rsidRPr="00EB5808">
              <w:t>1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6" w:lineRule="auto"/>
              <w:jc w:val="center"/>
            </w:pPr>
            <w:r w:rsidRPr="00EB5808">
              <w:t>2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6" w:lineRule="auto"/>
              <w:jc w:val="center"/>
            </w:pPr>
            <w:r w:rsidRPr="00EB5808">
              <w:t>3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6" w:lineRule="auto"/>
              <w:jc w:val="center"/>
            </w:pPr>
            <w:r w:rsidRPr="00EB5808">
              <w:t>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6" w:lineRule="auto"/>
              <w:jc w:val="center"/>
            </w:pPr>
            <w:r w:rsidRPr="00EB5808">
              <w:t>5</w:t>
            </w:r>
          </w:p>
        </w:tc>
      </w:tr>
      <w:tr w:rsidR="00EB5808" w:rsidRPr="00EB5808" w:rsidTr="001A05B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6" w:lineRule="auto"/>
              <w:jc w:val="center"/>
            </w:pPr>
            <w:r w:rsidRPr="00EB5808">
              <w:t>1. Мероприятия, направленные на подготовку к переходу на отечественное офисное программное обеспечение</w:t>
            </w:r>
          </w:p>
        </w:tc>
      </w:tr>
      <w:tr w:rsidR="001A05B0" w:rsidRPr="00EB5808" w:rsidTr="001A05B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1" w:lineRule="auto"/>
              <w:jc w:val="center"/>
            </w:pPr>
            <w:r w:rsidRPr="00EB5808">
              <w:t>1.</w:t>
            </w:r>
            <w:r w:rsidRPr="00EB5808">
              <w:rPr>
                <w:lang w:val="en-US"/>
              </w:rPr>
              <w:t>1</w:t>
            </w:r>
            <w:r w:rsidRPr="00EB5808">
              <w:t>.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AA5320">
            <w:pPr>
              <w:pStyle w:val="a3"/>
              <w:spacing w:line="22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80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используемого офисного программного обеспечения с целью определения </w:t>
            </w:r>
            <w:r w:rsidRPr="00EB5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использования офисного программного обеспечения</w:t>
            </w:r>
            <w:r w:rsidRPr="00EB58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5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происходящего из иностранных государств, и использования отечественного офисного программного</w:t>
            </w:r>
            <w:r w:rsidRPr="00EB5808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780464" w:rsidP="00AA5320">
            <w:pPr>
              <w:pStyle w:val="Default"/>
              <w:spacing w:line="221" w:lineRule="auto"/>
              <w:jc w:val="center"/>
              <w:rPr>
                <w:i/>
                <w:color w:val="auto"/>
              </w:rPr>
            </w:pPr>
            <w:r>
              <w:t>До 30.03.2019г.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1" w:lineRule="auto"/>
              <w:jc w:val="both"/>
            </w:pPr>
            <w:r w:rsidRPr="00EB5808">
              <w:t>определены показатели использования офисного программного обеспечения:</w:t>
            </w:r>
          </w:p>
          <w:p w:rsidR="00EB5808" w:rsidRPr="00EB5808" w:rsidRDefault="00EB5808" w:rsidP="00AA5320">
            <w:pPr>
              <w:pStyle w:val="Default"/>
              <w:spacing w:line="221" w:lineRule="auto"/>
              <w:jc w:val="both"/>
            </w:pPr>
            <w:r w:rsidRPr="00EB5808">
              <w:rPr>
                <w:rStyle w:val="9pt"/>
                <w:rFonts w:eastAsia="Calibri"/>
                <w:b w:val="0"/>
                <w:spacing w:val="-4"/>
                <w:sz w:val="24"/>
                <w:szCs w:val="24"/>
              </w:rPr>
              <w:t>доля пользователей, использующих отечественное офисное программное обеспечение</w:t>
            </w:r>
            <w:r w:rsidRPr="00EB5808">
              <w:rPr>
                <w:rStyle w:val="9pt"/>
                <w:rFonts w:eastAsia="Calibri"/>
                <w:b w:val="0"/>
                <w:sz w:val="24"/>
                <w:szCs w:val="24"/>
              </w:rPr>
              <w:t xml:space="preserve"> в </w:t>
            </w:r>
            <w:r w:rsidR="00780464">
              <w:rPr>
                <w:rStyle w:val="9pt"/>
                <w:rFonts w:eastAsia="Calibri"/>
                <w:b w:val="0"/>
                <w:sz w:val="24"/>
                <w:szCs w:val="24"/>
              </w:rPr>
              <w:t>МУ «РКМ»</w:t>
            </w:r>
            <w:r w:rsidRPr="00EB5808">
              <w:rPr>
                <w:rStyle w:val="9pt"/>
                <w:rFonts w:eastAsia="Calibri"/>
                <w:b w:val="0"/>
                <w:sz w:val="24"/>
                <w:szCs w:val="24"/>
              </w:rPr>
              <w:t>, от общего числа пользователей (процентов)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780464" w:rsidP="00AA5320">
            <w:pPr>
              <w:pStyle w:val="Default"/>
              <w:spacing w:line="221" w:lineRule="auto"/>
            </w:pPr>
            <w:proofErr w:type="spellStart"/>
            <w:r>
              <w:t>Лучинин</w:t>
            </w:r>
            <w:proofErr w:type="spellEnd"/>
            <w:r>
              <w:t xml:space="preserve"> И.Ф.</w:t>
            </w:r>
          </w:p>
        </w:tc>
      </w:tr>
      <w:tr w:rsidR="001A05B0" w:rsidRPr="00EB5808" w:rsidTr="001A05B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1" w:lineRule="auto"/>
              <w:jc w:val="center"/>
            </w:pPr>
            <w:r w:rsidRPr="00EB5808">
              <w:rPr>
                <w:lang w:val="en-US"/>
              </w:rPr>
              <w:t>1.2</w:t>
            </w:r>
            <w:r w:rsidRPr="00EB5808">
              <w:t>.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AA5320">
            <w:pPr>
              <w:pStyle w:val="a3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808">
              <w:rPr>
                <w:rFonts w:ascii="Times New Roman" w:hAnsi="Times New Roman" w:cs="Times New Roman"/>
                <w:sz w:val="24"/>
                <w:szCs w:val="24"/>
              </w:rPr>
              <w:t>Провести анализ сведений о программном обеспечении, включенном в единый реестр российского программного обеспечения, определить перечень потенциальных отечественных программ для электронных вычислительных машин и баз данных, реализующих функции офисного программного обеспечения, для дальнейшего перехода на его преимущественное использование в своей деятельности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780464" w:rsidP="00AA5320">
            <w:pPr>
              <w:pStyle w:val="Default"/>
              <w:spacing w:line="221" w:lineRule="auto"/>
              <w:jc w:val="center"/>
            </w:pPr>
            <w:r>
              <w:t>До 30.03.2019г.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780464">
            <w:pPr>
              <w:pStyle w:val="Default"/>
              <w:spacing w:line="221" w:lineRule="auto"/>
              <w:jc w:val="both"/>
            </w:pPr>
            <w:r w:rsidRPr="00EB5808">
              <w:t xml:space="preserve">сформирован перечень потенциального отечественного офисного программного обеспечения для дальнейшего перехода на его преимущественное использование в </w:t>
            </w:r>
            <w:r w:rsidR="00780464">
              <w:t>МУ «РКМ».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780464" w:rsidP="00AA5320">
            <w:pPr>
              <w:pStyle w:val="Default"/>
              <w:spacing w:line="221" w:lineRule="auto"/>
            </w:pPr>
            <w:proofErr w:type="spellStart"/>
            <w:r>
              <w:t>Лучинин</w:t>
            </w:r>
            <w:proofErr w:type="spellEnd"/>
            <w:r>
              <w:t xml:space="preserve"> И.Ф.</w:t>
            </w:r>
          </w:p>
        </w:tc>
      </w:tr>
      <w:tr w:rsidR="001A05B0" w:rsidRPr="00EB5808" w:rsidTr="001A05B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1" w:lineRule="auto"/>
              <w:jc w:val="center"/>
            </w:pPr>
            <w:r w:rsidRPr="00EB5808">
              <w:rPr>
                <w:lang w:val="en-US"/>
              </w:rPr>
              <w:t>1.3</w:t>
            </w:r>
            <w:r w:rsidRPr="00EB5808">
              <w:t>.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a3"/>
              <w:spacing w:line="22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80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требований, предъявляемых </w:t>
            </w:r>
            <w:r w:rsidRPr="00EB580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законодательством Российской Федерации</w:t>
            </w:r>
            <w:r w:rsidRPr="00EB5808">
              <w:rPr>
                <w:rFonts w:ascii="Times New Roman" w:hAnsi="Times New Roman" w:cs="Times New Roman"/>
                <w:sz w:val="24"/>
                <w:szCs w:val="24"/>
              </w:rPr>
              <w:t xml:space="preserve"> к функционированию различных типов офисного программного обеспечения, в том числе функциональных требований и требований по обеспечению информационной безопасности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780464" w:rsidP="00AA5320">
            <w:pPr>
              <w:pStyle w:val="Default"/>
              <w:spacing w:line="221" w:lineRule="auto"/>
              <w:jc w:val="center"/>
              <w:rPr>
                <w:color w:val="auto"/>
              </w:rPr>
            </w:pPr>
            <w:r>
              <w:t>До 30.03.2019г.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AA5320">
            <w:pPr>
              <w:pStyle w:val="Default"/>
              <w:spacing w:line="221" w:lineRule="auto"/>
              <w:jc w:val="both"/>
            </w:pPr>
            <w:r w:rsidRPr="00EB5808">
              <w:t xml:space="preserve">сформирован перечень требований, </w:t>
            </w:r>
            <w:r w:rsidRPr="00EB5808">
              <w:rPr>
                <w:spacing w:val="-4"/>
              </w:rPr>
              <w:t>предъявляемых законодательством Российской</w:t>
            </w:r>
            <w:r w:rsidRPr="00EB5808">
              <w:t xml:space="preserve"> Федерации к функционированию различных типов офисного программного обеспечения, в том числе функциональных требований и требований по обеспечению информационной безопасности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780464" w:rsidP="00AA5320">
            <w:pPr>
              <w:pStyle w:val="Default"/>
              <w:spacing w:line="221" w:lineRule="auto"/>
            </w:pPr>
            <w:proofErr w:type="spellStart"/>
            <w:r>
              <w:t>Лучинин</w:t>
            </w:r>
            <w:proofErr w:type="spellEnd"/>
            <w:r>
              <w:t xml:space="preserve"> И.Ф.</w:t>
            </w:r>
          </w:p>
        </w:tc>
      </w:tr>
      <w:tr w:rsidR="001A05B0" w:rsidRPr="00EB5808" w:rsidTr="001A05B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8" w:lineRule="auto"/>
              <w:jc w:val="center"/>
            </w:pPr>
            <w:r w:rsidRPr="00EB5808">
              <w:rPr>
                <w:lang w:val="en-US"/>
              </w:rPr>
              <w:t>1.</w:t>
            </w:r>
            <w:r w:rsidRPr="00EB5808">
              <w:t>4.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EB5808">
            <w:pPr>
              <w:pStyle w:val="a3"/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808">
              <w:rPr>
                <w:rFonts w:ascii="Times New Roman" w:hAnsi="Times New Roman" w:cs="Times New Roman"/>
                <w:sz w:val="24"/>
                <w:szCs w:val="24"/>
              </w:rPr>
              <w:t>Провести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по привлечению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специализированной организации для проведения</w:t>
            </w:r>
            <w:r w:rsidRPr="00EB5808">
              <w:rPr>
                <w:rFonts w:ascii="Times New Roman" w:hAnsi="Times New Roman" w:cs="Times New Roman"/>
                <w:sz w:val="24"/>
                <w:szCs w:val="24"/>
              </w:rPr>
              <w:t xml:space="preserve">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580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совместимости перечня потенциального отечественного офисного программного обеспечения с муниципальными и региональными информационными системами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AA5320">
            <w:pPr>
              <w:pStyle w:val="Default"/>
              <w:spacing w:line="247" w:lineRule="auto"/>
              <w:jc w:val="center"/>
              <w:rPr>
                <w:i/>
                <w:color w:val="auto"/>
              </w:rPr>
            </w:pPr>
            <w:bookmarkStart w:id="0" w:name="OLE_LINK1"/>
            <w:bookmarkStart w:id="1" w:name="OLE_LINK2"/>
            <w:bookmarkStart w:id="2" w:name="OLE_LINK3"/>
            <w:r w:rsidRPr="00EB5808">
              <w:lastRenderedPageBreak/>
              <w:t xml:space="preserve">в течение </w:t>
            </w:r>
            <w:bookmarkStart w:id="3" w:name="OLE_LINK6"/>
            <w:bookmarkStart w:id="4" w:name="OLE_LINK7"/>
            <w:r w:rsidRPr="00EB5808">
              <w:t xml:space="preserve">четырех </w:t>
            </w:r>
            <w:bookmarkEnd w:id="3"/>
            <w:bookmarkEnd w:id="4"/>
            <w:r w:rsidRPr="00EB5808">
              <w:lastRenderedPageBreak/>
              <w:t xml:space="preserve">месяцев </w:t>
            </w:r>
            <w:proofErr w:type="gramStart"/>
            <w:r w:rsidRPr="00EB5808">
              <w:t>с даты утверждения</w:t>
            </w:r>
            <w:proofErr w:type="gramEnd"/>
            <w:r w:rsidRPr="00EB5808">
              <w:t xml:space="preserve"> Плана</w:t>
            </w:r>
            <w:bookmarkEnd w:id="0"/>
            <w:bookmarkEnd w:id="1"/>
            <w:bookmarkEnd w:id="2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AA5320">
            <w:pPr>
              <w:pStyle w:val="a3"/>
              <w:spacing w:line="247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5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сформирован перечень информационных </w:t>
            </w:r>
            <w:r w:rsidRPr="00EB5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систем, совместимых с отечественным офисным программным обеспечением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780464" w:rsidP="00AA5320">
            <w:pPr>
              <w:pStyle w:val="a3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Семерижная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Л.И.</w:t>
            </w:r>
          </w:p>
        </w:tc>
      </w:tr>
      <w:tr w:rsidR="001A05B0" w:rsidRPr="00EB5808" w:rsidTr="001A05B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8" w:lineRule="auto"/>
              <w:jc w:val="center"/>
            </w:pPr>
            <w:r w:rsidRPr="00EB5808">
              <w:lastRenderedPageBreak/>
              <w:t>1.5.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780464">
            <w:pPr>
              <w:pStyle w:val="a3"/>
              <w:spacing w:line="247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5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Провести тестирование перечня потенциального отечественного офисного программного обеспечения в работе </w:t>
            </w:r>
            <w:r w:rsidR="007804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 «РКМ».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AA5320">
            <w:pPr>
              <w:pStyle w:val="Default"/>
              <w:spacing w:line="247" w:lineRule="auto"/>
              <w:jc w:val="center"/>
            </w:pPr>
            <w:bookmarkStart w:id="5" w:name="OLE_LINK4"/>
            <w:bookmarkStart w:id="6" w:name="OLE_LINK5"/>
            <w:bookmarkStart w:id="7" w:name="OLE_LINK13"/>
            <w:bookmarkStart w:id="8" w:name="OLE_LINK14"/>
            <w:bookmarkStart w:id="9" w:name="OLE_LINK15"/>
            <w:r w:rsidRPr="00EB5808">
              <w:t xml:space="preserve">в течение четырех месяцев </w:t>
            </w:r>
            <w:proofErr w:type="gramStart"/>
            <w:r w:rsidRPr="00EB5808">
              <w:t>с даты утверждения</w:t>
            </w:r>
            <w:proofErr w:type="gramEnd"/>
            <w:r w:rsidRPr="00EB5808">
              <w:t xml:space="preserve"> Плана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AA5320">
            <w:pPr>
              <w:pStyle w:val="a3"/>
              <w:spacing w:line="247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5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сформирован объем заменяемого оборудования и прикладного программного обеспечения с целью обеспечения совместимости с отечественным офисным программным обеспечением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780464" w:rsidP="00AA5320">
            <w:pPr>
              <w:pStyle w:val="a3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</w:tr>
      <w:tr w:rsidR="00EB5808" w:rsidRPr="00EB5808" w:rsidTr="001A05B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AA5320">
            <w:pPr>
              <w:pStyle w:val="Default"/>
              <w:spacing w:line="247" w:lineRule="auto"/>
              <w:jc w:val="center"/>
            </w:pPr>
            <w:r w:rsidRPr="00EB5808">
              <w:t>2. Мероприятия, направленные на модернизацию прикладного программного обеспечения информационных систем</w:t>
            </w:r>
          </w:p>
          <w:p w:rsidR="00EB5808" w:rsidRPr="00EB5808" w:rsidRDefault="00EB5808" w:rsidP="00AA5320">
            <w:pPr>
              <w:pStyle w:val="Default"/>
              <w:spacing w:line="247" w:lineRule="auto"/>
              <w:jc w:val="center"/>
              <w:rPr>
                <w:spacing w:val="-4"/>
              </w:rPr>
            </w:pPr>
            <w:r w:rsidRPr="00EB5808">
              <w:rPr>
                <w:spacing w:val="-4"/>
              </w:rPr>
              <w:t>и модернизацию технологической инфраструктуры в целях обеспечения совместимости с отечественным офисным программным обеспечением</w:t>
            </w:r>
          </w:p>
        </w:tc>
      </w:tr>
      <w:tr w:rsidR="001A05B0" w:rsidRPr="00EB5808" w:rsidTr="001A05B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8" w:lineRule="auto"/>
              <w:jc w:val="center"/>
            </w:pPr>
            <w:r w:rsidRPr="00EB5808">
              <w:rPr>
                <w:lang w:val="en-US"/>
              </w:rPr>
              <w:t>2.1</w:t>
            </w:r>
            <w:r w:rsidRPr="00EB5808">
              <w:t>.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a3"/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808">
              <w:rPr>
                <w:rFonts w:ascii="Times New Roman" w:hAnsi="Times New Roman" w:cs="Times New Roman"/>
                <w:sz w:val="24"/>
                <w:szCs w:val="24"/>
              </w:rPr>
              <w:t>Сформировать перечень мероприятий, направленных на модернизацию информационных систем с целью обеспечения совместимости с отечественным офисным программным обеспечением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AA5320">
            <w:pPr>
              <w:pStyle w:val="Default"/>
              <w:spacing w:line="247" w:lineRule="auto"/>
              <w:jc w:val="center"/>
            </w:pPr>
            <w:bookmarkStart w:id="10" w:name="OLE_LINK8"/>
            <w:bookmarkStart w:id="11" w:name="OLE_LINK9"/>
            <w:bookmarkStart w:id="12" w:name="OLE_LINK10"/>
            <w:r w:rsidRPr="00EB5808">
              <w:t xml:space="preserve">в течение пяти месяцев </w:t>
            </w:r>
            <w:proofErr w:type="gramStart"/>
            <w:r w:rsidRPr="00EB5808">
              <w:t>с даты утверждения</w:t>
            </w:r>
            <w:proofErr w:type="gramEnd"/>
            <w:r w:rsidRPr="00EB5808">
              <w:t xml:space="preserve"> Плана</w:t>
            </w:r>
            <w:bookmarkEnd w:id="10"/>
            <w:bookmarkEnd w:id="11"/>
            <w:bookmarkEnd w:id="12"/>
          </w:p>
          <w:p w:rsidR="00EB5808" w:rsidRPr="00EB5808" w:rsidRDefault="00EB5808" w:rsidP="00AA5320">
            <w:pPr>
              <w:pStyle w:val="Default"/>
              <w:spacing w:line="247" w:lineRule="auto"/>
              <w:jc w:val="center"/>
              <w:rPr>
                <w:i/>
                <w:color w:val="auto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AA5320">
            <w:pPr>
              <w:pStyle w:val="Default"/>
              <w:spacing w:line="247" w:lineRule="auto"/>
              <w:jc w:val="both"/>
              <w:rPr>
                <w:spacing w:val="-4"/>
              </w:rPr>
            </w:pPr>
            <w:r w:rsidRPr="00EB5808">
              <w:rPr>
                <w:spacing w:val="-4"/>
              </w:rPr>
              <w:t>сформирован календарный план модернизации информационных систем с целью обеспечения совместимости с отечественным офисным программным обеспечением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780464" w:rsidP="00AA5320">
            <w:pPr>
              <w:pStyle w:val="Default"/>
              <w:spacing w:line="247" w:lineRule="auto"/>
            </w:pPr>
            <w:proofErr w:type="spellStart"/>
            <w:r>
              <w:t>Семерижная</w:t>
            </w:r>
            <w:proofErr w:type="spellEnd"/>
            <w:r>
              <w:t xml:space="preserve"> Л.И.</w:t>
            </w:r>
          </w:p>
        </w:tc>
      </w:tr>
      <w:tr w:rsidR="001A05B0" w:rsidRPr="00EB5808" w:rsidTr="001A05B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8" w:lineRule="auto"/>
              <w:jc w:val="center"/>
            </w:pPr>
            <w:r w:rsidRPr="00EB5808">
              <w:rPr>
                <w:lang w:val="en-US"/>
              </w:rPr>
              <w:t>2.2</w:t>
            </w:r>
            <w:r w:rsidRPr="00EB5808">
              <w:t>.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a3"/>
              <w:spacing w:line="247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5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Сформировать требования к функциональным, техническим, эксплуатационным характеристикам, предъявляемым к персональным электронным вычислительным машинам, иным средствам вычислительной техники и периферийным устройствам, планируемым к закупке в последующие периоды с учетом необходимости обеспечения совместимости с отечественным офисным программным обеспечением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AA5320">
            <w:pPr>
              <w:pStyle w:val="Default"/>
              <w:spacing w:line="247" w:lineRule="auto"/>
              <w:jc w:val="center"/>
            </w:pPr>
            <w:r w:rsidRPr="00EB5808">
              <w:t xml:space="preserve">в </w:t>
            </w:r>
            <w:r w:rsidR="00780464">
              <w:t>течени</w:t>
            </w:r>
            <w:proofErr w:type="gramStart"/>
            <w:r w:rsidR="00780464">
              <w:t>и</w:t>
            </w:r>
            <w:proofErr w:type="gramEnd"/>
            <w:r w:rsidR="00780464">
              <w:t xml:space="preserve"> пяти </w:t>
            </w:r>
            <w:r w:rsidRPr="00EB5808">
              <w:t>месяцев с даты утверждения Плана</w:t>
            </w:r>
          </w:p>
          <w:p w:rsidR="00EB5808" w:rsidRPr="00EB5808" w:rsidRDefault="00EB5808" w:rsidP="00AA5320">
            <w:pPr>
              <w:pStyle w:val="Default"/>
              <w:spacing w:line="247" w:lineRule="auto"/>
              <w:jc w:val="center"/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a3"/>
              <w:spacing w:line="247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5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сформирован перечень технических требований к персональным электронным вычислительным машинам, иным средствам вычислительной техники и периферийным устройствам для использования в закупочной деятельности с целью обеспечения совместимости оборудования с отечественным офисным программным обеспечением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780464" w:rsidP="00AA5320">
            <w:pPr>
              <w:pStyle w:val="a3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</w:tr>
      <w:tr w:rsidR="00EB5808" w:rsidRPr="00EB5808" w:rsidTr="001A05B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780464">
            <w:pPr>
              <w:pStyle w:val="Default"/>
              <w:jc w:val="center"/>
            </w:pPr>
            <w:r w:rsidRPr="00EB5808">
              <w:t xml:space="preserve">3. Мероприятия, направленные на обеспечение перехода </w:t>
            </w:r>
            <w:r w:rsidR="00780464">
              <w:t xml:space="preserve">муниципального учреждения «Районный краеведческий музей» </w:t>
            </w:r>
            <w:r w:rsidRPr="00EB5808">
              <w:t>на использование отечественного офисного программного обеспечения</w:t>
            </w:r>
          </w:p>
        </w:tc>
      </w:tr>
      <w:tr w:rsidR="001A05B0" w:rsidRPr="00EB5808" w:rsidTr="001A05B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6" w:lineRule="auto"/>
              <w:jc w:val="center"/>
            </w:pPr>
            <w:r w:rsidRPr="00EB5808">
              <w:rPr>
                <w:lang w:val="en-US"/>
              </w:rPr>
              <w:t>3.1</w:t>
            </w:r>
            <w:r w:rsidRPr="00EB5808">
              <w:t>.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780464">
            <w:pPr>
              <w:jc w:val="both"/>
            </w:pPr>
            <w:r w:rsidRPr="00EB5808">
              <w:t xml:space="preserve">Предусмотреть реализацию мероприятий, направленных на формирование у работников </w:t>
            </w:r>
            <w:r w:rsidR="00780464">
              <w:t xml:space="preserve"> МУ «РКМ» </w:t>
            </w:r>
            <w:r w:rsidRPr="00EB5808">
              <w:t xml:space="preserve">необходимых навыков по установке, </w:t>
            </w:r>
            <w:r w:rsidRPr="00EB5808">
              <w:rPr>
                <w:spacing w:val="-4"/>
              </w:rPr>
              <w:t xml:space="preserve">обеспечению функционирования и использованию </w:t>
            </w:r>
            <w:r w:rsidRPr="00EB5808">
              <w:rPr>
                <w:spacing w:val="-4"/>
              </w:rPr>
              <w:lastRenderedPageBreak/>
              <w:t>отечественного офисного программного</w:t>
            </w:r>
            <w:r w:rsidRPr="00EB5808">
              <w:t xml:space="preserve"> обеспечения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AA5320">
            <w:pPr>
              <w:pStyle w:val="Default"/>
              <w:jc w:val="center"/>
            </w:pPr>
            <w:r w:rsidRPr="00EB5808">
              <w:lastRenderedPageBreak/>
              <w:t xml:space="preserve">в течение трех месяцев </w:t>
            </w:r>
            <w:proofErr w:type="gramStart"/>
            <w:r w:rsidRPr="00EB5808">
              <w:t>с даты утверждения</w:t>
            </w:r>
            <w:proofErr w:type="gramEnd"/>
            <w:r w:rsidRPr="00EB5808">
              <w:t xml:space="preserve"> Плана</w:t>
            </w:r>
          </w:p>
          <w:p w:rsidR="00EB5808" w:rsidRPr="00EB5808" w:rsidRDefault="00EB5808" w:rsidP="00AA5320">
            <w:pPr>
              <w:pStyle w:val="Default"/>
              <w:jc w:val="center"/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jc w:val="both"/>
            </w:pPr>
            <w:r w:rsidRPr="00EB5808">
              <w:t xml:space="preserve">сформирован перечень открытых источников, предоставляющий информацию </w:t>
            </w:r>
            <w:r w:rsidRPr="00EB5808">
              <w:rPr>
                <w:spacing w:val="-4"/>
              </w:rPr>
              <w:t xml:space="preserve">по установке, </w:t>
            </w:r>
            <w:r w:rsidRPr="00EB5808">
              <w:rPr>
                <w:spacing w:val="-6"/>
              </w:rPr>
              <w:t>обеспечению функционирования и использованию</w:t>
            </w:r>
            <w:r w:rsidRPr="00EB5808">
              <w:t xml:space="preserve"> </w:t>
            </w:r>
            <w:r w:rsidRPr="00EB5808">
              <w:lastRenderedPageBreak/>
              <w:t>отечественного офисного программного обеспечения;</w:t>
            </w:r>
          </w:p>
          <w:p w:rsidR="00EB5808" w:rsidRPr="00EB5808" w:rsidRDefault="00EB5808" w:rsidP="00AA5320">
            <w:pPr>
              <w:jc w:val="both"/>
            </w:pPr>
            <w:r w:rsidRPr="00EB5808">
              <w:t>повышена компетентность работников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Default="00780464" w:rsidP="00AA5320">
            <w:proofErr w:type="spellStart"/>
            <w:r>
              <w:lastRenderedPageBreak/>
              <w:t>Семерижная</w:t>
            </w:r>
            <w:proofErr w:type="spellEnd"/>
            <w:r>
              <w:t xml:space="preserve"> Л.И.</w:t>
            </w:r>
          </w:p>
          <w:p w:rsidR="00780464" w:rsidRPr="00EB5808" w:rsidRDefault="00780464" w:rsidP="00AA5320">
            <w:proofErr w:type="spellStart"/>
            <w:r>
              <w:t>Лучинин</w:t>
            </w:r>
            <w:proofErr w:type="spellEnd"/>
            <w:r>
              <w:t xml:space="preserve"> И.Ф.</w:t>
            </w:r>
          </w:p>
        </w:tc>
      </w:tr>
      <w:tr w:rsidR="001A05B0" w:rsidRPr="00EB5808" w:rsidTr="001A05B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47" w:lineRule="auto"/>
              <w:jc w:val="center"/>
            </w:pPr>
            <w:r w:rsidRPr="00EB5808">
              <w:lastRenderedPageBreak/>
              <w:t>3.2.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AA5320">
            <w:pPr>
              <w:pStyle w:val="a3"/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580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существующих планов закупки офисного программного обеспечения, в том числе закупки прав на использование офисного программного обеспечения и закупки услуг по технической поддержке (обновлений) офисного программного обеспечения, сведения о котором не включены в единый реестр российского программного обеспечения, на последующие периоды и провести их корректировку с учетом </w:t>
            </w:r>
            <w:r w:rsidRPr="00EB5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задач по переходу на использование отечественного офисного программного обеспечения в соответствии с</w:t>
            </w:r>
            <w:proofErr w:type="gramEnd"/>
            <w:r w:rsidRPr="00EB580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 заданными индикаторами эффективности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AA5320">
            <w:pPr>
              <w:pStyle w:val="Default"/>
              <w:spacing w:line="247" w:lineRule="auto"/>
              <w:jc w:val="center"/>
            </w:pPr>
            <w:r w:rsidRPr="00EB5808">
              <w:t xml:space="preserve">в течение трех месяцев </w:t>
            </w:r>
            <w:proofErr w:type="gramStart"/>
            <w:r w:rsidRPr="00EB5808">
              <w:t>с даты утверждения</w:t>
            </w:r>
            <w:proofErr w:type="gramEnd"/>
            <w:r w:rsidRPr="00EB5808">
              <w:t xml:space="preserve"> Плана</w:t>
            </w:r>
          </w:p>
          <w:p w:rsidR="00EB5808" w:rsidRPr="00EB5808" w:rsidRDefault="00EB5808" w:rsidP="00AA5320">
            <w:pPr>
              <w:pStyle w:val="Default"/>
              <w:spacing w:line="247" w:lineRule="auto"/>
              <w:jc w:val="center"/>
              <w:rPr>
                <w:i/>
                <w:color w:val="auto"/>
              </w:rPr>
            </w:pP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a3"/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808">
              <w:rPr>
                <w:rFonts w:ascii="Times New Roman" w:hAnsi="Times New Roman" w:cs="Times New Roman"/>
                <w:sz w:val="24"/>
                <w:szCs w:val="24"/>
              </w:rPr>
              <w:t xml:space="preserve">планы закупок сформированы с учетом </w:t>
            </w:r>
            <w:r w:rsidRPr="00EB5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EB58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5808" w:rsidRPr="00EB5808" w:rsidRDefault="00EB5808" w:rsidP="00AA5320">
            <w:pPr>
              <w:pStyle w:val="a3"/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808">
              <w:rPr>
                <w:rFonts w:ascii="Times New Roman" w:hAnsi="Times New Roman" w:cs="Times New Roman"/>
                <w:sz w:val="24"/>
                <w:szCs w:val="24"/>
              </w:rPr>
              <w:t>подготовлена информация об объеме планируемых закупок в субъекте в части перехода на использование отечественного офисного программного обеспечения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Default="00780464" w:rsidP="00AA5320">
            <w:pPr>
              <w:pStyle w:val="a3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Семерижная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780464" w:rsidRDefault="00780464" w:rsidP="00AA5320">
            <w:pPr>
              <w:pStyle w:val="a3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  <w:p w:rsidR="00780464" w:rsidRPr="00EB5808" w:rsidRDefault="00780464" w:rsidP="00AA5320">
            <w:pPr>
              <w:pStyle w:val="a3"/>
              <w:spacing w:line="24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С.А.</w:t>
            </w:r>
          </w:p>
        </w:tc>
      </w:tr>
      <w:tr w:rsidR="001A05B0" w:rsidRPr="00EB5808" w:rsidTr="001A05B0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26" w:lineRule="auto"/>
              <w:jc w:val="center"/>
            </w:pPr>
            <w:r w:rsidRPr="00EB5808">
              <w:rPr>
                <w:lang w:val="en-US"/>
              </w:rPr>
              <w:t>3.3</w:t>
            </w:r>
            <w:r w:rsidRPr="00EB5808">
              <w:t>.</w:t>
            </w:r>
          </w:p>
        </w:tc>
        <w:tc>
          <w:tcPr>
            <w:tcW w:w="1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AA5320">
            <w:pPr>
              <w:pStyle w:val="a3"/>
              <w:spacing w:line="247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8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мониторинг хода реализации Плана </w:t>
            </w:r>
          </w:p>
          <w:p w:rsidR="00EB5808" w:rsidRPr="00EB5808" w:rsidRDefault="00EB5808" w:rsidP="00AA5320">
            <w:pPr>
              <w:pStyle w:val="a3"/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pStyle w:val="Default"/>
              <w:spacing w:line="247" w:lineRule="auto"/>
              <w:jc w:val="center"/>
            </w:pPr>
            <w:r w:rsidRPr="00EB5808">
              <w:t>ежегодно</w:t>
            </w:r>
          </w:p>
        </w:tc>
        <w:tc>
          <w:tcPr>
            <w:tcW w:w="1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08" w:rsidRPr="00EB5808" w:rsidRDefault="00EB5808" w:rsidP="00AA5320">
            <w:pPr>
              <w:pStyle w:val="Default"/>
              <w:spacing w:line="247" w:lineRule="auto"/>
              <w:jc w:val="both"/>
            </w:pPr>
            <w:r w:rsidRPr="00EB5808">
              <w:rPr>
                <w:spacing w:val="-4"/>
              </w:rPr>
              <w:t>подготовлен отчет о показателях использования офисного программного обеспечения</w:t>
            </w:r>
            <w:r w:rsidRPr="00EB5808">
              <w:t>:</w:t>
            </w:r>
          </w:p>
          <w:p w:rsidR="00EB5808" w:rsidRPr="00EB5808" w:rsidRDefault="00EB5808" w:rsidP="00780464">
            <w:pPr>
              <w:pStyle w:val="a3"/>
              <w:spacing w:line="24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808">
              <w:rPr>
                <w:rStyle w:val="9pt"/>
                <w:rFonts w:eastAsia="Calibri"/>
                <w:b w:val="0"/>
                <w:spacing w:val="-6"/>
                <w:sz w:val="24"/>
                <w:szCs w:val="24"/>
              </w:rPr>
              <w:t>доля пользователей, использующих отечественное</w:t>
            </w:r>
            <w:r w:rsidRPr="00EB5808">
              <w:rPr>
                <w:rStyle w:val="9pt"/>
                <w:rFonts w:eastAsia="Calibri"/>
                <w:b w:val="0"/>
                <w:spacing w:val="-4"/>
                <w:sz w:val="24"/>
                <w:szCs w:val="24"/>
              </w:rPr>
              <w:t xml:space="preserve"> офисное программное обеспечение в </w:t>
            </w:r>
            <w:r w:rsidR="00780464">
              <w:rPr>
                <w:rStyle w:val="9pt"/>
                <w:rFonts w:eastAsia="Calibri"/>
                <w:b w:val="0"/>
                <w:spacing w:val="-4"/>
                <w:sz w:val="24"/>
                <w:szCs w:val="24"/>
              </w:rPr>
              <w:t>МУ «РКМ».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Default="00843895" w:rsidP="00AA5320">
            <w:pPr>
              <w:pStyle w:val="Default"/>
              <w:spacing w:line="247" w:lineRule="auto"/>
            </w:pPr>
            <w:proofErr w:type="spellStart"/>
            <w:r>
              <w:t>Семерижная</w:t>
            </w:r>
            <w:proofErr w:type="spellEnd"/>
            <w:r>
              <w:t xml:space="preserve"> Л.И.</w:t>
            </w:r>
          </w:p>
          <w:p w:rsidR="00843895" w:rsidRPr="00EB5808" w:rsidRDefault="00843895" w:rsidP="00AA5320">
            <w:pPr>
              <w:pStyle w:val="Default"/>
              <w:spacing w:line="247" w:lineRule="auto"/>
            </w:pPr>
            <w:proofErr w:type="spellStart"/>
            <w:r>
              <w:t>Лучинин</w:t>
            </w:r>
            <w:proofErr w:type="spellEnd"/>
            <w:r>
              <w:t xml:space="preserve"> И.Ф.</w:t>
            </w:r>
          </w:p>
        </w:tc>
      </w:tr>
    </w:tbl>
    <w:p w:rsidR="00EB5808" w:rsidRPr="00EB5808" w:rsidRDefault="00EB5808" w:rsidP="00EB58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B5808" w:rsidRPr="00EB5808" w:rsidRDefault="00EB5808" w:rsidP="00EB5808">
      <w:pPr>
        <w:ind w:right="961"/>
        <w:jc w:val="right"/>
      </w:pPr>
      <w:r w:rsidRPr="00EB5808">
        <w:br w:type="page"/>
      </w:r>
      <w:r w:rsidRPr="00EB5808">
        <w:lastRenderedPageBreak/>
        <w:t>Приложение № 2</w:t>
      </w:r>
    </w:p>
    <w:p w:rsidR="00EB5808" w:rsidRPr="00EB5808" w:rsidRDefault="00EB5808" w:rsidP="00EB5808">
      <w:pPr>
        <w:widowControl w:val="0"/>
        <w:spacing w:line="211" w:lineRule="auto"/>
        <w:ind w:right="677"/>
        <w:jc w:val="center"/>
      </w:pPr>
      <w:r w:rsidRPr="00EB5808">
        <w:t>ФОРМА ОТЧЕТА</w:t>
      </w:r>
    </w:p>
    <w:p w:rsidR="00EB5808" w:rsidRPr="00EB5808" w:rsidRDefault="00EB5808" w:rsidP="00EB5808">
      <w:pPr>
        <w:widowControl w:val="0"/>
        <w:spacing w:line="211" w:lineRule="auto"/>
        <w:ind w:right="677"/>
        <w:jc w:val="center"/>
        <w:rPr>
          <w:color w:val="000000"/>
        </w:rPr>
      </w:pPr>
      <w:r w:rsidRPr="00EB5808">
        <w:t>об исполнении</w:t>
      </w:r>
      <w:r w:rsidRPr="00EB5808">
        <w:rPr>
          <w:color w:val="000000"/>
        </w:rPr>
        <w:t xml:space="preserve"> плана мероприятий по переходу на использование</w:t>
      </w:r>
    </w:p>
    <w:p w:rsidR="00EB5808" w:rsidRPr="00EB5808" w:rsidRDefault="00EB5808" w:rsidP="00EB5808">
      <w:pPr>
        <w:widowControl w:val="0"/>
        <w:spacing w:line="211" w:lineRule="auto"/>
        <w:ind w:right="677"/>
        <w:jc w:val="center"/>
        <w:rPr>
          <w:color w:val="000000"/>
        </w:rPr>
      </w:pPr>
      <w:r w:rsidRPr="00EB5808">
        <w:rPr>
          <w:color w:val="000000"/>
        </w:rPr>
        <w:t>отечественного офисного программного обеспечения на период до 2020 года</w:t>
      </w:r>
    </w:p>
    <w:p w:rsidR="00EB5808" w:rsidRPr="00EB5808" w:rsidRDefault="00843895" w:rsidP="00843895">
      <w:pPr>
        <w:widowControl w:val="0"/>
        <w:spacing w:line="211" w:lineRule="auto"/>
        <w:ind w:right="677"/>
        <w:rPr>
          <w:color w:val="000000"/>
        </w:rPr>
      </w:pPr>
      <w:r>
        <w:rPr>
          <w:color w:val="000000"/>
        </w:rPr>
        <w:t xml:space="preserve">                      муниц</w:t>
      </w:r>
      <w:r>
        <w:rPr>
          <w:color w:val="000000"/>
          <w:u w:val="single"/>
        </w:rPr>
        <w:t>ипальное учреждение «Районный краеведческий музей»</w:t>
      </w:r>
      <w:r w:rsidR="00EB5808" w:rsidRPr="00EB5808">
        <w:rPr>
          <w:color w:val="000000"/>
        </w:rPr>
        <w:t>__________________________________________________________________________________________________</w:t>
      </w:r>
    </w:p>
    <w:p w:rsidR="00EB5808" w:rsidRPr="00EB5808" w:rsidRDefault="00EB5808" w:rsidP="00EB5808">
      <w:pPr>
        <w:widowControl w:val="0"/>
        <w:spacing w:line="211" w:lineRule="auto"/>
        <w:ind w:right="677"/>
        <w:jc w:val="center"/>
        <w:rPr>
          <w:color w:val="000000"/>
        </w:rPr>
      </w:pPr>
      <w:r w:rsidRPr="00EB5808">
        <w:rPr>
          <w:color w:val="000000"/>
        </w:rPr>
        <w:t xml:space="preserve">(полное наименование </w:t>
      </w:r>
      <w:r w:rsidR="00014CDD">
        <w:rPr>
          <w:color w:val="000000"/>
        </w:rPr>
        <w:t>учреждения</w:t>
      </w:r>
      <w:r w:rsidRPr="00EB5808">
        <w:rPr>
          <w:color w:val="000000"/>
        </w:rPr>
        <w:t>)</w:t>
      </w:r>
    </w:p>
    <w:p w:rsidR="00EB5808" w:rsidRPr="00EB5808" w:rsidRDefault="00EB5808" w:rsidP="00EB5808">
      <w:pPr>
        <w:widowControl w:val="0"/>
        <w:spacing w:line="211" w:lineRule="auto"/>
        <w:ind w:right="677"/>
        <w:jc w:val="center"/>
        <w:rPr>
          <w:color w:val="000000"/>
        </w:rPr>
      </w:pPr>
      <w:r w:rsidRPr="00EB5808">
        <w:rPr>
          <w:color w:val="000000"/>
        </w:rPr>
        <w:t>_____________________________________________________________________________________________________________</w:t>
      </w:r>
    </w:p>
    <w:p w:rsidR="00EB5808" w:rsidRPr="00EB5808" w:rsidRDefault="00EB5808" w:rsidP="00EB5808">
      <w:pPr>
        <w:widowControl w:val="0"/>
        <w:spacing w:line="211" w:lineRule="auto"/>
        <w:ind w:right="677"/>
        <w:jc w:val="center"/>
      </w:pPr>
      <w:proofErr w:type="gramStart"/>
      <w:r w:rsidRPr="00EB5808">
        <w:t xml:space="preserve">(количество пользователей автоматизированных рабочих мест, и (или) абонентских устройств радиоподвижной связи, </w:t>
      </w:r>
      <w:proofErr w:type="gramEnd"/>
    </w:p>
    <w:p w:rsidR="00EB5808" w:rsidRPr="00EB5808" w:rsidRDefault="00EB5808" w:rsidP="00EB5808">
      <w:pPr>
        <w:widowControl w:val="0"/>
        <w:spacing w:line="211" w:lineRule="auto"/>
        <w:ind w:right="677"/>
        <w:jc w:val="center"/>
      </w:pPr>
      <w:proofErr w:type="gramStart"/>
      <w:r w:rsidRPr="00EB5808">
        <w:t>и (или) серверного оборудования, и (или) с применением «облачной» технологии (штук)</w:t>
      </w:r>
      <w:proofErr w:type="gramEnd"/>
    </w:p>
    <w:p w:rsidR="00EB5808" w:rsidRPr="00EB5808" w:rsidRDefault="00EB5808" w:rsidP="00EB5808">
      <w:pPr>
        <w:widowControl w:val="0"/>
        <w:spacing w:line="211" w:lineRule="auto"/>
        <w:ind w:right="677"/>
        <w:jc w:val="center"/>
      </w:pPr>
    </w:p>
    <w:p w:rsidR="00EB5808" w:rsidRPr="00EB5808" w:rsidRDefault="001A05B0" w:rsidP="001A05B0">
      <w:pPr>
        <w:widowControl w:val="0"/>
        <w:spacing w:line="211" w:lineRule="auto"/>
        <w:ind w:right="677"/>
        <w:jc w:val="center"/>
      </w:pPr>
      <w:r>
        <w:t>за 20</w:t>
      </w:r>
      <w:r w:rsidRPr="00843895">
        <w:rPr>
          <w:u w:val="single"/>
        </w:rPr>
        <w:t>_</w:t>
      </w:r>
      <w:r>
        <w:t>___ год</w:t>
      </w:r>
    </w:p>
    <w:tbl>
      <w:tblPr>
        <w:tblW w:w="5358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2"/>
        <w:gridCol w:w="4475"/>
        <w:gridCol w:w="7018"/>
        <w:gridCol w:w="1769"/>
        <w:gridCol w:w="1561"/>
      </w:tblGrid>
      <w:tr w:rsidR="001A05B0" w:rsidRPr="00EB5808" w:rsidTr="001A05B0"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 xml:space="preserve">№ </w:t>
            </w:r>
            <w:proofErr w:type="gramStart"/>
            <w:r w:rsidRPr="00EB5808">
              <w:t>п</w:t>
            </w:r>
            <w:proofErr w:type="gramEnd"/>
            <w:r w:rsidRPr="00EB5808">
              <w:t>/п</w:t>
            </w:r>
          </w:p>
        </w:tc>
        <w:tc>
          <w:tcPr>
            <w:tcW w:w="1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Наименование категории (типа) офисного программного обеспечения</w:t>
            </w:r>
          </w:p>
        </w:tc>
        <w:tc>
          <w:tcPr>
            <w:tcW w:w="2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Наименование целевого показателя</w:t>
            </w:r>
          </w:p>
        </w:tc>
        <w:tc>
          <w:tcPr>
            <w:tcW w:w="10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Значение целевого показателя</w:t>
            </w:r>
          </w:p>
        </w:tc>
      </w:tr>
      <w:tr w:rsidR="001A05B0" w:rsidRPr="00EB5808" w:rsidTr="001A05B0"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</w:p>
        </w:tc>
        <w:tc>
          <w:tcPr>
            <w:tcW w:w="1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spacing w:line="211" w:lineRule="auto"/>
              <w:ind w:right="677"/>
            </w:pPr>
          </w:p>
        </w:tc>
        <w:tc>
          <w:tcPr>
            <w:tcW w:w="2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808" w:rsidRPr="00EB5808" w:rsidRDefault="00EB5808" w:rsidP="00AA5320">
            <w:pPr>
              <w:spacing w:line="211" w:lineRule="auto"/>
              <w:ind w:right="677"/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штук (человек)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1A05B0" w:rsidP="00AA5320">
            <w:pPr>
              <w:spacing w:line="211" w:lineRule="auto"/>
              <w:ind w:right="677"/>
              <w:jc w:val="center"/>
            </w:pPr>
            <w:r>
              <w:t>Процент</w:t>
            </w:r>
            <w:r w:rsidR="00EB5808" w:rsidRPr="00EB5808">
              <w:t>ов</w:t>
            </w:r>
          </w:p>
        </w:tc>
      </w:tr>
    </w:tbl>
    <w:p w:rsidR="00EB5808" w:rsidRPr="00EB5808" w:rsidRDefault="00EB5808" w:rsidP="00EB5808">
      <w:pPr>
        <w:spacing w:line="211" w:lineRule="auto"/>
        <w:ind w:right="677"/>
      </w:pPr>
    </w:p>
    <w:tbl>
      <w:tblPr>
        <w:tblW w:w="5365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1"/>
        <w:gridCol w:w="4410"/>
        <w:gridCol w:w="7015"/>
        <w:gridCol w:w="1774"/>
        <w:gridCol w:w="1576"/>
      </w:tblGrid>
      <w:tr w:rsidR="001A05B0" w:rsidRPr="00EB5808" w:rsidTr="001A05B0">
        <w:trPr>
          <w:tblHeader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1A05B0">
            <w:pPr>
              <w:spacing w:line="211" w:lineRule="auto"/>
              <w:ind w:left="-908" w:right="677" w:firstLine="908"/>
              <w:jc w:val="center"/>
            </w:pPr>
            <w:r w:rsidRPr="00EB5808">
              <w:t>1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2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4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5</w:t>
            </w:r>
          </w:p>
        </w:tc>
      </w:tr>
      <w:tr w:rsidR="001A05B0" w:rsidRPr="00EB5808" w:rsidTr="001A05B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1A05B0">
            <w:pPr>
              <w:spacing w:line="211" w:lineRule="auto"/>
              <w:ind w:left="-639" w:right="677" w:firstLine="639"/>
              <w:jc w:val="center"/>
            </w:pPr>
            <w:r w:rsidRPr="00EB5808">
              <w:t>1.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1A05B0">
            <w:pPr>
              <w:spacing w:line="211" w:lineRule="auto"/>
              <w:jc w:val="both"/>
              <w:rPr>
                <w:spacing w:val="-6"/>
              </w:rPr>
            </w:pPr>
            <w:r w:rsidRPr="00EB5808">
              <w:rPr>
                <w:rStyle w:val="9pt"/>
                <w:b w:val="0"/>
                <w:spacing w:val="-6"/>
                <w:sz w:val="24"/>
                <w:szCs w:val="24"/>
              </w:rPr>
              <w:t xml:space="preserve">Офисный пакет, включающий не менее 4 из следующих категорий программного </w:t>
            </w:r>
            <w:r w:rsidRPr="00EB5808">
              <w:rPr>
                <w:rStyle w:val="9pt"/>
                <w:b w:val="0"/>
                <w:spacing w:val="-10"/>
                <w:sz w:val="24"/>
                <w:szCs w:val="24"/>
              </w:rPr>
              <w:t>обеспечения: текстовый редактор, табличный редактор, редактор презентаций, коммуникационное программное обеспечение, программное обеспечение файлового менеджера, органайзер, средства просмотра, почтовые приложения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1A05B0">
            <w:pPr>
              <w:spacing w:line="211" w:lineRule="auto"/>
              <w:jc w:val="both"/>
            </w:pPr>
            <w:r w:rsidRPr="00EB5808">
              <w:t xml:space="preserve">показатель 1. </w:t>
            </w:r>
            <w:proofErr w:type="gramStart"/>
            <w:r w:rsidRPr="00EB5808">
              <w:t xml:space="preserve">Доля отечественного офисного программного </w:t>
            </w:r>
            <w:r w:rsidRPr="00EB5808">
              <w:rPr>
                <w:spacing w:val="-4"/>
              </w:rPr>
              <w:t>обеспечения, используемого и предоставляемого пользователям</w:t>
            </w:r>
            <w:r w:rsidRPr="00EB5808">
              <w:t xml:space="preserve"> автоматизированных рабочих мест, и (или) абонентских устройств радиоподвижной связи, и (или) серверного оборудования, и (или) с применением «облачной» технологии, от общего объема используемого офисного программного обеспечения</w:t>
            </w:r>
            <w:proofErr w:type="gramEnd"/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808" w:rsidRPr="00EB5808" w:rsidRDefault="00EB5808" w:rsidP="001A05B0">
            <w:pPr>
              <w:spacing w:line="211" w:lineRule="auto"/>
              <w:ind w:right="-952"/>
              <w:jc w:val="center"/>
            </w:pPr>
          </w:p>
        </w:tc>
      </w:tr>
      <w:tr w:rsidR="001A05B0" w:rsidRPr="00EB5808" w:rsidTr="001A05B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1A05B0">
            <w:pPr>
              <w:spacing w:line="211" w:lineRule="auto"/>
              <w:ind w:left="-908" w:right="677" w:firstLine="908"/>
              <w:jc w:val="center"/>
            </w:pPr>
            <w:r w:rsidRPr="00EB5808">
              <w:t>2.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</w:pPr>
            <w:r w:rsidRPr="00EB5808">
              <w:t>Операционные системы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1A05B0">
            <w:pPr>
              <w:tabs>
                <w:tab w:val="left" w:pos="4934"/>
              </w:tabs>
              <w:spacing w:line="211" w:lineRule="auto"/>
              <w:ind w:right="107"/>
              <w:jc w:val="both"/>
            </w:pPr>
            <w:r w:rsidRPr="00EB5808">
              <w:t xml:space="preserve">показатель 2. Доля отечественного офисного программного </w:t>
            </w:r>
            <w:r w:rsidRPr="00EB5808">
              <w:rPr>
                <w:spacing w:val="-4"/>
              </w:rPr>
              <w:t>обеспечения, установленного и используемого на автоматизированных рабочих местах пользователя и (или) на серверном оборудовании, от общего количества используемых</w:t>
            </w:r>
            <w:r w:rsidRPr="00EB5808">
              <w:t xml:space="preserve"> операционных систем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</w:p>
        </w:tc>
      </w:tr>
      <w:tr w:rsidR="001A05B0" w:rsidRPr="00EB5808" w:rsidTr="001A05B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1A05B0">
            <w:pPr>
              <w:spacing w:line="211" w:lineRule="auto"/>
              <w:ind w:left="-908" w:right="677" w:firstLine="908"/>
              <w:jc w:val="center"/>
            </w:pPr>
            <w:r w:rsidRPr="00EB5808">
              <w:t>3.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</w:pPr>
            <w:r w:rsidRPr="00EB5808">
              <w:t>Справочно-правовая система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1A05B0">
            <w:pPr>
              <w:tabs>
                <w:tab w:val="left" w:pos="4827"/>
              </w:tabs>
              <w:spacing w:line="211" w:lineRule="auto"/>
              <w:ind w:right="107"/>
              <w:jc w:val="both"/>
              <w:rPr>
                <w:spacing w:val="-6"/>
              </w:rPr>
            </w:pPr>
            <w:r w:rsidRPr="00EB5808">
              <w:rPr>
                <w:spacing w:val="-6"/>
              </w:rPr>
              <w:t>показатель 3. Доля пользователей, использующих отечественное офисное программное обеспечение, от общего числа пользователей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</w:p>
        </w:tc>
      </w:tr>
      <w:tr w:rsidR="001A05B0" w:rsidRPr="00EB5808" w:rsidTr="001A05B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1A05B0">
            <w:pPr>
              <w:spacing w:line="211" w:lineRule="auto"/>
              <w:ind w:left="-908" w:right="677" w:firstLine="908"/>
              <w:jc w:val="center"/>
            </w:pPr>
            <w:r w:rsidRPr="00EB5808">
              <w:t>4.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</w:pPr>
            <w:r w:rsidRPr="00EB5808">
              <w:t>Программное обеспечение системы электронного документооборота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1A05B0">
            <w:pPr>
              <w:spacing w:line="211" w:lineRule="auto"/>
              <w:jc w:val="both"/>
              <w:rPr>
                <w:spacing w:val="-6"/>
              </w:rPr>
            </w:pPr>
            <w:r w:rsidRPr="00EB5808">
              <w:rPr>
                <w:spacing w:val="-6"/>
              </w:rPr>
              <w:t xml:space="preserve">показатель 4. Доля пользователей, использующих отечественное </w:t>
            </w:r>
            <w:r w:rsidRPr="00EB5808">
              <w:rPr>
                <w:spacing w:val="-10"/>
              </w:rPr>
              <w:t>офисное программное обеспечение, от общего числа пользователей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</w:p>
        </w:tc>
      </w:tr>
      <w:tr w:rsidR="001A05B0" w:rsidRPr="00EB5808" w:rsidTr="001A05B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1A05B0">
            <w:pPr>
              <w:spacing w:line="211" w:lineRule="auto"/>
              <w:ind w:left="-908" w:right="677" w:firstLine="908"/>
              <w:jc w:val="center"/>
            </w:pPr>
            <w:r w:rsidRPr="00EB5808">
              <w:t>5.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</w:pPr>
            <w:r w:rsidRPr="00EB5808">
              <w:t>Средства антивирусной защиты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1A05B0">
            <w:pPr>
              <w:spacing w:line="211" w:lineRule="auto"/>
              <w:ind w:right="107"/>
              <w:jc w:val="both"/>
              <w:rPr>
                <w:spacing w:val="-6"/>
              </w:rPr>
            </w:pPr>
            <w:r w:rsidRPr="00EB5808">
              <w:rPr>
                <w:spacing w:val="-6"/>
              </w:rPr>
              <w:t xml:space="preserve">показатель 5. Доля отечественного офисного программного обеспечения, установленного и используемого, от общего объема </w:t>
            </w:r>
            <w:bookmarkStart w:id="13" w:name="_GoBack"/>
            <w:bookmarkEnd w:id="13"/>
            <w:r w:rsidRPr="00EB5808">
              <w:rPr>
                <w:spacing w:val="-6"/>
              </w:rPr>
              <w:lastRenderedPageBreak/>
              <w:t>используемого офисного программного обеспечения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</w:p>
        </w:tc>
      </w:tr>
      <w:tr w:rsidR="001A05B0" w:rsidRPr="00EB5808" w:rsidTr="001A05B0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1A05B0">
            <w:pPr>
              <w:spacing w:line="211" w:lineRule="auto"/>
              <w:ind w:left="-908" w:right="677" w:firstLine="908"/>
              <w:jc w:val="center"/>
            </w:pPr>
            <w:r w:rsidRPr="00EB5808">
              <w:lastRenderedPageBreak/>
              <w:t>6.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</w:pPr>
            <w:proofErr w:type="gramStart"/>
            <w:r w:rsidRPr="00EB5808">
              <w:t>Интернет-браузеры</w:t>
            </w:r>
            <w:proofErr w:type="gramEnd"/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1A05B0">
            <w:pPr>
              <w:tabs>
                <w:tab w:val="left" w:pos="4827"/>
              </w:tabs>
              <w:spacing w:line="211" w:lineRule="auto"/>
              <w:ind w:right="107"/>
              <w:jc w:val="both"/>
              <w:rPr>
                <w:spacing w:val="-6"/>
              </w:rPr>
            </w:pPr>
            <w:r w:rsidRPr="00EB5808">
              <w:rPr>
                <w:spacing w:val="-6"/>
              </w:rPr>
              <w:t xml:space="preserve">показатель 6. Доля пользователей, использующих отечественное </w:t>
            </w:r>
            <w:r w:rsidRPr="00EB5808">
              <w:rPr>
                <w:spacing w:val="-10"/>
              </w:rPr>
              <w:t>офисное программное обеспечение, от общего числа пользователей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</w:p>
        </w:tc>
      </w:tr>
    </w:tbl>
    <w:p w:rsidR="00EB5808" w:rsidRPr="00EB5808" w:rsidRDefault="00EB5808" w:rsidP="001A05B0">
      <w:pPr>
        <w:pStyle w:val="a7"/>
        <w:shd w:val="clear" w:color="auto" w:fill="auto"/>
        <w:tabs>
          <w:tab w:val="left" w:pos="14570"/>
        </w:tabs>
        <w:spacing w:line="211" w:lineRule="auto"/>
        <w:ind w:right="677"/>
        <w:jc w:val="both"/>
        <w:rPr>
          <w:rFonts w:ascii="Times New Roman" w:hAnsi="Times New Roman" w:cs="Times New Roman"/>
          <w:sz w:val="24"/>
          <w:szCs w:val="24"/>
        </w:rPr>
      </w:pPr>
    </w:p>
    <w:p w:rsidR="00EB5808" w:rsidRPr="00EB5808" w:rsidRDefault="001A05B0" w:rsidP="001A05B0">
      <w:pPr>
        <w:pStyle w:val="a7"/>
        <w:shd w:val="clear" w:color="auto" w:fill="auto"/>
        <w:tabs>
          <w:tab w:val="left" w:pos="14570"/>
        </w:tabs>
        <w:spacing w:line="211" w:lineRule="auto"/>
        <w:ind w:right="67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</w:t>
      </w:r>
    </w:p>
    <w:p w:rsidR="00EB5808" w:rsidRPr="00EB5808" w:rsidRDefault="00EB5808" w:rsidP="00EB5808">
      <w:pPr>
        <w:pStyle w:val="a7"/>
        <w:shd w:val="clear" w:color="auto" w:fill="auto"/>
        <w:tabs>
          <w:tab w:val="left" w:pos="14570"/>
        </w:tabs>
        <w:spacing w:line="211" w:lineRule="auto"/>
        <w:ind w:right="677" w:firstLine="709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EB5808">
        <w:rPr>
          <w:rFonts w:ascii="Times New Roman" w:hAnsi="Times New Roman" w:cs="Times New Roman"/>
          <w:spacing w:val="0"/>
          <w:sz w:val="24"/>
          <w:szCs w:val="24"/>
        </w:rPr>
        <w:t xml:space="preserve">1. Для оценки </w:t>
      </w:r>
      <w:proofErr w:type="gramStart"/>
      <w:r w:rsidRPr="00EB5808">
        <w:rPr>
          <w:rFonts w:ascii="Times New Roman" w:hAnsi="Times New Roman" w:cs="Times New Roman"/>
          <w:spacing w:val="0"/>
          <w:sz w:val="24"/>
          <w:szCs w:val="24"/>
        </w:rPr>
        <w:t>эффективности перехода</w:t>
      </w:r>
      <w:r w:rsidR="00014CDD">
        <w:rPr>
          <w:rFonts w:ascii="Times New Roman" w:hAnsi="Times New Roman" w:cs="Times New Roman"/>
          <w:spacing w:val="0"/>
          <w:sz w:val="24"/>
          <w:szCs w:val="24"/>
        </w:rPr>
        <w:t xml:space="preserve"> отдела </w:t>
      </w:r>
      <w:r w:rsidRPr="00EB5808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014CDD">
        <w:rPr>
          <w:rFonts w:ascii="Times New Roman" w:hAnsi="Times New Roman" w:cs="Times New Roman"/>
          <w:spacing w:val="0"/>
          <w:sz w:val="24"/>
          <w:szCs w:val="24"/>
        </w:rPr>
        <w:t xml:space="preserve">культуры </w:t>
      </w:r>
      <w:r w:rsidRPr="00EB5808">
        <w:rPr>
          <w:rFonts w:ascii="Times New Roman" w:hAnsi="Times New Roman" w:cs="Times New Roman"/>
          <w:spacing w:val="0"/>
          <w:sz w:val="24"/>
          <w:szCs w:val="24"/>
        </w:rPr>
        <w:t>Администрации</w:t>
      </w:r>
      <w:proofErr w:type="gramEnd"/>
      <w:r w:rsidRPr="00EB5808">
        <w:rPr>
          <w:rFonts w:ascii="Times New Roman" w:hAnsi="Times New Roman" w:cs="Times New Roman"/>
          <w:spacing w:val="0"/>
          <w:sz w:val="24"/>
          <w:szCs w:val="24"/>
        </w:rPr>
        <w:t xml:space="preserve"> Матвеево-Курганского района </w:t>
      </w:r>
      <w:r w:rsidR="00014CDD">
        <w:rPr>
          <w:rFonts w:ascii="Times New Roman" w:hAnsi="Times New Roman" w:cs="Times New Roman"/>
          <w:spacing w:val="0"/>
          <w:sz w:val="24"/>
          <w:szCs w:val="24"/>
        </w:rPr>
        <w:t xml:space="preserve">и подведомственных учреждений </w:t>
      </w:r>
      <w:r w:rsidRPr="00EB5808">
        <w:rPr>
          <w:rFonts w:ascii="Times New Roman" w:hAnsi="Times New Roman" w:cs="Times New Roman"/>
          <w:spacing w:val="0"/>
          <w:sz w:val="24"/>
          <w:szCs w:val="24"/>
        </w:rPr>
        <w:t>на использование отечественного офисного программного обеспечения используются следующие индикаторы:</w:t>
      </w:r>
    </w:p>
    <w:p w:rsidR="00EB5808" w:rsidRPr="00EB5808" w:rsidRDefault="00EB5808" w:rsidP="00EB5808">
      <w:pPr>
        <w:pStyle w:val="a7"/>
        <w:shd w:val="clear" w:color="auto" w:fill="auto"/>
        <w:tabs>
          <w:tab w:val="left" w:pos="14570"/>
        </w:tabs>
        <w:spacing w:line="211" w:lineRule="auto"/>
        <w:ind w:right="677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706" w:type="pct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0"/>
        <w:gridCol w:w="5897"/>
        <w:gridCol w:w="5634"/>
      </w:tblGrid>
      <w:tr w:rsidR="00EB5808" w:rsidRPr="00EB5808" w:rsidTr="00AA5320">
        <w:trPr>
          <w:trHeight w:val="748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Наименование</w:t>
            </w:r>
          </w:p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целевого показателя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2019 год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2020 год</w:t>
            </w:r>
          </w:p>
        </w:tc>
      </w:tr>
      <w:tr w:rsidR="00EB5808" w:rsidRPr="00EB5808" w:rsidTr="00AA5320">
        <w:trPr>
          <w:trHeight w:val="248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Показатель 1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35 процентов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60 процентов</w:t>
            </w:r>
          </w:p>
        </w:tc>
      </w:tr>
      <w:tr w:rsidR="00EB5808" w:rsidRPr="00EB5808" w:rsidTr="00AA5320">
        <w:trPr>
          <w:trHeight w:val="248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Показатель 2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30 процентов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50 процентов</w:t>
            </w:r>
          </w:p>
        </w:tc>
      </w:tr>
      <w:tr w:rsidR="00EB5808" w:rsidRPr="00EB5808" w:rsidTr="00AA5320">
        <w:trPr>
          <w:trHeight w:val="248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Показатель 3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100 процентов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100 процентов</w:t>
            </w:r>
          </w:p>
        </w:tc>
      </w:tr>
      <w:tr w:rsidR="00EB5808" w:rsidRPr="00EB5808" w:rsidTr="00AA5320">
        <w:trPr>
          <w:trHeight w:val="248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Показатель 4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60 процентов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100 процентов</w:t>
            </w:r>
          </w:p>
        </w:tc>
      </w:tr>
      <w:tr w:rsidR="00EB5808" w:rsidRPr="00EB5808" w:rsidTr="00AA5320">
        <w:trPr>
          <w:trHeight w:val="233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Показатель 5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100 процентов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100 процентов</w:t>
            </w:r>
          </w:p>
        </w:tc>
      </w:tr>
      <w:tr w:rsidR="00EB5808" w:rsidRPr="00EB5808" w:rsidTr="00AA5320">
        <w:trPr>
          <w:trHeight w:val="248"/>
        </w:trPr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Показатель 6</w:t>
            </w:r>
          </w:p>
        </w:tc>
        <w:tc>
          <w:tcPr>
            <w:tcW w:w="2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30 процентов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B5808" w:rsidRPr="00EB5808" w:rsidRDefault="00EB5808" w:rsidP="00AA5320">
            <w:pPr>
              <w:spacing w:line="211" w:lineRule="auto"/>
              <w:ind w:right="677"/>
              <w:jc w:val="center"/>
            </w:pPr>
            <w:r w:rsidRPr="00EB5808">
              <w:t>50 процентов</w:t>
            </w:r>
          </w:p>
        </w:tc>
      </w:tr>
    </w:tbl>
    <w:p w:rsidR="00EB5808" w:rsidRPr="00EB5808" w:rsidRDefault="00EB5808" w:rsidP="00EB5808">
      <w:pPr>
        <w:pStyle w:val="FR2"/>
        <w:tabs>
          <w:tab w:val="left" w:pos="14570"/>
        </w:tabs>
        <w:spacing w:line="211" w:lineRule="auto"/>
        <w:ind w:right="67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808" w:rsidRPr="00014CDD" w:rsidRDefault="00EB5808" w:rsidP="00014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5808">
        <w:t xml:space="preserve">2. </w:t>
      </w:r>
      <w:r w:rsidRPr="00014CDD">
        <w:rPr>
          <w:rFonts w:ascii="Times New Roman" w:hAnsi="Times New Roman" w:cs="Times New Roman"/>
          <w:sz w:val="24"/>
          <w:szCs w:val="24"/>
        </w:rPr>
        <w:t>В случае невозможности выполнения целевых показателей перехода на использование отечественного офисного программного обеспечения необходимо подготовить обоснование невозможности выполнения целевых показателей, содержащее в том числе:</w:t>
      </w:r>
    </w:p>
    <w:p w:rsidR="00EB5808" w:rsidRPr="00014CDD" w:rsidRDefault="00EB5808" w:rsidP="00014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CDD">
        <w:rPr>
          <w:rFonts w:ascii="Times New Roman" w:hAnsi="Times New Roman" w:cs="Times New Roman"/>
          <w:sz w:val="24"/>
          <w:szCs w:val="24"/>
        </w:rPr>
        <w:t xml:space="preserve">функциональную классификацию автоматизированных рабочих мест работников </w:t>
      </w:r>
      <w:r w:rsidR="006D4A4A">
        <w:rPr>
          <w:rFonts w:ascii="Times New Roman" w:hAnsi="Times New Roman" w:cs="Times New Roman"/>
          <w:sz w:val="24"/>
          <w:szCs w:val="24"/>
        </w:rPr>
        <w:t>учреждения</w:t>
      </w:r>
      <w:r w:rsidRPr="00014CDD">
        <w:rPr>
          <w:rFonts w:ascii="Times New Roman" w:hAnsi="Times New Roman" w:cs="Times New Roman"/>
          <w:sz w:val="24"/>
          <w:szCs w:val="24"/>
        </w:rPr>
        <w:t xml:space="preserve"> и требований, предъявляемых к ним в части использования офисного программного обеспечения (для каждого типа офисного программного обеспечения), в соответствии с установленными в </w:t>
      </w:r>
      <w:r w:rsidR="006D4A4A">
        <w:rPr>
          <w:rFonts w:ascii="Times New Roman" w:hAnsi="Times New Roman" w:cs="Times New Roman"/>
          <w:sz w:val="24"/>
          <w:szCs w:val="24"/>
        </w:rPr>
        <w:t>учреждении</w:t>
      </w:r>
      <w:r w:rsidRPr="00014CDD">
        <w:rPr>
          <w:rFonts w:ascii="Times New Roman" w:hAnsi="Times New Roman" w:cs="Times New Roman"/>
          <w:sz w:val="24"/>
          <w:szCs w:val="24"/>
        </w:rPr>
        <w:t xml:space="preserve"> должностными функциональными обязанностями работников </w:t>
      </w:r>
      <w:r w:rsidR="006D4A4A">
        <w:rPr>
          <w:rFonts w:ascii="Times New Roman" w:hAnsi="Times New Roman" w:cs="Times New Roman"/>
          <w:sz w:val="24"/>
          <w:szCs w:val="24"/>
        </w:rPr>
        <w:t>учреждения</w:t>
      </w:r>
      <w:r w:rsidRPr="00014CDD">
        <w:rPr>
          <w:rFonts w:ascii="Times New Roman" w:hAnsi="Times New Roman" w:cs="Times New Roman"/>
          <w:sz w:val="24"/>
          <w:szCs w:val="24"/>
        </w:rPr>
        <w:t xml:space="preserve"> и функциональными требованиями, предъявляемыми прикладным программным обеспечением, используемым </w:t>
      </w:r>
      <w:r w:rsidR="006D4A4A">
        <w:rPr>
          <w:rFonts w:ascii="Times New Roman" w:hAnsi="Times New Roman" w:cs="Times New Roman"/>
          <w:sz w:val="24"/>
          <w:szCs w:val="24"/>
        </w:rPr>
        <w:t>учреждением</w:t>
      </w:r>
      <w:r w:rsidRPr="00014CD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B5808" w:rsidRPr="00014CDD" w:rsidRDefault="00EB5808" w:rsidP="00014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4CDD">
        <w:rPr>
          <w:rFonts w:ascii="Times New Roman" w:hAnsi="Times New Roman" w:cs="Times New Roman"/>
          <w:sz w:val="24"/>
          <w:szCs w:val="24"/>
        </w:rPr>
        <w:t xml:space="preserve">сведения о мероприятиях, направленных на модернизацию прикладного программного обеспечения (с указанием перечня прикладного программного обеспечения), используемого </w:t>
      </w:r>
      <w:r w:rsidR="006D4A4A">
        <w:rPr>
          <w:rFonts w:ascii="Times New Roman" w:hAnsi="Times New Roman" w:cs="Times New Roman"/>
          <w:sz w:val="24"/>
          <w:szCs w:val="24"/>
        </w:rPr>
        <w:t>учреждением</w:t>
      </w:r>
      <w:r w:rsidRPr="00014CDD">
        <w:rPr>
          <w:rFonts w:ascii="Times New Roman" w:hAnsi="Times New Roman" w:cs="Times New Roman"/>
          <w:sz w:val="24"/>
          <w:szCs w:val="24"/>
        </w:rPr>
        <w:t xml:space="preserve"> в целях обеспечения взаимодействия и совместимости с отечественным офисным программным обеспечением, а также сроках их реализации (для каждого прикладного программного обеспечения);</w:t>
      </w:r>
    </w:p>
    <w:p w:rsidR="00EB5808" w:rsidRPr="00014CDD" w:rsidRDefault="00EB5808" w:rsidP="00014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4CDD">
        <w:rPr>
          <w:rFonts w:ascii="Times New Roman" w:hAnsi="Times New Roman" w:cs="Times New Roman"/>
          <w:sz w:val="24"/>
          <w:szCs w:val="24"/>
        </w:rPr>
        <w:t>сведения о плановых сроках достижения целевых показателей перехода на использование отечественного офисного программного обеспечения (для каждого типа офисного программного обеспечения), с указанием ежегодных показателей перехода на использование отечественного офисного программного обеспечения (нарастающим итогом).</w:t>
      </w:r>
    </w:p>
    <w:p w:rsidR="00EB5808" w:rsidRPr="00014CDD" w:rsidRDefault="00EB5808" w:rsidP="00014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4CDD">
        <w:rPr>
          <w:rFonts w:ascii="Times New Roman" w:hAnsi="Times New Roman" w:cs="Times New Roman"/>
          <w:sz w:val="24"/>
          <w:szCs w:val="24"/>
        </w:rPr>
        <w:t>3. К офисному программному обеспечению относятся операционная система, коммуникационное программное обеспечение, офисный пакет, почтовые приложения, органайзер, средства просмотра, интернет-браузер, редактор презентаций, табличный редактор, текстовый редактор, программное обеспечение файлового менеджера, справочно-правовая система, программное обеспечение системы электронного документооборота и средства антивирусной защиты.</w:t>
      </w:r>
    </w:p>
    <w:p w:rsidR="00EB5808" w:rsidRPr="00014CDD" w:rsidRDefault="00EB5808" w:rsidP="00014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CDD">
        <w:rPr>
          <w:rFonts w:ascii="Times New Roman" w:hAnsi="Times New Roman" w:cs="Times New Roman"/>
          <w:sz w:val="24"/>
          <w:szCs w:val="24"/>
        </w:rPr>
        <w:lastRenderedPageBreak/>
        <w:t>Отечественное офисное программное обеспечение – офисное программное обеспечение, сведения о котором включены в единый реестр российских программ для электронных вычислительных машин и баз данных, созданный в соответствии с постановлением Правительства Российской Федерации от 16.11.2015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</w:t>
      </w:r>
      <w:proofErr w:type="gramEnd"/>
    </w:p>
    <w:p w:rsidR="00EB5808" w:rsidRPr="00014CDD" w:rsidRDefault="00EB5808" w:rsidP="00014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4CDD">
        <w:rPr>
          <w:rFonts w:ascii="Times New Roman" w:hAnsi="Times New Roman" w:cs="Times New Roman"/>
          <w:sz w:val="24"/>
          <w:szCs w:val="24"/>
        </w:rPr>
        <w:t>Иностранное программное обеспечение – программное обеспечение, сведения о котором не включены в единый реестр российского программного обеспечения.</w:t>
      </w:r>
    </w:p>
    <w:p w:rsidR="00EB5808" w:rsidRPr="00014CDD" w:rsidRDefault="00EB5808" w:rsidP="00014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4CDD">
        <w:rPr>
          <w:rFonts w:ascii="Times New Roman" w:hAnsi="Times New Roman" w:cs="Times New Roman"/>
          <w:sz w:val="24"/>
          <w:szCs w:val="24"/>
        </w:rPr>
        <w:t>Переход на использование отечественного офисного программного обеспечения осуществляется в отношении:</w:t>
      </w:r>
    </w:p>
    <w:p w:rsidR="00EB5808" w:rsidRPr="00014CDD" w:rsidRDefault="00EB5808" w:rsidP="00014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CDD">
        <w:rPr>
          <w:rFonts w:ascii="Times New Roman" w:hAnsi="Times New Roman" w:cs="Times New Roman"/>
          <w:sz w:val="24"/>
          <w:szCs w:val="24"/>
        </w:rPr>
        <w:t xml:space="preserve">иностранного офисного программного обеспечения, ранее установленного и используемого </w:t>
      </w:r>
      <w:r w:rsidR="006D4A4A">
        <w:rPr>
          <w:rFonts w:ascii="Times New Roman" w:hAnsi="Times New Roman" w:cs="Times New Roman"/>
          <w:sz w:val="24"/>
          <w:szCs w:val="24"/>
        </w:rPr>
        <w:t>учреждением</w:t>
      </w:r>
      <w:r w:rsidRPr="00014CDD">
        <w:rPr>
          <w:rFonts w:ascii="Times New Roman" w:hAnsi="Times New Roman" w:cs="Times New Roman"/>
          <w:sz w:val="24"/>
          <w:szCs w:val="24"/>
        </w:rPr>
        <w:t xml:space="preserve"> в результате приобретения права (либо продления срока действия права) на использование такого программного обеспечения независимо от вида договора и (или) соглашения на материальном носителе и (или) в электронном виде по каналам связи в соответствии с законодательством Российской Федерации и (или) предустановленного производителем программного обеспечения и (или) производителем оборудования и (или) иной</w:t>
      </w:r>
      <w:proofErr w:type="gramEnd"/>
      <w:r w:rsidRPr="00014C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4CDD">
        <w:rPr>
          <w:rFonts w:ascii="Times New Roman" w:hAnsi="Times New Roman" w:cs="Times New Roman"/>
          <w:sz w:val="24"/>
          <w:szCs w:val="24"/>
        </w:rPr>
        <w:t xml:space="preserve">организацией на персональных электронных вычислительных машинах, устройствах терминального доступа, абонентских устройствах радиоподвижной связи, иных технических средствах и программно-аппаратных комплексах, в том числе на серверном оборудовании, используемых </w:t>
      </w:r>
      <w:r w:rsidR="006D4A4A">
        <w:rPr>
          <w:rFonts w:ascii="Times New Roman" w:hAnsi="Times New Roman" w:cs="Times New Roman"/>
          <w:sz w:val="24"/>
          <w:szCs w:val="24"/>
        </w:rPr>
        <w:t>учреждением</w:t>
      </w:r>
      <w:r w:rsidRPr="00014CDD">
        <w:rPr>
          <w:rFonts w:ascii="Times New Roman" w:hAnsi="Times New Roman" w:cs="Times New Roman"/>
          <w:sz w:val="24"/>
          <w:szCs w:val="24"/>
        </w:rPr>
        <w:t xml:space="preserve">, и (или) используемого </w:t>
      </w:r>
      <w:r w:rsidR="006D4A4A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Pr="00014CDD">
        <w:rPr>
          <w:rFonts w:ascii="Times New Roman" w:hAnsi="Times New Roman" w:cs="Times New Roman"/>
          <w:sz w:val="24"/>
          <w:szCs w:val="24"/>
        </w:rPr>
        <w:t xml:space="preserve">в результате закупки товаров, работ, услуг, предусматривающих предоставление пользователям в </w:t>
      </w:r>
      <w:r w:rsidR="006D4A4A">
        <w:rPr>
          <w:rFonts w:ascii="Times New Roman" w:hAnsi="Times New Roman" w:cs="Times New Roman"/>
          <w:sz w:val="24"/>
          <w:szCs w:val="24"/>
        </w:rPr>
        <w:t>учреждении</w:t>
      </w:r>
      <w:r w:rsidRPr="00014CDD">
        <w:rPr>
          <w:rFonts w:ascii="Times New Roman" w:hAnsi="Times New Roman" w:cs="Times New Roman"/>
          <w:sz w:val="24"/>
          <w:szCs w:val="24"/>
        </w:rPr>
        <w:t xml:space="preserve"> офисного программного обеспечения посредством использования каналов связи и внешней информационно-технологической и программно-аппаратной инфраструктуры, обеспечивающей сбор, обработку и хранение</w:t>
      </w:r>
      <w:proofErr w:type="gramEnd"/>
      <w:r w:rsidRPr="00014CDD">
        <w:rPr>
          <w:rFonts w:ascii="Times New Roman" w:hAnsi="Times New Roman" w:cs="Times New Roman"/>
          <w:sz w:val="24"/>
          <w:szCs w:val="24"/>
        </w:rPr>
        <w:t xml:space="preserve"> данных (далее – инфраструктура центра обработки данных, услуги центра обработки данных по предоставлению офисного программного обеспечения), и (или) посредством предоставления заказчику в пользование программно-аппаратных комплексов, на которых установлено и (или) функционирует офисное программное обеспечение;</w:t>
      </w:r>
    </w:p>
    <w:p w:rsidR="00EB5808" w:rsidRPr="00014CDD" w:rsidRDefault="00EB5808" w:rsidP="00014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4CDD">
        <w:rPr>
          <w:rFonts w:ascii="Times New Roman" w:hAnsi="Times New Roman" w:cs="Times New Roman"/>
          <w:sz w:val="24"/>
          <w:szCs w:val="24"/>
        </w:rPr>
        <w:t>офисного программного обеспечения, планируемого к приобретению государственными органами или органами местного самоуправления (приобретение исключительных прав и (или) прав на использование программного обеспечения в соответствии с законодательством Российской Федерации), для использования на персональных электронных вычислительных машинах, устройствах терминального доступа, абонентских устройствах радиоподвижной связи, иных технических средствах и программно-аппаратных комплексах, в том числе на серверном оборудовании, и (или) устанавливаемого производителем программного обеспечения</w:t>
      </w:r>
      <w:proofErr w:type="gramEnd"/>
      <w:r w:rsidRPr="00014C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4CDD">
        <w:rPr>
          <w:rFonts w:ascii="Times New Roman" w:hAnsi="Times New Roman" w:cs="Times New Roman"/>
          <w:sz w:val="24"/>
          <w:szCs w:val="24"/>
        </w:rPr>
        <w:t xml:space="preserve">и (или) производителем оборудования и (или) иной организацией на планируемых к закупке </w:t>
      </w:r>
      <w:r w:rsidR="006D4A4A">
        <w:rPr>
          <w:rFonts w:ascii="Times New Roman" w:hAnsi="Times New Roman" w:cs="Times New Roman"/>
          <w:sz w:val="24"/>
          <w:szCs w:val="24"/>
        </w:rPr>
        <w:t>учреждением</w:t>
      </w:r>
      <w:r w:rsidRPr="00014CDD">
        <w:rPr>
          <w:rFonts w:ascii="Times New Roman" w:hAnsi="Times New Roman" w:cs="Times New Roman"/>
          <w:sz w:val="24"/>
          <w:szCs w:val="24"/>
        </w:rPr>
        <w:t xml:space="preserve"> автоматизированных рабочих местах пользователей, абонентских устройствах радиоподвижной связи, иных технических средствах и программно-аппаратных комплексах, в том числе серверном оборудовании, и (или) офисного программного обеспечения, планируемого к использованию </w:t>
      </w:r>
      <w:r w:rsidR="006D4A4A">
        <w:rPr>
          <w:rFonts w:ascii="Times New Roman" w:hAnsi="Times New Roman" w:cs="Times New Roman"/>
          <w:sz w:val="24"/>
          <w:szCs w:val="24"/>
        </w:rPr>
        <w:t>учреждением</w:t>
      </w:r>
      <w:r w:rsidRPr="00014CDD">
        <w:rPr>
          <w:rFonts w:ascii="Times New Roman" w:hAnsi="Times New Roman" w:cs="Times New Roman"/>
          <w:sz w:val="24"/>
          <w:szCs w:val="24"/>
        </w:rPr>
        <w:t xml:space="preserve"> в результате закупки товаров, работ, услуг, предусматривающих предоставление пользователям в </w:t>
      </w:r>
      <w:r w:rsidR="006D4A4A">
        <w:rPr>
          <w:rFonts w:ascii="Times New Roman" w:hAnsi="Times New Roman" w:cs="Times New Roman"/>
          <w:sz w:val="24"/>
          <w:szCs w:val="24"/>
        </w:rPr>
        <w:t>учреждении</w:t>
      </w:r>
      <w:r w:rsidRPr="00014CDD">
        <w:rPr>
          <w:rFonts w:ascii="Times New Roman" w:hAnsi="Times New Roman" w:cs="Times New Roman"/>
          <w:sz w:val="24"/>
          <w:szCs w:val="24"/>
        </w:rPr>
        <w:t xml:space="preserve"> офисного программного обеспечения посредством оказания услуг центра обработки</w:t>
      </w:r>
      <w:proofErr w:type="gramEnd"/>
      <w:r w:rsidRPr="00014CDD">
        <w:rPr>
          <w:rFonts w:ascii="Times New Roman" w:hAnsi="Times New Roman" w:cs="Times New Roman"/>
          <w:sz w:val="24"/>
          <w:szCs w:val="24"/>
        </w:rPr>
        <w:t xml:space="preserve"> данных по предоставлению офисного программного обеспечения и (или) посредством предоставления заказчику в пользование программно-аппаратных комплексов, на которых установлено и (или) функционирует офисное программное обеспечение;</w:t>
      </w:r>
    </w:p>
    <w:p w:rsidR="00EB5808" w:rsidRPr="00014CDD" w:rsidRDefault="00EB5808" w:rsidP="00014C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14CDD">
        <w:rPr>
          <w:rFonts w:ascii="Times New Roman" w:hAnsi="Times New Roman" w:cs="Times New Roman"/>
          <w:sz w:val="24"/>
          <w:szCs w:val="24"/>
        </w:rPr>
        <w:t xml:space="preserve">новых версий офисного программного обеспечения и (или) его отдельных компонентов и (или) программных модулей, исключительные права и (или) </w:t>
      </w:r>
      <w:proofErr w:type="gramStart"/>
      <w:r w:rsidRPr="00014CDD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Pr="00014CDD">
        <w:rPr>
          <w:rFonts w:ascii="Times New Roman" w:hAnsi="Times New Roman" w:cs="Times New Roman"/>
          <w:sz w:val="24"/>
          <w:szCs w:val="24"/>
        </w:rPr>
        <w:t xml:space="preserve"> на использование которых возникают на основании заключаемых </w:t>
      </w:r>
      <w:r w:rsidR="006D4A4A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Pr="00014CDD">
        <w:rPr>
          <w:rFonts w:ascii="Times New Roman" w:hAnsi="Times New Roman" w:cs="Times New Roman"/>
          <w:sz w:val="24"/>
          <w:szCs w:val="24"/>
        </w:rPr>
        <w:t>договоров и (или) соглашений о технической поддержке и (или) эксплуатации (обеспечении функционирования) программного обеспечения и (или) программно-аппаратных комплексов, на которых установлено и (или) функционирует офисное программное обеспечение.</w:t>
      </w:r>
    </w:p>
    <w:p w:rsidR="006D4A4A" w:rsidRDefault="006D4A4A" w:rsidP="006D4A4A">
      <w:pPr>
        <w:spacing w:line="288" w:lineRule="auto"/>
        <w:ind w:right="533"/>
        <w:jc w:val="both"/>
        <w:rPr>
          <w:rFonts w:eastAsiaTheme="minorHAnsi"/>
          <w:lang w:eastAsia="en-US"/>
        </w:rPr>
      </w:pPr>
    </w:p>
    <w:p w:rsidR="00EB5808" w:rsidRPr="00EB5808" w:rsidRDefault="00EB5808" w:rsidP="001A05B0">
      <w:pPr>
        <w:spacing w:line="288" w:lineRule="auto"/>
        <w:ind w:right="533"/>
        <w:jc w:val="both"/>
      </w:pPr>
      <w:r w:rsidRPr="00EB5808">
        <w:tab/>
        <w:t>Руководитель</w:t>
      </w:r>
      <w:r w:rsidR="006D4A4A">
        <w:t xml:space="preserve">   </w:t>
      </w:r>
      <w:r w:rsidR="001A05B0">
        <w:t>___________________ /Ф.И.О.</w:t>
      </w:r>
    </w:p>
    <w:p w:rsidR="00EB5808" w:rsidRPr="00EB5808" w:rsidRDefault="00EB5808" w:rsidP="002109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B5808" w:rsidRPr="00EB5808" w:rsidSect="001A05B0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6EF" w:rsidRDefault="00FC56EF" w:rsidP="00816743">
      <w:r>
        <w:separator/>
      </w:r>
    </w:p>
  </w:endnote>
  <w:endnote w:type="continuationSeparator" w:id="0">
    <w:p w:rsidR="00FC56EF" w:rsidRDefault="00FC56EF" w:rsidP="0081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6EF" w:rsidRDefault="00FC56EF" w:rsidP="00816743">
      <w:r>
        <w:separator/>
      </w:r>
    </w:p>
  </w:footnote>
  <w:footnote w:type="continuationSeparator" w:id="0">
    <w:p w:rsidR="00FC56EF" w:rsidRDefault="00FC56EF" w:rsidP="0081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0CF8"/>
    <w:multiLevelType w:val="hybridMultilevel"/>
    <w:tmpl w:val="B0E013F8"/>
    <w:lvl w:ilvl="0" w:tplc="B7606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B91D2A"/>
    <w:multiLevelType w:val="hybridMultilevel"/>
    <w:tmpl w:val="B0E013F8"/>
    <w:lvl w:ilvl="0" w:tplc="B7606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D0"/>
    <w:rsid w:val="00014CDD"/>
    <w:rsid w:val="000A5B5D"/>
    <w:rsid w:val="000C6BE5"/>
    <w:rsid w:val="000E593D"/>
    <w:rsid w:val="001101F3"/>
    <w:rsid w:val="001A05B0"/>
    <w:rsid w:val="002109D0"/>
    <w:rsid w:val="0021223F"/>
    <w:rsid w:val="00245773"/>
    <w:rsid w:val="00361668"/>
    <w:rsid w:val="00466D0A"/>
    <w:rsid w:val="006A35C6"/>
    <w:rsid w:val="006B1684"/>
    <w:rsid w:val="006D4A4A"/>
    <w:rsid w:val="006E2517"/>
    <w:rsid w:val="006F108E"/>
    <w:rsid w:val="007054D4"/>
    <w:rsid w:val="00716A55"/>
    <w:rsid w:val="007551B0"/>
    <w:rsid w:val="00780464"/>
    <w:rsid w:val="00795BC4"/>
    <w:rsid w:val="007B04E8"/>
    <w:rsid w:val="007D040D"/>
    <w:rsid w:val="00816743"/>
    <w:rsid w:val="00843895"/>
    <w:rsid w:val="00845DF0"/>
    <w:rsid w:val="008C1B3E"/>
    <w:rsid w:val="009430FA"/>
    <w:rsid w:val="009506B3"/>
    <w:rsid w:val="009555B7"/>
    <w:rsid w:val="00A12FBA"/>
    <w:rsid w:val="00A7136C"/>
    <w:rsid w:val="00B61E2A"/>
    <w:rsid w:val="00D801D5"/>
    <w:rsid w:val="00DA2BB1"/>
    <w:rsid w:val="00EB5808"/>
    <w:rsid w:val="00FA5F2E"/>
    <w:rsid w:val="00FC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9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55B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555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8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9pt">
    <w:name w:val="Основной текст + 9 pt"/>
    <w:aliases w:val="Полужирный,Интервал 0 pt"/>
    <w:rsid w:val="00EB5808"/>
    <w:rPr>
      <w:rFonts w:ascii="Times New Roman" w:eastAsia="Times New Roman" w:hAnsi="Times New Roman" w:cs="Times New Roman" w:hint="default"/>
      <w:b/>
      <w:bCs/>
      <w:color w:val="000000"/>
      <w:spacing w:val="-3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FR2">
    <w:name w:val="FR2"/>
    <w:rsid w:val="00EB5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6">
    <w:name w:val="Сноска_"/>
    <w:link w:val="a7"/>
    <w:locked/>
    <w:rsid w:val="00EB5808"/>
    <w:rPr>
      <w:spacing w:val="5"/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EB5808"/>
    <w:pPr>
      <w:widowControl w:val="0"/>
      <w:shd w:val="clear" w:color="auto" w:fill="FFFFFF"/>
      <w:spacing w:line="250" w:lineRule="exact"/>
    </w:pPr>
    <w:rPr>
      <w:rFonts w:asciiTheme="minorHAnsi" w:eastAsiaTheme="minorHAnsi" w:hAnsiTheme="minorHAnsi" w:cstheme="minorBidi"/>
      <w:spacing w:val="5"/>
      <w:sz w:val="19"/>
      <w:szCs w:val="19"/>
      <w:lang w:eastAsia="en-US"/>
    </w:rPr>
  </w:style>
  <w:style w:type="paragraph" w:styleId="a8">
    <w:name w:val="header"/>
    <w:basedOn w:val="a"/>
    <w:link w:val="a9"/>
    <w:uiPriority w:val="99"/>
    <w:unhideWhenUsed/>
    <w:rsid w:val="008167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67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167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67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9D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55B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555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58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9pt">
    <w:name w:val="Основной текст + 9 pt"/>
    <w:aliases w:val="Полужирный,Интервал 0 pt"/>
    <w:rsid w:val="00EB5808"/>
    <w:rPr>
      <w:rFonts w:ascii="Times New Roman" w:eastAsia="Times New Roman" w:hAnsi="Times New Roman" w:cs="Times New Roman" w:hint="default"/>
      <w:b/>
      <w:bCs/>
      <w:color w:val="000000"/>
      <w:spacing w:val="-3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FR2">
    <w:name w:val="FR2"/>
    <w:rsid w:val="00EB58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6">
    <w:name w:val="Сноска_"/>
    <w:link w:val="a7"/>
    <w:locked/>
    <w:rsid w:val="00EB5808"/>
    <w:rPr>
      <w:spacing w:val="5"/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EB5808"/>
    <w:pPr>
      <w:widowControl w:val="0"/>
      <w:shd w:val="clear" w:color="auto" w:fill="FFFFFF"/>
      <w:spacing w:line="250" w:lineRule="exact"/>
    </w:pPr>
    <w:rPr>
      <w:rFonts w:asciiTheme="minorHAnsi" w:eastAsiaTheme="minorHAnsi" w:hAnsiTheme="minorHAnsi" w:cstheme="minorBidi"/>
      <w:spacing w:val="5"/>
      <w:sz w:val="19"/>
      <w:szCs w:val="19"/>
      <w:lang w:eastAsia="en-US"/>
    </w:rPr>
  </w:style>
  <w:style w:type="paragraph" w:styleId="a8">
    <w:name w:val="header"/>
    <w:basedOn w:val="a"/>
    <w:link w:val="a9"/>
    <w:uiPriority w:val="99"/>
    <w:unhideWhenUsed/>
    <w:rsid w:val="008167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167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167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167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2379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ркм</cp:lastModifiedBy>
  <cp:revision>2</cp:revision>
  <cp:lastPrinted>2019-01-10T10:11:00Z</cp:lastPrinted>
  <dcterms:created xsi:type="dcterms:W3CDTF">2019-03-06T12:45:00Z</dcterms:created>
  <dcterms:modified xsi:type="dcterms:W3CDTF">2019-03-06T12:45:00Z</dcterms:modified>
</cp:coreProperties>
</file>