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86" w:rsidRDefault="002D775B" w:rsidP="002D7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775B">
        <w:rPr>
          <w:rFonts w:ascii="Times New Roman" w:hAnsi="Times New Roman" w:cs="Times New Roman"/>
          <w:b/>
          <w:sz w:val="28"/>
          <w:szCs w:val="28"/>
        </w:rPr>
        <w:t>Начало</w:t>
      </w:r>
    </w:p>
    <w:p w:rsidR="002D775B" w:rsidRDefault="002D775B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Посеянные семена коллективного труда дали замечательные всходы. ТОЗы начали быстро набирать темпы в развитии сельского хозяйства. Объединения в ТОЗ прошло на добровольных началах, члены товарищества работали дружно. Доходы в ТОЗ распределялись не только по количеству труда, затраченного каждым членом товарищества, но и по паям, размер которых определялся количеством земли и средств производства, выделенных каждым членом ТОЗ для совместной ее обработки.   </w:t>
      </w:r>
    </w:p>
    <w:p w:rsidR="002D775B" w:rsidRDefault="002D775B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И. Ленин в кооперативном плане указал, что развитие сельского хозяйства в нашей стране должно пойти по пути вовлечения крестьян и социалистического строительства через кооперацию, по пути постепенного внедрения в сельское хозяйства начал коллективизма. </w:t>
      </w:r>
    </w:p>
    <w:p w:rsidR="002D775B" w:rsidRDefault="002D775B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Колхозный строй победил благодаря гигантской организаторской работе большевицкой партии. Вот как об этом вспоминает бывший уполномоченный Матвеево-Курганского райкома </w:t>
      </w:r>
      <w:r w:rsidR="005A5C42">
        <w:rPr>
          <w:rFonts w:ascii="Times New Roman" w:hAnsi="Times New Roman" w:cs="Times New Roman"/>
          <w:sz w:val="24"/>
          <w:szCs w:val="24"/>
        </w:rPr>
        <w:t>Николай Ефимович Чепуркин:</w:t>
      </w:r>
    </w:p>
    <w:p w:rsidR="005A5C42" w:rsidRDefault="005A5C42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ноябре 1929 года в РК ВКП (б) состоялась инструктивное совещание по коллективизации единоличных хозяйств колхоз. В январе 1930 года, я прибыл уполномоченным райкома партии в Малокирсановский сельский Совет. Впечатления о селе: большое, многонаселенное, но бедное, крестьянские хаты – саманные, крытые камышом, а отдельные – соломой, только 3-5 домиков выглядели добротно. В осенне-весенний период крестьян утопали в грязи, тьма в селе – хоть глаз выколи. В центре села возвышалась красивая белокаменная церковь, которую после коллективизации стерли с лица земли. Малокирсановские бедняки и некоторая часть середняков почти добровольно вступили в колхоз, но много середняков оставалось единоличниками до 1930 года.</w:t>
      </w:r>
    </w:p>
    <w:p w:rsidR="005A5C42" w:rsidRDefault="005A5C42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большевиков поставила задачу: к первой колхозной весне все должны быть колхозниками. </w:t>
      </w:r>
      <w:r w:rsidR="00FA3CBD">
        <w:rPr>
          <w:rFonts w:ascii="Times New Roman" w:hAnsi="Times New Roman" w:cs="Times New Roman"/>
          <w:sz w:val="24"/>
          <w:szCs w:val="24"/>
        </w:rPr>
        <w:t xml:space="preserve">Активом был намечен план индивидуальной работы и начали претворять его в жизнь. Посыпалось масса разного рода вопросов: будут ли при колхозе семена? Будут ли в колхозе дети своих родителей? Кто пошьет одеяла, чтобы укрыть всех на ночь? и т.д. </w:t>
      </w:r>
    </w:p>
    <w:p w:rsidR="00FA3CBD" w:rsidRDefault="00FA3CBD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колхоз не вступали из-за боязни нового, а кое-кто – из-за угроз. В семьях шли большие скандалы, потом они перемещались на собрания, в сельский Совет. Мужья писали заявления, а жены требовали забрать обратно. Но мы работу вели, разъясняя, объясняя до последнего, пока не получали согласие мужа и жены.</w:t>
      </w:r>
    </w:p>
    <w:p w:rsidR="00FA3CBD" w:rsidRDefault="00FA3CBD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Говорили и такое: если вы не вступите в колхоз, вам наделим худшую землю, отдаленную от села, скот будете пасти на худших землях – по буграм. Чувствуя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напористость, малокирсановцы сдались. Большую работу по коллективизации проводили жители села </w:t>
      </w:r>
      <w:r w:rsidR="00BE5519">
        <w:rPr>
          <w:rFonts w:ascii="Times New Roman" w:hAnsi="Times New Roman" w:cs="Times New Roman"/>
          <w:sz w:val="24"/>
          <w:szCs w:val="24"/>
        </w:rPr>
        <w:t>Васильченко Кузьма, Гурина Фекла, Петр Горобец и другие.</w:t>
      </w:r>
    </w:p>
    <w:p w:rsidR="00BE5519" w:rsidRDefault="00BE5519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марту 1930 года коллективизация завершена. 7 или 8 марта 1930 года в печати состоялась статья Сталина «Головокружение от успеха». Обсуждая с активом эту статью в сельском Совете, мы не заметили, как здание заполнили люди. Они стали требовать возвратить им имущество: инвентарь, животных, семена. Кто-то из женщин, лет 20-30, находясь среди взволнованной толпы, крикнула: - «Давайте снимем пальто с уполномоченного!». Многие ринулись ко мне. Я ответил, что сам сниму и отдам. Переложив пистолет в карман пиджака, я вручил пальто сельчанам. Они схватили его и начали расходиться по домам. Были возбужденны.</w:t>
      </w:r>
    </w:p>
    <w:p w:rsidR="00BE5519" w:rsidRDefault="00BE5519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страсти будто бы улеглись. Но так лишь казалось. На самом деле с наступлением темноты пошла новая волна – уводили лошадей, волов, тащили сеялки, лезли в амбары и брали зерно.</w:t>
      </w:r>
    </w:p>
    <w:p w:rsidR="00BE5519" w:rsidRDefault="00BE5519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трудно передать все, как это было в неспокойные времена революционной перестройки в умах, укладе крестьян. Но сила нашего убеждения победила. К утру все колхозное имущество было возвращено. Через три дня и пальто мне вернули. Женщины опомнились. </w:t>
      </w:r>
      <w:r w:rsidR="00BE5DF2">
        <w:rPr>
          <w:rFonts w:ascii="Times New Roman" w:hAnsi="Times New Roman" w:cs="Times New Roman"/>
          <w:sz w:val="24"/>
          <w:szCs w:val="24"/>
        </w:rPr>
        <w:t>Одна из них подшучивала:</w:t>
      </w:r>
    </w:p>
    <w:p w:rsidR="00BE5DF2" w:rsidRDefault="00BE5DF2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 я хотела пальто мужу или брату, а не подошло, - они у меня росточком малы. </w:t>
      </w:r>
    </w:p>
    <w:p w:rsidR="00BE5DF2" w:rsidRDefault="00BE5DF2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Чувствовалось, что накал страстей прошел, люди успокаивались, начали активнее готовиться к первой колхозной зиме.</w:t>
      </w:r>
    </w:p>
    <w:p w:rsidR="00BE5DF2" w:rsidRDefault="00BE5DF2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 Сердюков</w:t>
      </w:r>
    </w:p>
    <w:p w:rsidR="00BE5DF2" w:rsidRPr="00BE5DF2" w:rsidRDefault="00BE5DF2" w:rsidP="002D775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«Звезда» 30.01.1990 </w:t>
      </w:r>
    </w:p>
    <w:sectPr w:rsidR="00BE5DF2" w:rsidRPr="00BE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5B"/>
    <w:rsid w:val="002D775B"/>
    <w:rsid w:val="005A5C42"/>
    <w:rsid w:val="005F3C86"/>
    <w:rsid w:val="00BE5519"/>
    <w:rsid w:val="00BE5DF2"/>
    <w:rsid w:val="00CB6F4E"/>
    <w:rsid w:val="00F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М-Курганский музей</dc:creator>
  <cp:lastModifiedBy>ркм</cp:lastModifiedBy>
  <cp:revision>2</cp:revision>
  <dcterms:created xsi:type="dcterms:W3CDTF">2020-08-03T12:23:00Z</dcterms:created>
  <dcterms:modified xsi:type="dcterms:W3CDTF">2020-08-03T12:23:00Z</dcterms:modified>
</cp:coreProperties>
</file>