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C2" w:rsidRPr="006B73C2" w:rsidRDefault="006B73C2" w:rsidP="006B73C2">
      <w:pPr>
        <w:shd w:val="clear" w:color="auto" w:fill="FBFBFB"/>
        <w:spacing w:after="450" w:line="705" w:lineRule="atLeast"/>
        <w:outlineLvl w:val="0"/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  <w:t>Рацион дошкольника: рекомендации родителям</w:t>
      </w:r>
    </w:p>
    <w:p w:rsidR="006B73C2" w:rsidRDefault="006B73C2" w:rsidP="006B73C2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p w:rsidR="006B73C2" w:rsidRPr="006B73C2" w:rsidRDefault="006B73C2" w:rsidP="006B73C2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bookmarkStart w:id="0" w:name="_GoBack"/>
      <w:bookmarkEnd w:id="0"/>
      <w:r w:rsidRPr="006B73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Основы здорового питания закладываются в детстве. Как, чем и как часто кормить дошкольника, чтобы он рос здоровым?</w:t>
      </w:r>
    </w:p>
    <w:p w:rsidR="006B73C2" w:rsidRPr="006B73C2" w:rsidRDefault="006B73C2" w:rsidP="006B73C2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С тех пор, как ребенок перестал питаться </w:t>
      </w:r>
      <w:hyperlink r:id="rId5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lang w:eastAsia="ru-RU"/>
          </w:rPr>
          <w:t>материнским молоком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, </w:t>
      </w:r>
      <w:hyperlink r:id="rId6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lang w:eastAsia="ru-RU"/>
          </w:rPr>
          <w:t>кашами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и протертой едой, он сидит вместе со всеми </w:t>
      </w:r>
      <w:hyperlink r:id="rId7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lang w:eastAsia="ru-RU"/>
          </w:rPr>
          <w:t>за общим столом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, вооруженный ложкой и вилкой, сам ест и сам пьет. Но каковы особенности его рациона?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Принципы детского питания</w:t>
      </w:r>
    </w:p>
    <w:p w:rsidR="006B73C2" w:rsidRPr="006B73C2" w:rsidRDefault="006B73C2" w:rsidP="006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В пищу дошкольнику годятся далеко не все блюда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 </w:t>
      </w:r>
      <w:hyperlink r:id="rId8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другая потребность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в энергетической ценности пищи. Для организации правильного питания дошкольников родителям следует руководствоваться следующими принципами: - адекватная энергетическая ценность, - сбалансированность пищевых факторов, - соблюдение режима питания. На столе должна быть разнообразная и вкусная пища, приготовленная с соблюдением </w:t>
      </w:r>
      <w:hyperlink r:id="rId9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санитарных норм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Рацион ребенка от трех до семи лет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Можно и нельзя</w:t>
      </w:r>
    </w:p>
    <w:p w:rsidR="006B73C2" w:rsidRPr="006B73C2" w:rsidRDefault="006B73C2" w:rsidP="006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Источником белка − строительного материала для быстро растущего организма − являются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мясо, яйца, творог и рыба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Для питания дошкольников лучшим мясом считаются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нежирная телятина, куры, индейка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Из рыбы предпочтительнее всего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треска, судак, минтай, хек, навага и горбуша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отдать предпочтение вареным или тушеным блюдам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Что и сколько</w:t>
      </w:r>
    </w:p>
    <w:p w:rsidR="006B73C2" w:rsidRPr="006B73C2" w:rsidRDefault="006B73C2" w:rsidP="006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Каждый день ребенок должен получать </w:t>
      </w:r>
      <w:hyperlink r:id="rId10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молоко и молочные продукты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−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кефир, ряженку, нежирный творог и йогурт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 xml:space="preserve">. Их можно приготовлять на завтрак, полдник или ужин, использовать как в натуральном виде, так и в запеканках, 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lastRenderedPageBreak/>
        <w:t>бутербродах и десертах.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Овощи, фрукты и соки из них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также требуются дошкольнику ежедневно. Для полноценного питания дошкольнику необходимо 150-200 г картофеля и 200-250 г других овощей в день. В их числе − редис, салат, капуста, огурцы, помидоры и зелень. Фруктов и ягод нужно тоже немало − 200-300 г в свежем виде, плюс соки и нектары. Свежие овощи и фрукты − главный </w:t>
      </w:r>
      <w:hyperlink r:id="rId11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источник витаминов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Соблюдаем режим</w:t>
      </w:r>
    </w:p>
    <w:p w:rsidR="006B73C2" w:rsidRPr="006B73C2" w:rsidRDefault="006B73C2" w:rsidP="006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Чтобы ребенок ел хорошо,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еда должна доставлять ему удовольствие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важно соблюдать пищевой режим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 xml:space="preserve">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поплотнее</w:t>
      </w:r>
      <w:proofErr w:type="gramEnd"/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 xml:space="preserve"> может стать дурной привычкой. Если же ребенок ест слишком часто, у него ухудшается аппетит, он не успевает проголодаться.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Оптимальным режимом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 Ребенок, посещающий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детский сад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Желания и безопасность</w:t>
      </w:r>
    </w:p>
    <w:p w:rsidR="006B73C2" w:rsidRPr="006B73C2" w:rsidRDefault="006B73C2" w:rsidP="006B7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 xml:space="preserve">не </w:t>
      </w:r>
      <w:proofErr w:type="gramStart"/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желает</w:t>
      </w:r>
      <w:proofErr w:type="gramEnd"/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Не заставляйте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ребенка есть уговорами и тем более угрозами − этим можно добиться только полного отвращения.</w:t>
      </w:r>
    </w:p>
    <w:p w:rsidR="006B73C2" w:rsidRPr="006B73C2" w:rsidRDefault="006B73C2" w:rsidP="006B73C2">
      <w:pPr>
        <w:shd w:val="clear" w:color="auto" w:fill="FBFBFB"/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</w:pPr>
      <w:r w:rsidRPr="006B73C2">
        <w:rPr>
          <w:rFonts w:ascii="Arial" w:eastAsia="Times New Roman" w:hAnsi="Arial" w:cs="Arial"/>
          <w:b/>
          <w:bCs/>
          <w:color w:val="2D2D2D"/>
          <w:sz w:val="42"/>
          <w:szCs w:val="42"/>
          <w:lang w:eastAsia="ru-RU"/>
        </w:rPr>
        <w:t>Завершающий штрих</w:t>
      </w:r>
    </w:p>
    <w:p w:rsidR="00BD679B" w:rsidRDefault="006B73C2" w:rsidP="006B73C2"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Нельзя обойти вниманием и напитки. Ребенку можно предложить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чай, компот, кисель, фруктовые и овощные соки и нектары, отвары ягод и молоко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 Однако следует контролировать состав всех напитков – за исключением разве что </w:t>
      </w:r>
      <w:hyperlink r:id="rId12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чистой питьевой воды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 xml:space="preserve">. Особенно тщательно надо следить за количеством сахара. Для дошкольника дневная норма составляет 50 г. В стандартной банке 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lastRenderedPageBreak/>
        <w:t>сладкого газированного напитка содержится примерно недельная норма </w:t>
      </w:r>
      <w:hyperlink r:id="rId13" w:history="1">
        <w:r w:rsidRPr="006B73C2">
          <w:rPr>
            <w:rFonts w:ascii="Arial" w:eastAsia="Times New Roman" w:hAnsi="Arial" w:cs="Arial"/>
            <w:color w:val="EB4B51"/>
            <w:sz w:val="24"/>
            <w:szCs w:val="24"/>
            <w:u w:val="single"/>
            <w:shd w:val="clear" w:color="auto" w:fill="FBFBFB"/>
            <w:lang w:eastAsia="ru-RU"/>
          </w:rPr>
          <w:t>сахара</w:t>
        </w:r>
      </w:hyperlink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, поэтому такие напитки лучше и вовсе исключить или разрешать в небольших количествах и очень редко. В </w:t>
      </w:r>
      <w:r w:rsidRPr="006B73C2">
        <w:rPr>
          <w:rFonts w:ascii="Arial" w:eastAsia="Times New Roman" w:hAnsi="Arial" w:cs="Arial"/>
          <w:b/>
          <w:bCs/>
          <w:color w:val="2D2D2D"/>
          <w:sz w:val="24"/>
          <w:szCs w:val="24"/>
          <w:shd w:val="clear" w:color="auto" w:fill="FBFBFB"/>
          <w:lang w:eastAsia="ru-RU"/>
        </w:rPr>
        <w:t>заключение</w:t>
      </w:r>
      <w:r w:rsidRPr="006B73C2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 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sectPr w:rsidR="00BD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C2"/>
    <w:rsid w:val="006B73C2"/>
    <w:rsid w:val="00BD679B"/>
    <w:rsid w:val="00D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82"/>
  </w:style>
  <w:style w:type="paragraph" w:styleId="1">
    <w:name w:val="heading 1"/>
    <w:basedOn w:val="a"/>
    <w:next w:val="a"/>
    <w:link w:val="10"/>
    <w:uiPriority w:val="9"/>
    <w:qFormat/>
    <w:rsid w:val="00DE6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7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DE6782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6B7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B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B7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82"/>
  </w:style>
  <w:style w:type="paragraph" w:styleId="1">
    <w:name w:val="heading 1"/>
    <w:basedOn w:val="a"/>
    <w:next w:val="a"/>
    <w:link w:val="10"/>
    <w:uiPriority w:val="9"/>
    <w:qFormat/>
    <w:rsid w:val="00DE6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B7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Reference"/>
    <w:basedOn w:val="a0"/>
    <w:uiPriority w:val="31"/>
    <w:qFormat/>
    <w:rsid w:val="00DE6782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6B7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B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B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calcs/435/intro/" TargetMode="External"/><Relationship Id="rId13" Type="http://schemas.openxmlformats.org/officeDocument/2006/relationships/hyperlink" Target="https://www.takzdorovo.ru/pitanie/slovar-terminov/sah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kzdorovo.ru/deti/doshkolniki-i-mladshie-klassy/ratsion-doshkolnika-rekomendatsii-roditelyam/www.takzdorovo.ru/deti/doshkolniki-i-mladshie-klassy/formirovanie-pravilnyh-pishhevyh-privychek/" TargetMode="External"/><Relationship Id="rId12" Type="http://schemas.openxmlformats.org/officeDocument/2006/relationships/hyperlink" Target="https://www.takzdorovo.ru/pitanie/sovety/voda-chto-nado-p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kzdorovo.ru/pitanie/sovety/kasha-idealnyj-zdorovyj-zavtrak/" TargetMode="External"/><Relationship Id="rId11" Type="http://schemas.openxmlformats.org/officeDocument/2006/relationships/hyperlink" Target="https://www.takzdorovo.ru/pitanie/sovety/naturalnye-vitaminy-iz-ovoshhej-i-fruktov/" TargetMode="External"/><Relationship Id="rId5" Type="http://schemas.openxmlformats.org/officeDocument/2006/relationships/hyperlink" Target="https://www.takzdorovo.ru/deti/grudnye-deti/luchshaja-eda-dlja-mladents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akzdorovo.ru/pitanie/sovety/kak-pravilno-vybirat-molochnye-produk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itanie/glavnoe/pyat-glavnyh-pravil-bezopasnogo-prigotovleniya-ed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5676</Characters>
  <Application>Microsoft Office Word</Application>
  <DocSecurity>0</DocSecurity>
  <Lines>47</Lines>
  <Paragraphs>13</Paragraphs>
  <ScaleCrop>false</ScaleCrop>
  <Company>DG Win&amp;Soft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cp:lastPrinted>2023-03-20T12:34:00Z</cp:lastPrinted>
  <dcterms:created xsi:type="dcterms:W3CDTF">2023-03-20T12:33:00Z</dcterms:created>
  <dcterms:modified xsi:type="dcterms:W3CDTF">2023-03-20T12:35:00Z</dcterms:modified>
</cp:coreProperties>
</file>