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494" w:rsidRPr="00186494" w:rsidRDefault="00DE1F6C" w:rsidP="00DE1F6C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11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11"/>
          <w:kern w:val="36"/>
          <w:sz w:val="48"/>
          <w:szCs w:val="48"/>
          <w:lang w:eastAsia="ru-RU"/>
        </w:rPr>
        <w:t>Проект</w:t>
      </w:r>
      <w:r w:rsidR="00186494" w:rsidRPr="00186494">
        <w:rPr>
          <w:rFonts w:ascii="Times New Roman" w:eastAsia="Times New Roman" w:hAnsi="Times New Roman" w:cs="Times New Roman"/>
          <w:b/>
          <w:bCs/>
          <w:spacing w:val="11"/>
          <w:kern w:val="36"/>
          <w:sz w:val="48"/>
          <w:szCs w:val="48"/>
          <w:lang w:eastAsia="ru-RU"/>
        </w:rPr>
        <w:t xml:space="preserve"> "Пушкинская карта"</w:t>
      </w:r>
    </w:p>
    <w:p w:rsidR="00186494" w:rsidRPr="00DE1F6C" w:rsidRDefault="00186494" w:rsidP="00DE1F6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spacing w:val="5"/>
          <w:sz w:val="24"/>
          <w:szCs w:val="24"/>
          <w:lang w:eastAsia="ru-RU"/>
        </w:rPr>
      </w:pPr>
      <w:r w:rsidRPr="00DE1F6C">
        <w:rPr>
          <w:rFonts w:ascii="Times New Roman" w:eastAsia="Times New Roman" w:hAnsi="Times New Roman" w:cs="Times New Roman"/>
          <w:iCs/>
          <w:spacing w:val="5"/>
          <w:sz w:val="24"/>
          <w:szCs w:val="24"/>
          <w:lang w:eastAsia="ru-RU"/>
        </w:rPr>
        <w:t xml:space="preserve">По инициативе Президента с 1 сентября 2021 года в России стартовала новая культурная программа «Пушкинская карта». С её помощью молодые люди в возрасте от 14 до 22 лет </w:t>
      </w:r>
      <w:r w:rsidR="00DE1F6C" w:rsidRPr="00DE1F6C">
        <w:rPr>
          <w:rFonts w:ascii="Times New Roman" w:eastAsia="Times New Roman" w:hAnsi="Times New Roman" w:cs="Times New Roman"/>
          <w:iCs/>
          <w:spacing w:val="5"/>
          <w:sz w:val="24"/>
          <w:szCs w:val="24"/>
          <w:lang w:eastAsia="ru-RU"/>
        </w:rPr>
        <w:t>могут</w:t>
      </w:r>
      <w:r w:rsidRPr="00DE1F6C">
        <w:rPr>
          <w:rFonts w:ascii="Times New Roman" w:eastAsia="Times New Roman" w:hAnsi="Times New Roman" w:cs="Times New Roman"/>
          <w:iCs/>
          <w:spacing w:val="5"/>
          <w:sz w:val="24"/>
          <w:szCs w:val="24"/>
          <w:lang w:eastAsia="ru-RU"/>
        </w:rPr>
        <w:t xml:space="preserve"> приобретать билеты в театры, музеи и концертные залы за государственный счёт.</w:t>
      </w:r>
    </w:p>
    <w:p w:rsidR="00186494" w:rsidRDefault="00186494" w:rsidP="00DE1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  <w:lang w:eastAsia="ru-RU"/>
        </w:rPr>
      </w:pPr>
    </w:p>
    <w:p w:rsidR="00313E19" w:rsidRPr="00313E19" w:rsidRDefault="00313E19" w:rsidP="00313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  <w:lang w:eastAsia="ru-RU"/>
        </w:rPr>
      </w:pPr>
      <w:r w:rsidRPr="00313E1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  <w:lang w:eastAsia="ru-RU"/>
        </w:rPr>
        <w:t>По «Пушкинской карте» теперь можно</w:t>
      </w:r>
    </w:p>
    <w:p w:rsidR="00313E19" w:rsidRPr="00313E19" w:rsidRDefault="00313E19" w:rsidP="00313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313E1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  <w:lang w:eastAsia="ru-RU"/>
        </w:rPr>
        <w:t>приобрести билеты в кино</w:t>
      </w:r>
      <w:r w:rsidRPr="00313E19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!</w:t>
      </w:r>
    </w:p>
    <w:p w:rsidR="00313E19" w:rsidRPr="00313E19" w:rsidRDefault="00313E19" w:rsidP="00313E19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Правительство Российской Федерации расширило условия программы социальной поддержки молодежи от 14 до 22 лет для повышения доступности организаций культуры «Пушкинская карта».</w:t>
      </w:r>
    </w:p>
    <w:p w:rsidR="00313E19" w:rsidRPr="00313E19" w:rsidRDefault="00313E19" w:rsidP="00313E19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С 1 января 2022 года номинал «Пушкинской карты», с помощью которой молодые люди могут приобретать билеты на культурные мероприятия за государственный счет, увеличен с 3 тыс. до 5 тыс. рублей в год. Кроме того, с 1 февраля 2022 года расширяется и список таких мероприятий. Теперь «Пушкинскую карту» принимают не только в театрах, музеях и концертных залах, но и в кинотеатрах – при покупке билетов на российские фильмы, созданные при поддержке Министерства культуры РФ и Фонда кино. В течение года на посещение кинотеатров можно будет потратить до 2 тыс. рублей.</w:t>
      </w:r>
    </w:p>
    <w:p w:rsidR="00313E19" w:rsidRPr="00313E19" w:rsidRDefault="00313E19" w:rsidP="00313E19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На сегодняшний день в системе «</w:t>
      </w:r>
      <w:proofErr w:type="spellStart"/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ProКультура</w:t>
      </w:r>
      <w:proofErr w:type="gramStart"/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.Р</w:t>
      </w:r>
      <w:proofErr w:type="gramEnd"/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proofErr w:type="spellEnd"/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в личном кабинете Краснодарского края зарегистрировано 99 учреждений культуры, в том числе один государственный кинотеатр и 29 муниципальных. В рамках программы учреждения предлагают посетить порядка 600 мероприятий, и афиша постоянно расширяется. Это спектакли и концерты, выставки и экскурсии, фестивали и мастер-классы, познавательные программы и </w:t>
      </w:r>
      <w:proofErr w:type="spellStart"/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кинолекции</w:t>
      </w:r>
      <w:proofErr w:type="spellEnd"/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антрепризные представления и творческие встречи, а также киносеансы.</w:t>
      </w:r>
    </w:p>
    <w:p w:rsidR="00313E19" w:rsidRPr="00313E19" w:rsidRDefault="00313E19" w:rsidP="00313E19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Напомним, что программа социальной поддержки молодежи от 14 до 22 лет для повышения доступности организаций культуры «Пушкинская карта» реализуется во всех субъектах Российской Федерации с 1 сентября 2021 года. На Кубани с первого дня реализации в программу вошли 14 государственных и муниципальных учреждений культуры Краснодарского края. На сегодняшний день участниками программы являются 99 организаций.</w:t>
      </w:r>
    </w:p>
    <w:p w:rsidR="00313E19" w:rsidRPr="00313E19" w:rsidRDefault="00313E19" w:rsidP="00313E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Афиша мероприятий в Краснодарском крае </w:t>
      </w:r>
      <w:hyperlink r:id="rId6" w:history="1">
        <w:r w:rsidRPr="00313E1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на сайте</w:t>
        </w:r>
      </w:hyperlink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«</w:t>
      </w:r>
      <w:proofErr w:type="spellStart"/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Культура</w:t>
      </w:r>
      <w:proofErr w:type="gramStart"/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.Р</w:t>
      </w:r>
      <w:proofErr w:type="gramEnd"/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proofErr w:type="spellEnd"/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и в приложении «</w:t>
      </w:r>
      <w:proofErr w:type="spellStart"/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Госуслуги.Культура</w:t>
      </w:r>
      <w:proofErr w:type="spellEnd"/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:rsidR="00313E19" w:rsidRPr="00313E19" w:rsidRDefault="00313E19" w:rsidP="00313E19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313E1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  <w:t> </w:t>
      </w:r>
      <w:proofErr w:type="spellStart"/>
      <w:r w:rsidRPr="00313E1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  <w:t>Справочно</w:t>
      </w:r>
      <w:proofErr w:type="spellEnd"/>
      <w:r w:rsidRPr="00313E1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  <w:t>:</w:t>
      </w:r>
    </w:p>
    <w:p w:rsidR="00313E19" w:rsidRPr="00313E19" w:rsidRDefault="00313E19" w:rsidP="00313E19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Правила реализации социальных мер программы «Пушкинская карта» утверждены и регулируются постановлением Правительства Российской Федерации от 8 сентября 2021 года № 1521 «О социальной поддержке молодежи в возрасте от 14 до 22 лет для повышения доступности организаций культуры».</w:t>
      </w:r>
    </w:p>
    <w:p w:rsidR="00313E19" w:rsidRPr="00313E19" w:rsidRDefault="00313E19" w:rsidP="00313E19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Пользователями программы «Пушкинская карта» могут быть граждане Российской Федерации в возрасте от 14 до 22 лет, имеющие паспорт гражданина Российской Федерации.</w:t>
      </w:r>
    </w:p>
    <w:p w:rsidR="00313E19" w:rsidRPr="00313E19" w:rsidRDefault="00313E19" w:rsidP="00313E19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Пушкинская карта действует в течени</w:t>
      </w:r>
      <w:r w:rsidR="00DE1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календарного года. Если Пользователю программы, имеющему Пушкинскую карту, в течени</w:t>
      </w:r>
      <w:r w:rsidR="00DE1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календарного года исполнилось 23 </w:t>
      </w:r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года, он имеет право пользоваться картой до 31 декабря года владения включительно. Номинал пушкинской карты постоянный и не зависит от месяца ее получения.</w:t>
      </w:r>
    </w:p>
    <w:p w:rsidR="00313E19" w:rsidRPr="00313E19" w:rsidRDefault="00313E19" w:rsidP="00313E19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</w:t>
      </w:r>
      <w:r w:rsidR="00DE1F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2022 и 2023 годах на Пушкинской карте доступно 5000 рублей.</w:t>
      </w:r>
    </w:p>
    <w:p w:rsidR="00313E19" w:rsidRPr="00313E19" w:rsidRDefault="00313E19" w:rsidP="00313E19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Технически Пушкинская карта – это обычная предоплаченная банковская карта, включенная в систему платежей «Мир», оператором которой является АО «Почта Банк». Вместе с тем средства, зарезервированные на карте, можно потратить исключительно на посещение культурных мероприятий организаций культуры, входящих в реестр организаций культуры, формируемый Министерством культуры Российской Федерации, участвующих в реализации программы «Пушкинская карта». Мероприятия, на которые можно купить билеты по Пушкинской карте также входят в специальный реестр мероприятий, включенных в программу «Пушкинская карта».</w:t>
      </w:r>
    </w:p>
    <w:p w:rsidR="00313E19" w:rsidRPr="00313E19" w:rsidRDefault="00313E19" w:rsidP="00313E19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   Для получения «Пушкинской карты» необходимо зарегистрироваться на портале </w:t>
      </w:r>
      <w:proofErr w:type="spellStart"/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Госуслуги</w:t>
      </w:r>
      <w:proofErr w:type="spellEnd"/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подтвердить учетную запись и оформить карту. Также можно установить мобильное приложение «</w:t>
      </w:r>
      <w:proofErr w:type="spellStart"/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Госуслуги</w:t>
      </w:r>
      <w:proofErr w:type="gramStart"/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.К</w:t>
      </w:r>
      <w:proofErr w:type="gramEnd"/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ультура</w:t>
      </w:r>
      <w:proofErr w:type="spellEnd"/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и подтвердить выпуск «Пушкинской карты». Можно оформить виртуальную карту «Мир» прямо в приложении, а также получить реальную пластиковую карту в отделении Почта Банка, предъявив паспорт гражданина Российской Федерации и СНИЛС.</w:t>
      </w:r>
    </w:p>
    <w:p w:rsidR="00313E19" w:rsidRPr="00313E19" w:rsidRDefault="00313E19" w:rsidP="00313E19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оформления виртуальной Пушкинской карты будет доступен выбор мероприятий из афиши в приложении или на сайте «</w:t>
      </w:r>
      <w:proofErr w:type="spellStart"/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Культура</w:t>
      </w:r>
      <w:proofErr w:type="gramStart"/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.Р</w:t>
      </w:r>
      <w:proofErr w:type="gramEnd"/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proofErr w:type="spellEnd"/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где можно сразу оплатить покупку билета картой.</w:t>
      </w:r>
    </w:p>
    <w:p w:rsidR="00313E19" w:rsidRPr="00313E19" w:rsidRDefault="00313E19" w:rsidP="00313E19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313E1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</w:t>
      </w:r>
      <w:r w:rsidRPr="00313E1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Как оформить Пушкинскую карту: пошаговая инструкция</w:t>
      </w:r>
    </w:p>
    <w:p w:rsidR="00313E19" w:rsidRPr="00313E19" w:rsidRDefault="00313E19" w:rsidP="00313E19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3E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Пошаговая инструкция</w:t>
      </w:r>
    </w:p>
    <w:p w:rsidR="00313E19" w:rsidRPr="00313E19" w:rsidRDefault="00313E19" w:rsidP="00313E19">
      <w:pPr>
        <w:numPr>
          <w:ilvl w:val="0"/>
          <w:numId w:val="1"/>
        </w:numPr>
        <w:shd w:val="clear" w:color="auto" w:fill="FFFFFF"/>
        <w:spacing w:before="75" w:after="75" w:line="240" w:lineRule="auto"/>
        <w:ind w:left="1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начала надо </w:t>
      </w:r>
      <w:r w:rsidRPr="00313E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выяснить, если ли у вас учетная запись на портале «</w:t>
      </w:r>
      <w:proofErr w:type="spellStart"/>
      <w:r w:rsidRPr="00313E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Госуслуги</w:t>
      </w:r>
      <w:proofErr w:type="spellEnd"/>
      <w:r w:rsidRPr="00313E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  <w:proofErr w:type="gramStart"/>
      <w:r w:rsidRPr="00313E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proofErr w:type="gramEnd"/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сли нет – ее надо оформить и затем подтвердить. Это можно сделать несколькими способами, подробнее читайте в разделе «Частые вопросы» на портале «</w:t>
      </w:r>
      <w:proofErr w:type="spellStart"/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Госуслуги</w:t>
      </w:r>
      <w:proofErr w:type="spellEnd"/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:rsidR="00313E19" w:rsidRPr="00313E19" w:rsidRDefault="00313E19" w:rsidP="00313E19">
      <w:pPr>
        <w:numPr>
          <w:ilvl w:val="0"/>
          <w:numId w:val="1"/>
        </w:numPr>
        <w:shd w:val="clear" w:color="auto" w:fill="FFFFFF"/>
        <w:spacing w:before="75" w:after="75" w:line="240" w:lineRule="auto"/>
        <w:ind w:left="1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регистрации и подтверждения учетной записи нужно </w:t>
      </w:r>
      <w:r w:rsidRPr="00313E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скачать приложение «</w:t>
      </w:r>
      <w:proofErr w:type="spellStart"/>
      <w:r w:rsidRPr="00313E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Госуслуги</w:t>
      </w:r>
      <w:proofErr w:type="spellEnd"/>
      <w:r w:rsidRPr="00313E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313E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Культура</w:t>
      </w:r>
      <w:proofErr w:type="gramStart"/>
      <w:r w:rsidRPr="00313E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spellEnd"/>
      <w:proofErr w:type="gramEnd"/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AppStore</w:t>
      </w:r>
      <w:proofErr w:type="spellEnd"/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Google</w:t>
      </w:r>
      <w:proofErr w:type="spellEnd"/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Play</w:t>
      </w:r>
      <w:proofErr w:type="spellEnd"/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(это можно сделать, начиная с 1 сентября 2021 года) и войти в него, используя свою учетную запись на портале «</w:t>
      </w:r>
      <w:proofErr w:type="spellStart"/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Госуслуги</w:t>
      </w:r>
      <w:proofErr w:type="spellEnd"/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(логин и пароль).</w:t>
      </w:r>
    </w:p>
    <w:p w:rsidR="00313E19" w:rsidRPr="00313E19" w:rsidRDefault="00313E19" w:rsidP="00313E19">
      <w:pPr>
        <w:numPr>
          <w:ilvl w:val="0"/>
          <w:numId w:val="1"/>
        </w:numPr>
        <w:shd w:val="clear" w:color="auto" w:fill="FFFFFF"/>
        <w:spacing w:before="75" w:after="75" w:line="240" w:lineRule="auto"/>
        <w:ind w:left="1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Затем вас попросят </w:t>
      </w:r>
      <w:r w:rsidRPr="00313E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подтвердить выпуск Пушкинской карты.</w:t>
      </w:r>
      <w:r w:rsidR="00DE1F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этого вы станете владельцем именной карты в виртуальном формате. Виртуальная карта будет доступна во вкладке «Счет».</w:t>
      </w:r>
    </w:p>
    <w:p w:rsidR="00313E19" w:rsidRPr="00313E19" w:rsidRDefault="00313E19" w:rsidP="00313E19">
      <w:pPr>
        <w:numPr>
          <w:ilvl w:val="0"/>
          <w:numId w:val="1"/>
        </w:numPr>
        <w:shd w:val="clear" w:color="auto" w:fill="FFFFFF"/>
        <w:spacing w:before="75" w:after="75" w:line="240" w:lineRule="auto"/>
        <w:ind w:left="1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3E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Получить пластиковую Пушкинскую карту</w:t>
      </w:r>
      <w:r w:rsidR="00DE1F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можно с 1 сентября 2021 года, предъявив документ, удостоверяющий личность (паспорт или СНИЛС).  </w:t>
      </w:r>
    </w:p>
    <w:p w:rsidR="00313E19" w:rsidRPr="00313E19" w:rsidRDefault="00313E19" w:rsidP="00313E19">
      <w:pPr>
        <w:numPr>
          <w:ilvl w:val="0"/>
          <w:numId w:val="1"/>
        </w:numPr>
        <w:shd w:val="clear" w:color="auto" w:fill="FFFFFF"/>
        <w:spacing w:before="75" w:after="75" w:line="240" w:lineRule="auto"/>
        <w:ind w:left="1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Теперь можно </w:t>
      </w:r>
      <w:r w:rsidRPr="00313E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выбирать мероприятия</w:t>
      </w:r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приложении «</w:t>
      </w:r>
      <w:proofErr w:type="spellStart"/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Госуслуги</w:t>
      </w:r>
      <w:proofErr w:type="spellEnd"/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Культура» или на сайте </w:t>
      </w:r>
      <w:proofErr w:type="spellStart"/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Культура</w:t>
      </w:r>
      <w:proofErr w:type="gramStart"/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.Р</w:t>
      </w:r>
      <w:proofErr w:type="gramEnd"/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proofErr w:type="spellEnd"/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доступна афиша мероприятий, которые можно посетить, используя Пушкинскую карту.</w:t>
      </w:r>
    </w:p>
    <w:p w:rsidR="00313E19" w:rsidRPr="00313E19" w:rsidRDefault="00313E19" w:rsidP="00313E19">
      <w:pPr>
        <w:numPr>
          <w:ilvl w:val="0"/>
          <w:numId w:val="1"/>
        </w:numPr>
        <w:shd w:val="clear" w:color="auto" w:fill="FFFFFF"/>
        <w:spacing w:before="75" w:after="75" w:line="240" w:lineRule="auto"/>
        <w:ind w:left="1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Можно </w:t>
      </w:r>
      <w:r w:rsidRPr="00313E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покупать билеты</w:t>
      </w:r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Процесс покупки не отличается от привычной процедуры на других порталах. После оплаты при помощи Пушкинской карты именные билеты на выбранное событие придут вам на электронную почту. Если у вас пластиковая карта – билеты можно оплатить и в кассе организатора выбранного вами мероприятия.</w:t>
      </w:r>
    </w:p>
    <w:p w:rsidR="00DE1F6C" w:rsidRDefault="00DE1F6C" w:rsidP="00313E19">
      <w:pPr>
        <w:shd w:val="clear" w:color="auto" w:fill="FFFFFF"/>
        <w:spacing w:before="150" w:after="0" w:line="504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313E19" w:rsidRPr="00313E19" w:rsidRDefault="00313E19" w:rsidP="00313E19">
      <w:pPr>
        <w:shd w:val="clear" w:color="auto" w:fill="FFFFFF"/>
        <w:spacing w:before="150" w:after="0" w:line="504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313E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lastRenderedPageBreak/>
        <w:t>Популярные вопросы и ответы</w:t>
      </w:r>
    </w:p>
    <w:p w:rsidR="00313E19" w:rsidRPr="00313E19" w:rsidRDefault="00313E19" w:rsidP="00313E19">
      <w:pPr>
        <w:numPr>
          <w:ilvl w:val="0"/>
          <w:numId w:val="2"/>
        </w:numPr>
        <w:shd w:val="clear" w:color="auto" w:fill="FFFFFF"/>
        <w:spacing w:before="75" w:after="75" w:line="240" w:lineRule="auto"/>
        <w:ind w:left="1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3E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Кто может оформить Пушкинскую карту?</w:t>
      </w:r>
    </w:p>
    <w:p w:rsidR="00313E19" w:rsidRPr="00313E19" w:rsidRDefault="00313E19" w:rsidP="00313E19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Любой гражданин России в возрасте от 14 до 22 лет. </w:t>
      </w:r>
    </w:p>
    <w:p w:rsidR="00313E19" w:rsidRPr="00313E19" w:rsidRDefault="00313E19" w:rsidP="00313E19">
      <w:pPr>
        <w:numPr>
          <w:ilvl w:val="0"/>
          <w:numId w:val="3"/>
        </w:numPr>
        <w:shd w:val="clear" w:color="auto" w:fill="FFFFFF"/>
        <w:spacing w:before="75" w:after="75" w:line="240" w:lineRule="auto"/>
        <w:ind w:left="1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3E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Можно ли купить по Пушкинской карте билеты для друзей или родственников?</w:t>
      </w:r>
    </w:p>
    <w:p w:rsidR="00313E19" w:rsidRPr="00313E19" w:rsidRDefault="00313E19" w:rsidP="00313E19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Нет. Карта именная, и приобретать билеты может только ее владелец. Даже если вы купите билет и отдадите его другу – при входе на мероприятие у него могут потребовать документ, удостоверяющий личность.</w:t>
      </w:r>
    </w:p>
    <w:p w:rsidR="00313E19" w:rsidRPr="00313E19" w:rsidRDefault="00313E19" w:rsidP="00313E19">
      <w:pPr>
        <w:numPr>
          <w:ilvl w:val="0"/>
          <w:numId w:val="4"/>
        </w:numPr>
        <w:shd w:val="clear" w:color="auto" w:fill="FFFFFF"/>
        <w:spacing w:before="75" w:after="75" w:line="240" w:lineRule="auto"/>
        <w:ind w:left="1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3E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Что будет с остатком денег на Пушкинской карте после 31 декабря 2021 года?</w:t>
      </w:r>
    </w:p>
    <w:p w:rsidR="00313E19" w:rsidRPr="00313E19" w:rsidRDefault="00313E19" w:rsidP="00313E19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любом случае 1 января 2022 года на карту поступят 5000 рублей, и ваш остаток не будет приплюсован к ним. Поэтому постарайтесь израсходовать 3000 рублей до Нового года.</w:t>
      </w:r>
    </w:p>
    <w:p w:rsidR="00313E19" w:rsidRPr="00313E19" w:rsidRDefault="00313E19" w:rsidP="00313E19">
      <w:pPr>
        <w:numPr>
          <w:ilvl w:val="0"/>
          <w:numId w:val="5"/>
        </w:numPr>
        <w:shd w:val="clear" w:color="auto" w:fill="FFFFFF"/>
        <w:spacing w:before="75" w:after="75" w:line="240" w:lineRule="auto"/>
        <w:ind w:left="1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3E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Можно ли купить билеты по Пушкинской карте на других сайтах?</w:t>
      </w:r>
    </w:p>
    <w:p w:rsidR="00313E19" w:rsidRPr="00313E19" w:rsidRDefault="00313E19" w:rsidP="00313E19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Да, можно, но предварительно надо убедиться в том, что организация участвует в программе Пушкинская карта.</w:t>
      </w:r>
    </w:p>
    <w:p w:rsidR="00313E19" w:rsidRPr="00313E19" w:rsidRDefault="00313E19" w:rsidP="00313E19">
      <w:pPr>
        <w:numPr>
          <w:ilvl w:val="0"/>
          <w:numId w:val="6"/>
        </w:numPr>
        <w:shd w:val="clear" w:color="auto" w:fill="FFFFFF"/>
        <w:spacing w:before="75" w:after="75" w:line="240" w:lineRule="auto"/>
        <w:ind w:left="1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3E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Можно ли оплатить Пушкинской картой билеты на мероприятие в другом городе?</w:t>
      </w:r>
    </w:p>
    <w:p w:rsidR="00313E19" w:rsidRPr="00313E19" w:rsidRDefault="00313E19" w:rsidP="00313E19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Да, карта действует на всей территории России.</w:t>
      </w:r>
    </w:p>
    <w:p w:rsidR="00313E19" w:rsidRPr="00313E19" w:rsidRDefault="00313E19" w:rsidP="00313E19">
      <w:pPr>
        <w:numPr>
          <w:ilvl w:val="0"/>
          <w:numId w:val="7"/>
        </w:numPr>
        <w:shd w:val="clear" w:color="auto" w:fill="FFFFFF"/>
        <w:spacing w:before="75" w:after="75" w:line="240" w:lineRule="auto"/>
        <w:ind w:left="1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3E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Можно ли обналичить деньги с Пушкинской карты?</w:t>
      </w:r>
    </w:p>
    <w:p w:rsidR="00313E19" w:rsidRPr="00313E19" w:rsidRDefault="00313E19" w:rsidP="00313E19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Нет. Хотя Пушкинская карта и является, по сути, обычной банковской картой, снять с нее деньги не получится. Она предназначена только для оплаты посещения культурных мероприятий или возврата купленных по ней ранее билетов.</w:t>
      </w:r>
    </w:p>
    <w:p w:rsidR="00313E19" w:rsidRPr="00313E19" w:rsidRDefault="00313E19" w:rsidP="00313E19">
      <w:pPr>
        <w:numPr>
          <w:ilvl w:val="0"/>
          <w:numId w:val="8"/>
        </w:numPr>
        <w:shd w:val="clear" w:color="auto" w:fill="FFFFFF"/>
        <w:spacing w:before="75" w:after="75" w:line="240" w:lineRule="auto"/>
        <w:ind w:left="1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3E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Можно ли сходить в кино по Пушкинской карте?</w:t>
      </w:r>
    </w:p>
    <w:p w:rsidR="00313E19" w:rsidRPr="00313E19" w:rsidRDefault="00313E19" w:rsidP="00313E19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Да! С 1 февраля 2022 года возможности карты расширены. С ее помощью можно купить билеты на фильмы российского производства. Потратить на кино можно до 2000 рублей.</w:t>
      </w:r>
    </w:p>
    <w:p w:rsidR="00313E19" w:rsidRPr="00313E19" w:rsidRDefault="00313E19" w:rsidP="00313E19">
      <w:pPr>
        <w:numPr>
          <w:ilvl w:val="0"/>
          <w:numId w:val="10"/>
        </w:numPr>
        <w:shd w:val="clear" w:color="auto" w:fill="FFFFFF"/>
        <w:spacing w:before="75" w:after="75" w:line="240" w:lineRule="auto"/>
        <w:ind w:left="1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3E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Каков срок действия Пушкинской карты?</w:t>
      </w:r>
    </w:p>
    <w:p w:rsidR="00313E19" w:rsidRPr="00313E19" w:rsidRDefault="00313E19" w:rsidP="00313E19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Виртуальная карта действует один год, после чего </w:t>
      </w:r>
      <w:proofErr w:type="spellStart"/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перевыпускается</w:t>
      </w:r>
      <w:proofErr w:type="spellEnd"/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автоматически. Если у вас пластиковая карта – для </w:t>
      </w:r>
      <w:proofErr w:type="spellStart"/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перевыпуска</w:t>
      </w:r>
      <w:proofErr w:type="spellEnd"/>
      <w:r w:rsidRPr="00313E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надо обратиться в офис банка, выпустившего карту.</w:t>
      </w:r>
    </w:p>
    <w:p w:rsidR="00313E19" w:rsidRPr="00313E19" w:rsidRDefault="00313E19" w:rsidP="00313E19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313E19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ru-RU"/>
        </w:rPr>
        <w:t> </w:t>
      </w:r>
    </w:p>
    <w:p w:rsidR="00313E19" w:rsidRPr="00313E19" w:rsidRDefault="00313E19" w:rsidP="00313E19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color w:val="054355"/>
          <w:sz w:val="20"/>
          <w:szCs w:val="20"/>
          <w:lang w:eastAsia="ru-RU"/>
        </w:rPr>
      </w:pPr>
      <w:r w:rsidRPr="00313E19">
        <w:rPr>
          <w:rFonts w:ascii="Arial" w:eastAsia="Times New Roman" w:hAnsi="Arial" w:cs="Arial"/>
          <w:noProof/>
          <w:color w:val="054355"/>
          <w:sz w:val="20"/>
          <w:szCs w:val="20"/>
          <w:lang w:eastAsia="ru-RU"/>
        </w:rPr>
        <w:lastRenderedPageBreak/>
        <w:drawing>
          <wp:inline distT="0" distB="0" distL="0" distR="0" wp14:anchorId="4BCDF134" wp14:editId="36AB40F1">
            <wp:extent cx="5666740" cy="3048000"/>
            <wp:effectExtent l="0" t="0" r="0" b="0"/>
            <wp:docPr id="1" name="Рисунок 1" descr="098765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987654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74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E19" w:rsidRPr="00313E19" w:rsidRDefault="00313E19" w:rsidP="00313E19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color w:val="054355"/>
          <w:sz w:val="20"/>
          <w:szCs w:val="20"/>
          <w:lang w:eastAsia="ru-RU"/>
        </w:rPr>
      </w:pPr>
      <w:bookmarkStart w:id="0" w:name="_GoBack"/>
      <w:bookmarkEnd w:id="0"/>
    </w:p>
    <w:p w:rsidR="00313E19" w:rsidRPr="00313E19" w:rsidRDefault="00313E19" w:rsidP="00313E19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color w:val="054355"/>
          <w:sz w:val="20"/>
          <w:szCs w:val="20"/>
          <w:lang w:eastAsia="ru-RU"/>
        </w:rPr>
      </w:pPr>
      <w:r w:rsidRPr="00313E19">
        <w:rPr>
          <w:rFonts w:ascii="Arial" w:eastAsia="Times New Roman" w:hAnsi="Arial" w:cs="Arial"/>
          <w:noProof/>
          <w:color w:val="054355"/>
          <w:sz w:val="20"/>
          <w:szCs w:val="20"/>
          <w:lang w:eastAsia="ru-RU"/>
        </w:rPr>
        <w:drawing>
          <wp:inline distT="0" distB="0" distL="0" distR="0" wp14:anchorId="638F6122" wp14:editId="0E8E32DE">
            <wp:extent cx="5735955" cy="5721985"/>
            <wp:effectExtent l="0" t="0" r="0" b="0"/>
            <wp:docPr id="3" name="Рисунок 3" descr="4785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7855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955" cy="572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E19" w:rsidRPr="00313E19" w:rsidRDefault="00313E19" w:rsidP="00313E19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color w:val="054355"/>
          <w:sz w:val="20"/>
          <w:szCs w:val="20"/>
          <w:lang w:eastAsia="ru-RU"/>
        </w:rPr>
      </w:pPr>
      <w:r w:rsidRPr="00313E19">
        <w:rPr>
          <w:rFonts w:ascii="Arial" w:eastAsia="Times New Roman" w:hAnsi="Arial" w:cs="Arial"/>
          <w:noProof/>
          <w:color w:val="054355"/>
          <w:sz w:val="20"/>
          <w:szCs w:val="20"/>
          <w:lang w:eastAsia="ru-RU"/>
        </w:rPr>
        <w:lastRenderedPageBreak/>
        <w:drawing>
          <wp:inline distT="0" distB="0" distL="0" distR="0" wp14:anchorId="040FD835" wp14:editId="6EE612C3">
            <wp:extent cx="5819140" cy="5812155"/>
            <wp:effectExtent l="0" t="0" r="0" b="0"/>
            <wp:docPr id="4" name="Рисунок 4" descr="9876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987654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140" cy="581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801" w:rsidRDefault="00027801"/>
    <w:sectPr w:rsidR="00027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0D32"/>
    <w:multiLevelType w:val="multilevel"/>
    <w:tmpl w:val="D12CFD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135EB3"/>
    <w:multiLevelType w:val="multilevel"/>
    <w:tmpl w:val="691A8E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806B39"/>
    <w:multiLevelType w:val="multilevel"/>
    <w:tmpl w:val="61AC71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351916"/>
    <w:multiLevelType w:val="multilevel"/>
    <w:tmpl w:val="3C722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096DA0"/>
    <w:multiLevelType w:val="multilevel"/>
    <w:tmpl w:val="E15057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8226B1"/>
    <w:multiLevelType w:val="multilevel"/>
    <w:tmpl w:val="2760EE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187123"/>
    <w:multiLevelType w:val="multilevel"/>
    <w:tmpl w:val="1A22D5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00558E"/>
    <w:multiLevelType w:val="multilevel"/>
    <w:tmpl w:val="E2D6B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42633B"/>
    <w:multiLevelType w:val="multilevel"/>
    <w:tmpl w:val="1EFCF6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15675D"/>
    <w:multiLevelType w:val="multilevel"/>
    <w:tmpl w:val="515A57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9"/>
  </w:num>
  <w:num w:numId="6">
    <w:abstractNumId w:val="6"/>
  </w:num>
  <w:num w:numId="7">
    <w:abstractNumId w:val="4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14A"/>
    <w:rsid w:val="00027801"/>
    <w:rsid w:val="00186494"/>
    <w:rsid w:val="00313E19"/>
    <w:rsid w:val="003B314A"/>
    <w:rsid w:val="00913E29"/>
    <w:rsid w:val="00DE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E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E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blockQuote w:val="1"/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ulture.ru/pushkinskaya-karta/afisha/krasnodarskiy-kra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6</cp:revision>
  <dcterms:created xsi:type="dcterms:W3CDTF">2023-02-08T11:40:00Z</dcterms:created>
  <dcterms:modified xsi:type="dcterms:W3CDTF">2023-02-08T12:58:00Z</dcterms:modified>
</cp:coreProperties>
</file>