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CD" w:rsidRDefault="00326ACD" w:rsidP="00326A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ПРОГРАММА</w:t>
      </w:r>
    </w:p>
    <w:p w:rsidR="00326ACD" w:rsidRDefault="00326ACD" w:rsidP="00326ACD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/>
        </w:rPr>
        <w:t>тематической площадки в рамках августовской педагогической</w:t>
      </w:r>
    </w:p>
    <w:p w:rsidR="00326ACD" w:rsidRDefault="00326ACD" w:rsidP="00326A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конференции</w:t>
      </w:r>
    </w:p>
    <w:p w:rsidR="00326ACD" w:rsidRDefault="00326ACD" w:rsidP="00326A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222222"/>
          <w:lang w:eastAsia="ru-RU"/>
        </w:rPr>
      </w:pPr>
      <w:r>
        <w:rPr>
          <w:rFonts w:ascii="Times New Roman" w:hAnsi="Times New Roman" w:cs="Times New Roman"/>
          <w:b/>
          <w:color w:val="222222"/>
          <w:lang w:eastAsia="ru-RU"/>
        </w:rPr>
        <w:t>«Олимпиадное и конкурсное движение как средство осуществления поиска и поддержки одаренных детей и талантливой молодежи»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797"/>
        <w:gridCol w:w="6270"/>
      </w:tblGrid>
      <w:tr w:rsidR="00326ACD" w:rsidTr="00326AC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2222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eastAsia="ru-RU"/>
              </w:rPr>
              <w:t>«Олимпиадное и конкурсное движение как средство осуществления поиска и поддержки одаренных детей и талантливой молодежи»</w:t>
            </w:r>
          </w:p>
        </w:tc>
      </w:tr>
      <w:tr w:rsidR="00326ACD" w:rsidTr="00326AC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по обмену опытом.</w:t>
            </w:r>
          </w:p>
        </w:tc>
      </w:tr>
      <w:tr w:rsidR="00326ACD" w:rsidTr="00326AC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мероприятия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МКУ «МК МОЩР», заместители директоров по УВР СОШ, ответственные за работу с одаренными школьниками, педагоги-психологи СОШ № 3,5, педагоги ОО </w:t>
            </w:r>
            <w:proofErr w:type="spellStart"/>
            <w:r>
              <w:rPr>
                <w:rFonts w:ascii="Times New Roman" w:hAnsi="Times New Roman" w:cs="Times New Roman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326ACD" w:rsidTr="00326AC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24.08.2022 г.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26ACD" w:rsidTr="00326AC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2 им. П.И. </w:t>
            </w:r>
            <w:proofErr w:type="spellStart"/>
            <w:r>
              <w:rPr>
                <w:rFonts w:ascii="Times New Roman" w:hAnsi="Times New Roman" w:cs="Times New Roman"/>
              </w:rPr>
              <w:t>Арчакова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Старощербиновская </w:t>
            </w:r>
          </w:p>
        </w:tc>
      </w:tr>
      <w:tr w:rsidR="00326ACD" w:rsidTr="00326AC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мероприятия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опыта работы управленческих команд и педагогов в вопросах организации работы с одаренными школьниками, обсуждение задач на новый учебный год.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вопросов по организации школьного этапа всероссийской олимпиады школьников в 2022-2023 учебном году.</w:t>
            </w:r>
          </w:p>
        </w:tc>
      </w:tr>
      <w:tr w:rsidR="00326ACD" w:rsidTr="00326AC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Модераторы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Клименко Т.В., </w:t>
            </w:r>
            <w:proofErr w:type="spellStart"/>
            <w:r>
              <w:rPr>
                <w:rFonts w:ascii="Times New Roman" w:hAnsi="Times New Roman" w:cs="Times New Roman"/>
              </w:rPr>
              <w:t>Степучева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326ACD" w:rsidTr="00326A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 мероприятия</w:t>
            </w:r>
          </w:p>
        </w:tc>
      </w:tr>
      <w:tr w:rsidR="00326ACD" w:rsidTr="00326A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Открытие тематической площадки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Вступительное слово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Степучева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 по УВР СОШ № 9);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«Об итогах проведения олимпиадного движения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в 2021-2022 учебном году»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(Клименко Т.В., заместитель директора МКУ «МК МОЩР»).</w:t>
            </w:r>
          </w:p>
        </w:tc>
        <w:bookmarkStart w:id="0" w:name="_GoBack"/>
        <w:bookmarkEnd w:id="0"/>
      </w:tr>
      <w:tr w:rsidR="00326ACD" w:rsidTr="00326A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>«О Региональной концепции выявления, поддержки и развития способностей и талантов у детей и молодежи в Краснодарском крае на 2021-2024 годы»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(Клименко Т.В., заместитель директора МКУ «МК МОЩР»).</w:t>
            </w:r>
          </w:p>
        </w:tc>
      </w:tr>
      <w:tr w:rsidR="00326ACD" w:rsidTr="00326A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«Организация работы по выявлению и развитию способностей и талантов у одаренных детей в условиях сельской школы» 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Степучева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О.В.,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СОШ № 9).</w:t>
            </w:r>
          </w:p>
        </w:tc>
      </w:tr>
      <w:tr w:rsidR="00326ACD" w:rsidTr="00326A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  <w:b/>
              </w:rPr>
              <w:t>Из опыта работы</w:t>
            </w:r>
          </w:p>
        </w:tc>
      </w:tr>
      <w:tr w:rsidR="00326ACD" w:rsidTr="00326A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>
              <w:rPr>
                <w:rFonts w:ascii="Times New Roman" w:hAnsi="Times New Roman" w:cs="Times New Roman"/>
                <w:b/>
              </w:rPr>
              <w:t>«Формирование образовательной среды для раскрытия способностей и талантов детей и молодежи»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(Сидоренко Я.Б., учитель русского и языка СОШ № 12).</w:t>
            </w:r>
          </w:p>
        </w:tc>
      </w:tr>
      <w:tr w:rsidR="00326ACD" w:rsidTr="00326A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5.2. </w:t>
            </w:r>
            <w:r>
              <w:rPr>
                <w:rFonts w:ascii="Times New Roman" w:hAnsi="Times New Roman" w:cs="Times New Roman"/>
                <w:b/>
              </w:rPr>
              <w:t>«Система поддержки мотивации педагога в работе с одаренными детьми»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Кукса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И.Н., заместитель директора по УВР СОШ № 10).</w:t>
            </w:r>
          </w:p>
        </w:tc>
      </w:tr>
      <w:tr w:rsidR="00326ACD" w:rsidTr="00326A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  <w:b/>
              </w:rPr>
              <w:t xml:space="preserve">«Психолого-педагогическое сопровождение одаренных и талантливых школьников, как путь к успешному обучению» 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(Белая О.И. психолог СОШ № 3, </w:t>
            </w:r>
            <w:proofErr w:type="spellStart"/>
            <w:r>
              <w:rPr>
                <w:rFonts w:ascii="Times New Roman" w:hAnsi="Times New Roman" w:cs="Times New Roman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 психолог СОШ № 5).</w:t>
            </w:r>
          </w:p>
        </w:tc>
      </w:tr>
      <w:tr w:rsidR="00326ACD" w:rsidTr="00326AC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 «</w:t>
            </w:r>
            <w:r>
              <w:rPr>
                <w:rFonts w:ascii="Times New Roman" w:hAnsi="Times New Roman" w:cs="Times New Roman"/>
                <w:b/>
              </w:rPr>
              <w:t xml:space="preserve">Об организации школьного этапа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 образовательных организациях»,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«Особые условия в 2022-2023 учебном году»</w:t>
            </w:r>
          </w:p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(Клименко Т.В.,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МКУ «МК МОЩР»).</w:t>
            </w:r>
          </w:p>
        </w:tc>
      </w:tr>
      <w:tr w:rsidR="00326ACD" w:rsidTr="00326ACD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D" w:rsidRDefault="00326A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Подведение итогов площадки, рекомендации</w:t>
            </w:r>
          </w:p>
        </w:tc>
      </w:tr>
    </w:tbl>
    <w:p w:rsidR="00326ACD" w:rsidRDefault="00326ACD" w:rsidP="00326ACD">
      <w:pPr>
        <w:spacing w:after="0"/>
        <w:rPr>
          <w:rFonts w:ascii="Times New Roman" w:hAnsi="Times New Roman" w:cs="Times New Roman"/>
          <w:b/>
        </w:rPr>
      </w:pPr>
    </w:p>
    <w:p w:rsidR="00326ACD" w:rsidRDefault="00326ACD" w:rsidP="00326ACD">
      <w:pPr>
        <w:spacing w:after="0"/>
        <w:rPr>
          <w:rFonts w:ascii="Times New Roman" w:hAnsi="Times New Roman" w:cs="Times New Roman"/>
          <w:b/>
        </w:rPr>
      </w:pPr>
    </w:p>
    <w:p w:rsidR="00326ACD" w:rsidRDefault="00326ACD" w:rsidP="00326ACD">
      <w:pPr>
        <w:spacing w:after="0"/>
        <w:rPr>
          <w:rFonts w:ascii="Times New Roman" w:hAnsi="Times New Roman" w:cs="Times New Roman"/>
          <w:b/>
        </w:rPr>
      </w:pPr>
    </w:p>
    <w:p w:rsidR="00602515" w:rsidRDefault="00602515"/>
    <w:sectPr w:rsidR="0060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CB"/>
    <w:rsid w:val="00326ACD"/>
    <w:rsid w:val="00602515"/>
    <w:rsid w:val="00FA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6871"/>
  <w15:chartTrackingRefBased/>
  <w15:docId w15:val="{EAAAFAE8-79C0-47D6-B2B1-EED51F7E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A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2022-08-16T06:19:00Z</dcterms:created>
  <dcterms:modified xsi:type="dcterms:W3CDTF">2022-08-16T06:19:00Z</dcterms:modified>
</cp:coreProperties>
</file>