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80" w:rsidRPr="00AB20AA" w:rsidRDefault="000F0C80" w:rsidP="000F0C80">
      <w:pPr>
        <w:spacing w:after="45" w:line="288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fldChar w:fldCharType="begin"/>
      </w:r>
      <w:r w:rsidRP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instrText xml:space="preserve"> HYPERLINK "http://graze.ru/dlya-shkolnika/srednyaya-shkola/razrabotka-vneklassnogo-meropriiatiia-kubanskoe-znachit-kachestvennoe/" \o "разработка внеклассного мероприятия Кубанское -значит качественное" </w:instrText>
      </w:r>
      <w:r w:rsidRP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fldChar w:fldCharType="separate"/>
      </w:r>
      <w:r w:rsidR="00AB20AA" w:rsidRP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</w:t>
      </w:r>
      <w:r w:rsidRP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неклассно</w:t>
      </w:r>
      <w:r w:rsidR="00AB20AA" w:rsidRP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 </w:t>
      </w:r>
      <w:r w:rsidRP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мероприяти</w:t>
      </w:r>
      <w:r w:rsidR="00AB20AA" w:rsidRP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</w:t>
      </w:r>
      <w:r w:rsidRP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P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Кубанское </w:t>
      </w:r>
      <w:r w:rsidR="00AB20AA" w:rsidRP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з</w:t>
      </w:r>
      <w:r w:rsidRP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начит качественное</w:t>
      </w:r>
      <w:r w:rsidRP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fldChar w:fldCharType="end"/>
      </w:r>
      <w:r w:rsidR="00AB20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0F0C80" w:rsidRPr="000F0C80" w:rsidRDefault="000F0C80" w:rsidP="000F0C80">
      <w:pPr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Цели: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пользе молока в жизни человека;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предприятиями Краснодарского края, выпускающими молочную продукцию;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 губернаторской программой «Качество»;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сообщить о продукции </w:t>
      </w:r>
      <w:proofErr w:type="spellStart"/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молочно-консервного</w:t>
      </w:r>
      <w:proofErr w:type="gramEnd"/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комбината, дать понятие о разнообразии молочных продуктов;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продуктам питания, уважительное отношение к людям труда.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заботы к собственному организму.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мультимедийный проектор, компьютер, презентация к уроку.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урока.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Организационный момент.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23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у нас необычный урок. Сегодня мы отправимся в виртуальное путешествие по краю, где выпускают качественные продукты.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как вы понимаете слово качественные?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хороший, лучший</w:t>
      </w:r>
      <w:r w:rsidR="00023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они должны быть ещё и полезными. А что значит «полезные»? (ответы детей)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полезные продукты – это те, которые приносят пользу нашему здоровью, богаты витаминами, помогают лучше расти, не болеть. Мы ведь все хотим быть сильными, веселыми, красивыми, умными – а это все зависит от нашего здоровья. Есть русская пословица: « Деньги потерял — ничего не потерял, время потерял – многое потерял, здоровье потерял – все потерял» — </w:t>
      </w:r>
      <w:r w:rsidR="00023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понимаете эту пословицу?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Верно, главное для человека – здоровье, его не купишь ни за какие деньги, очень плохо бывает всем, когда болеем, и нам, и нашим близким. Поэтому здоровье нужно беречь. А вот как? ( Дети рассуждают)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Учитель, обобщает ответы детей.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Нужно вести здоровый образ жизни – заниматься спортом, закаляться, соблюдать режим дня, режим питания, и, конечно, правильно питаться.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правильно есть, нужно знать и выбирать качественные продукты питания, а значит самые лучшие и полезные. Сегодня мы и познакомимся с такими полезными продуктами.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Новый материал.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Сейчас вокруг подделок тьма,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человек здоровым был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«Качества» не зря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департамент предложил.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 то кефир, вода иль чай,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этикетку только глянь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знак «Качества Кубань» —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опасенья покупай!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B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мы с вами познакомимся только с качественными продуктами, которые производят на предприятиях Краснодарского края.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наш разговор пойдет …. догадайтесь сами!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узнать тему нашего занятия отгадайте загадку. </w:t>
      </w:r>
      <w:r w:rsidR="00AB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Чиста, да не вода;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Клейка, да не смола;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Бела, да не снег;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Сладка</w:t>
      </w:r>
      <w:proofErr w:type="gramEnd"/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не мёд;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рогатого</w:t>
      </w:r>
      <w:proofErr w:type="gramEnd"/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берут, малым детушкам дают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Тема нашего занятия «В гостях у молока». </w:t>
      </w:r>
      <w:r w:rsidR="00AB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Сообщения о пользе молока.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– такой знакомый продукт. Оно очень полезно для детского организма. Молоко и молочные продукты помогают организму расти и развиваться. Ребёнку необходимо выпивать 0,5 литра молока в день, так как в этом количестве содержится суточная норма солей кальция.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F0C8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мы с вами прослушаем сообщение, которое нам подготовил Мухин Кирилл: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0F0C80" w:rsidRPr="00A936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молоке человечество узнало 7-8 тысяч лет назад. Молоко преподносили на жертвенный алтарь богам, покровительствующим плодородию, деторождению, пастухам и т.д. Для русского народа оно стало символом </w:t>
      </w:r>
      <w:r w:rsidR="000F0C80" w:rsidRPr="00A936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сытости и благополучия. Целительные свойства молока известны с давних времен. Гиппократ лечил молоком туберкулез и нервные расстройства.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="000F0C80" w:rsidRPr="00A936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Авиценна утверждал, что оно особенно полезно для детей и пожилых людей. Выдающийся ученый Сергей Боткин назвал молоко «драгоценным средством»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F0C80" w:rsidRPr="00A936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лечения болезней сердца и почек, а физиолог Иван Павлов – «изумительной пищей, приготовленной самой природой». 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0F0C80"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Коровье молоко – единственный, не имеющий аналогов во всей Вселенной продукт. Пить нужно теплое молоко, холодное вредно</w:t>
      </w:r>
      <w:proofErr w:type="gramStart"/>
      <w:r w:rsidR="000F0C80"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.. </w:t>
      </w:r>
      <w:proofErr w:type="gramEnd"/>
      <w:r w:rsidR="000F0C80"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Первой пищей, которую человек получает с момента своего рождения, является материнское молоко. Благодаря материнскому молоку младенцы в первые месяцы жизни нормально растут и развиваются, не потребляя ничего другого. Этот факт служит прекрасным доказательством того, что молоко является полноценным и незаменимым продуктом питания.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Целебные качества 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кисло-молочных</w:t>
      </w:r>
      <w:proofErr w:type="gram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продуктов были известны еще в древности. Так, в Индии есть поговорка: «Пей кислое молоко — и проживешь долго». В народной медицине 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кисло-молочные</w:t>
      </w:r>
      <w:proofErr w:type="gram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продукты широко использовались для лечения самых разных недугов: от перхоти и выпадения волос до ангины и простуды. Да и в традиционной медицине кислое молоко прежде применялось в качестве лекарства. Даже привычный всем кефир впервые появился у нас как лекарство. Его производство было налажено по просьбе Всероссийского общества врачей. </w:t>
      </w:r>
      <w:r w:rsidR="000234C4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Но,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пожалуй, главной заслугой 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кисло-молочных</w:t>
      </w:r>
      <w:proofErr w:type="gram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продуктов является их способность</w:t>
      </w:r>
      <w:r w:rsidR="00023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улучшать микрофлору кишечника.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Ведь кефир рекомендуют пить при колитах, гастритах, болезнях печени, почек и легких, бронхитах, малокровии, атеросклерозе, инфаркте миокарда, гипертонии.</w:t>
      </w:r>
      <w:proofErr w:type="gram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Японские ученые обнаружили, что кефир способен сдерживать распространение раковых клеток и активизировать иммунную систему. Он помогает при синдроме хронической усталости, нарушениях сна. 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Молоко – это очень вкусный и полезный продукт, это самый первый из всех продуктов. Который каждый человек употребляет с рождения. В молоке есть все необходимые человеку вещества – белки, жиры, углеводы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.. </w:t>
      </w:r>
      <w:proofErr w:type="gram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Многие животные выкармливают своих детёнышей молоком, они так и называются — млекопитающие. Молоко полезно всем. В нём есть очень важное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минеральное вещество – кальций, который необходим для роста костей и зубов. А ещё в молоке есть белок, важный для здоровья каждого из нас. Много тысяч лет назад молоко считали священной жидкостью и преподносили в дар богам. Для русского народа молоко – символ сытости и благополучия. </w:t>
      </w:r>
      <w:r w:rsid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B2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давайте вспомним продукты, которые можно сделать из молока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её на блин намажу,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щи добавлю её даже</w:t>
      </w:r>
      <w:proofErr w:type="gramStart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метана)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вареники с клубникой,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 картошкой мы едим,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вкуснее и полезней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 вареники лишь с ним (творог)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Жёлтенькая собачка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хлебе лежит</w:t>
      </w:r>
      <w:proofErr w:type="gramStart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proofErr w:type="gramEnd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асло)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Молоко стоит давно,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нам это всё равно,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Поедим, как кашу,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Ложкой… (простоквашу)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Покупает целый мир: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«Снежок», а кто … (кефир)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Любят дети всей планеты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Этот сладенький продукт.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Потому что есть в продукте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Сахар, молоко и фрукт</w:t>
      </w:r>
      <w:proofErr w:type="gramStart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proofErr w:type="gramEnd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огурт)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репка </w:t>
      </w:r>
      <w:proofErr w:type="gramStart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жёлт</w:t>
      </w:r>
      <w:proofErr w:type="gramEnd"/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всех сторон,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 больше дыр,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 лучше он</w:t>
      </w:r>
      <w:proofErr w:type="gramStart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ыр)</w:t>
      </w:r>
      <w:r w:rsidR="00A93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AB2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каждого из вас на столе лежат рисунки. Давайте раскрасим их и узнаем </w:t>
      </w:r>
      <w:r w:rsidR="00AB2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Губернаторская программа «Качество».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Краснодарском крае по инициативе губернатора А.Н. Ткачёва принята целевая программа «Качество», задачами которой является 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качеством товаров и услуг. В рамках программы принято решение ввести в обращение индивидуальный защитный знак, который наносится на этикетку и упаковку продукции. Право использовать этот знак имеют право использовать только участники программы, которые прошли экспертизу.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 «Качество Кубань» служит гарантом качества продукции. Прежде чем нанести этот знак, продукция тщательно проверяется на соответствие нормам и требованиям качества. Товаром со знаком качества вы можете смело доверять: отличное качество гарантировано.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Физминутка</w:t>
      </w:r>
      <w:proofErr w:type="spellEnd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F0C80" w:rsidRPr="000F0C80" w:rsidRDefault="00AB20AA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3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Кореновский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молочн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консервный комбинат.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Наша Родина – Кубань – издавна славится молочной продукцией. Ещё первые казаки, которые переселились на Кубань, стали развивать земледелие и разводить домашний скот.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По всему Краснодарскому краю, в каждом колхозном хозяйстве есть животноводческие фермы, в которых выращиваются коровы, продукция которых – молоко. В специальных машинах везут на молочные заводы, на которых 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перерабатыют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молоко и производят разнообразную молочную продукцию. Таких заводов очень много по всей территории Краснодарского края: это “Северский завод” г. Краснодара, “Тбилисский 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маслосырзавод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”, “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Курганинский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молкомбинат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”.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Многие предприятия края прилагают все усилия, чтобы достичь высокого качества своей продукции и заслужить уважение и признание. 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</w:t>
      </w:r>
      <w:proofErr w:type="gram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наверное, знакома продукция “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Кореновского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молочно-консервного комбината”,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Кореновский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молочно-консервный</w:t>
      </w:r>
      <w:proofErr w:type="gram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комбинат (сокращенное название - ЗАО «КМКК»)– был построен в 1952 году. ЗАО «КМК» является одним из старейших перерабатывающих предприятий Краснодарского края. Самой первой молочной продукцией, которую выпустил комбинат, является знаменитая 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кореновская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сгущенка, благодаря которой город Корено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вск пр</w:t>
      </w:r>
      <w:proofErr w:type="gram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огремел на всю страну. 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проведенном в марте нынешнего года смотре качества было представлено 20 образцов молочных консервов (молоко сгущенное, кофе, какао со сгущенным молоком), в том числе три образца производства ЗАО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Кореновский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МКК» — единственного предприятия нашего края, которое поставляет молочные консервы на потребительский рынок Кубани. 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Дегустировались и образцы производства ОАО «Белгородские молочные продукты» (г. Белгород); ОАО «Останкинские молочные продукты» (г. Москва); ООО «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Верховский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МКК» Орловской области; ООО «Гагаринское молоко» Смоленской области; ОАО «Лианозовский МКК» (г. Москва); ОАО «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Молконсервы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пос. 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Олымский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ЗАО «Алексеевский МКК». </w:t>
      </w:r>
      <w:proofErr w:type="gramEnd"/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двадцати продегустированных образцов 17 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признаны</w:t>
      </w:r>
      <w:proofErr w:type="gram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нестандартными. Все забракованные – не местного производства. Лучшими признаны образцы ЗАО «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Кореновский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МКК». 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="000F0C80" w:rsidRPr="000F0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ообщение ученика: </w:t>
      </w:r>
      <w:proofErr w:type="spellStart"/>
      <w:r w:rsidR="00023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Джамитовой</w:t>
      </w:r>
      <w:proofErr w:type="spellEnd"/>
      <w:r w:rsidR="00023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23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Миланы</w:t>
      </w:r>
      <w:proofErr w:type="spellEnd"/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XIX-XX </w:t>
      </w:r>
      <w:proofErr w:type="gramStart"/>
      <w:r w:rsidRPr="000F0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веках</w:t>
      </w:r>
      <w:proofErr w:type="gramEnd"/>
      <w:r w:rsidRPr="000F0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сгущённое молоко считалось стратегически важным продуктом не только в России, но и в других странах, например во Франции, Англии. Во время Великой Отечественной войны сгущёнка входила в паёк советских солдат, её выдавали, дозируя пипеткой, больным в госпиталях.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30 декабря 1952 года была произведена первая банка </w:t>
      </w:r>
      <w:proofErr w:type="spellStart"/>
      <w:r w:rsidRPr="000F0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кореновской</w:t>
      </w:r>
      <w:proofErr w:type="spellEnd"/>
      <w:r w:rsidRPr="000F0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сгущёнки, которая прославила маленький город в Краснодарском крае по всей необъятной территории СССР. Вот уже почти 55 лет </w:t>
      </w:r>
      <w:proofErr w:type="spellStart"/>
      <w:r w:rsidRPr="000F0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кореновскую</w:t>
      </w:r>
      <w:proofErr w:type="spellEnd"/>
      <w:r w:rsidRPr="000F0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сгущёнку всегда можно узнать по вкусу, настолько она нежная и ароматная. 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 сгущёнка — не единственный продукт, которым славится 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Кореновский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молочно-консервный</w:t>
      </w:r>
      <w:proofErr w:type="gram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комбинат. Ассортимент выпускаемой предприятием молочной продукции представлен более чем двадцатью наименованиями. Среди них сметана, кефир, </w:t>
      </w:r>
      <w:proofErr w:type="spell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бифидок</w:t>
      </w:r>
      <w:proofErr w:type="spell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ряженка, глазированные сырки, масло, йогурт, творог зернистой структуры и другие продукты.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VI. Практическая минутка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А сейчас у нас «Минутка потребителя». Таран Лена нам даст </w:t>
      </w:r>
      <w:proofErr w:type="gramStart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</w:t>
      </w:r>
      <w:proofErr w:type="gramEnd"/>
      <w:r w:rsidR="000F0C80"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можно проверить качество сливочного масла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="000F0C80"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Если сливочное масло на прилавке сверху явно более жёлтое, чем внутри, или на срезе вы заметили слои, разводы иного цвета, чем основная масса, – воздержитесь от покупки.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   </w:t>
      </w:r>
      <w:r w:rsidR="000F0C80"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Уже приобретённое масло не стоит употреблять в пищу, если вы ощутили неприятный запах. </w:t>
      </w:r>
      <w:proofErr w:type="gramStart"/>
      <w:r w:rsidR="000F0C80"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Горьковатый</w:t>
      </w:r>
      <w:proofErr w:type="gramEnd"/>
      <w:r w:rsidR="000F0C80"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="000F0C80"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салистый</w:t>
      </w:r>
      <w:proofErr w:type="spellEnd"/>
      <w:r w:rsidR="000F0C80"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кормовой привкусы также говорят о несъедобности продукта. Если сохранился чек, можете попробовать вернуть товар в магазин, если нет – выбросьте, поскольку пользы от такого масла организму никакого, а вот вред оно нанести может.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Йогурт по вкусу напоминает простоквашу, но отличается консистенцией. </w:t>
      </w:r>
      <w:r w:rsid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Срок хранения до 30 суток. Добавление слова «</w:t>
      </w:r>
      <w:proofErr w:type="spellStart"/>
      <w:r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био</w:t>
      </w:r>
      <w:proofErr w:type="spellEnd"/>
      <w:r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означает: йогурт </w:t>
      </w:r>
      <w:proofErr w:type="spellStart"/>
      <w:r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ненагревали</w:t>
      </w:r>
      <w:proofErr w:type="spellEnd"/>
      <w:r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храниться он может не более 2 недель.</w:t>
      </w:r>
    </w:p>
    <w:p w:rsidR="000F0C80" w:rsidRPr="000F0C80" w:rsidRDefault="00A9362F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="000F0C80"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Сметана и сыры, упакованные в полимерную тару</w:t>
      </w:r>
      <w:proofErr w:type="gramStart"/>
      <w:r w:rsidR="000F0C80"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,</w:t>
      </w:r>
      <w:proofErr w:type="gramEnd"/>
      <w:r w:rsidR="000F0C80" w:rsidRPr="00A936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могут храниться не более 15 суток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VII.</w:t>
      </w:r>
      <w:r w:rsidR="00023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 «Полезные продукты» </w:t>
      </w:r>
      <w:r w:rsidR="00AB2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Разделите на две группы продукты: полезные вредные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Молоко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Кефир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Сливочное масло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Чипсы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Пепси-кола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Жирное мясо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Сало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Сметана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Творог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Йогурт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Фрукты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детства пью я молоко,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нём и сила, и тепло!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Ведь оно волшебное,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Доброе, полезное!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ним расту я по часам.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совет хороший дам –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Вместо пепси, лимонада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Молоко пить чаще надо!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Молоко всем помогает: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Зубы, </w:t>
      </w:r>
      <w:proofErr w:type="spellStart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дёсна</w:t>
      </w:r>
      <w:proofErr w:type="spellEnd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укрепляет!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Чувствуешь себя легко,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пьёшь ты молоко!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Ежедневно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Непременно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аппетитом нужно есть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день!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Йогурт, сыр и простоквашу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Молоко, кефир и кашу.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Масло сливочное тоже,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сметану, и творожник,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молочные сосиски,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proofErr w:type="gramStart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худых</w:t>
      </w:r>
      <w:proofErr w:type="gramEnd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полезны сливки.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Ежедневно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Непременно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Надо есть всё, что полезно!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VIII.Практическое</w:t>
      </w:r>
      <w:proofErr w:type="spellEnd"/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задание “Прежде чем за стол мне сесть, я подумаю, что съесть”: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Нарисуйте молочные продукты, полезные для здоровья. </w:t>
      </w:r>
    </w:p>
    <w:p w:rsidR="000F0C80" w:rsidRPr="000F0C80" w:rsidRDefault="000F0C80" w:rsidP="00AB20AA">
      <w:pPr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IX. Итог Выставка работ учащихся.</w:t>
      </w:r>
    </w:p>
    <w:p w:rsidR="004536EA" w:rsidRDefault="004536EA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20AA" w:rsidRDefault="00AB20AA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4C4" w:rsidRDefault="000234C4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4C4" w:rsidRDefault="000234C4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4C4" w:rsidRDefault="000234C4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4C4" w:rsidRDefault="000234C4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20AA" w:rsidRDefault="00AB20AA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20AA" w:rsidRDefault="00AB20AA" w:rsidP="00AB20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26C" w:rsidRPr="0089526C" w:rsidRDefault="0089526C" w:rsidP="00AB20A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52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Список литературы:</w:t>
      </w:r>
    </w:p>
    <w:p w:rsidR="0089526C" w:rsidRPr="0089526C" w:rsidRDefault="0089526C" w:rsidP="00AB20AA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52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«Энциклопедия детского фольклора», «Белый город», Москва, 2008.</w:t>
      </w:r>
    </w:p>
    <w:p w:rsidR="0089526C" w:rsidRDefault="0089526C" w:rsidP="00AB20AA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52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«Загадки в картинках», «Русич», Смоленск, 2004.</w:t>
      </w:r>
    </w:p>
    <w:p w:rsidR="0089526C" w:rsidRDefault="0089526C" w:rsidP="00AB20AA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AB20AA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AB20AA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4C4" w:rsidRDefault="000234C4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8952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89526C" w:rsidRDefault="0089526C" w:rsidP="008952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14»</w:t>
      </w:r>
    </w:p>
    <w:p w:rsidR="00AB20AA" w:rsidRDefault="00AB20AA" w:rsidP="008952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</w:p>
    <w:p w:rsidR="0089526C" w:rsidRDefault="0089526C" w:rsidP="008952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8952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8952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8952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26C" w:rsidRPr="00EF00A6" w:rsidRDefault="00AB20AA" w:rsidP="0089526C">
      <w:pPr>
        <w:shd w:val="clear" w:color="auto" w:fill="FFFFFF"/>
        <w:spacing w:before="180" w:after="18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AB20A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Внеклассное  мероприятие «Кубанское - значит качественное»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</w:p>
    <w:p w:rsidR="0089526C" w:rsidRDefault="0089526C" w:rsidP="008952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9526C" w:rsidRDefault="0089526C" w:rsidP="008952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8952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8952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8952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Боровая Светлана Викторовна</w:t>
      </w:r>
    </w:p>
    <w:p w:rsidR="0089526C" w:rsidRDefault="0089526C" w:rsidP="008952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89526C" w:rsidRDefault="0089526C" w:rsidP="008952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26C" w:rsidRDefault="0089526C" w:rsidP="008952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20AA" w:rsidRPr="00AB20AA" w:rsidRDefault="0089526C" w:rsidP="00AB2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0A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AB2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0AA" w:rsidRPr="00AB20AA">
        <w:rPr>
          <w:rFonts w:ascii="Times New Roman" w:hAnsi="Times New Roman" w:cs="Times New Roman"/>
          <w:b/>
          <w:sz w:val="28"/>
          <w:szCs w:val="28"/>
        </w:rPr>
        <w:t xml:space="preserve"> Номинация: на лучшую разработку цикла Уроков качества в 1-4, 5-9, 10-11 классах и тематических внеклассных мероприятий</w:t>
      </w:r>
    </w:p>
    <w:p w:rsidR="00AB20AA" w:rsidRPr="00AB20AA" w:rsidRDefault="00AB20AA" w:rsidP="00AB2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20AA" w:rsidRPr="00AB20AA" w:rsidRDefault="00AB20AA" w:rsidP="00AB2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26C" w:rsidRDefault="00AB20AA" w:rsidP="00AB2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0AA">
        <w:rPr>
          <w:rFonts w:ascii="Times New Roman" w:hAnsi="Times New Roman" w:cs="Times New Roman"/>
          <w:sz w:val="28"/>
          <w:szCs w:val="28"/>
        </w:rPr>
        <w:t xml:space="preserve">Категория:1-4 класс      </w:t>
      </w:r>
    </w:p>
    <w:p w:rsidR="0089526C" w:rsidRDefault="0089526C" w:rsidP="00AB20A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9526C" w:rsidRDefault="0089526C" w:rsidP="0089526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89526C" w:rsidRDefault="0089526C" w:rsidP="008952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9526C" w:rsidRDefault="0089526C" w:rsidP="0089526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89526C" w:rsidRPr="00F16B18" w:rsidRDefault="0089526C" w:rsidP="0089526C">
      <w:pPr>
        <w:jc w:val="center"/>
        <w:rPr>
          <w:rFonts w:ascii="Times New Roman" w:hAnsi="Times New Roman" w:cs="Times New Roman"/>
          <w:sz w:val="28"/>
          <w:szCs w:val="28"/>
        </w:rPr>
      </w:pPr>
      <w:r w:rsidRPr="00F16B18">
        <w:rPr>
          <w:rFonts w:ascii="Times New Roman" w:hAnsi="Times New Roman" w:cs="Times New Roman"/>
          <w:sz w:val="28"/>
          <w:szCs w:val="28"/>
        </w:rPr>
        <w:t>2014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</w:tblGrid>
      <w:tr w:rsidR="00B07370" w:rsidTr="00B07370">
        <w:trPr>
          <w:trHeight w:val="5659"/>
        </w:trPr>
        <w:tc>
          <w:tcPr>
            <w:tcW w:w="6062" w:type="dxa"/>
          </w:tcPr>
          <w:p w:rsidR="00B07370" w:rsidRPr="00B07370" w:rsidRDefault="00B07370" w:rsidP="00B0737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B07370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lastRenderedPageBreak/>
              <w:t>Муниципальное бюджетное общеобразовательное учреждение</w:t>
            </w:r>
          </w:p>
          <w:p w:rsidR="00B07370" w:rsidRPr="00B07370" w:rsidRDefault="00B07370" w:rsidP="00B0737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B07370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«Средняя общеобразовательная школа № 14»</w:t>
            </w:r>
          </w:p>
          <w:p w:rsidR="00B07370" w:rsidRPr="00B07370" w:rsidRDefault="00B07370" w:rsidP="00B0737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B07370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Тбилисский район</w:t>
            </w:r>
          </w:p>
          <w:p w:rsidR="00B07370" w:rsidRPr="00B07370" w:rsidRDefault="00B07370" w:rsidP="00B0737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B07370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Конкурс на лучшую разработку цикла Уроков качества в 1-4, 5-9, 10-11 классах и тематических внеклассных мероприятий среди педагогов</w:t>
            </w:r>
          </w:p>
          <w:p w:rsidR="00B07370" w:rsidRPr="00B07370" w:rsidRDefault="00B07370" w:rsidP="00B07370">
            <w:pPr>
              <w:spacing w:before="100" w:beforeAutospacing="1" w:after="100" w:afterAutospacing="1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B07370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Боровая Светлана Викторовна</w:t>
            </w:r>
          </w:p>
          <w:p w:rsidR="00B07370" w:rsidRPr="00B07370" w:rsidRDefault="00B07370" w:rsidP="00B07370">
            <w:pPr>
              <w:spacing w:before="100" w:beforeAutospacing="1" w:after="100" w:afterAutospacing="1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B07370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Учитель начальных классов</w:t>
            </w:r>
          </w:p>
          <w:p w:rsidR="00B07370" w:rsidRPr="00B07370" w:rsidRDefault="00B07370" w:rsidP="00B0737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B07370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Номинация:  Номинация: на лучшую разработку цикла Уроков качества в 1-4, 5-9, 10-11 классах и тематических внеклассных мероприятий</w:t>
            </w:r>
          </w:p>
          <w:p w:rsidR="00B07370" w:rsidRPr="00B07370" w:rsidRDefault="00B07370" w:rsidP="00B0737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B07370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Категория:1-4 класс</w:t>
            </w:r>
          </w:p>
          <w:p w:rsidR="00B07370" w:rsidRPr="00B07370" w:rsidRDefault="00B07370" w:rsidP="00B0737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B07370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2014 год</w:t>
            </w:r>
          </w:p>
        </w:tc>
      </w:tr>
    </w:tbl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Pr="0089526C" w:rsidRDefault="0089526C" w:rsidP="0089526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526C" w:rsidRPr="000F0C80" w:rsidRDefault="0089526C" w:rsidP="000F0C8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9526C" w:rsidRPr="000F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B481A"/>
    <w:multiLevelType w:val="multilevel"/>
    <w:tmpl w:val="7C72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F8"/>
    <w:rsid w:val="000234C4"/>
    <w:rsid w:val="000F0C80"/>
    <w:rsid w:val="004536EA"/>
    <w:rsid w:val="005E05F8"/>
    <w:rsid w:val="0089526C"/>
    <w:rsid w:val="00A9362F"/>
    <w:rsid w:val="00AB20AA"/>
    <w:rsid w:val="00B0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0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0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09550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7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59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2014-11-05T05:40:00Z</cp:lastPrinted>
  <dcterms:created xsi:type="dcterms:W3CDTF">2014-11-04T18:44:00Z</dcterms:created>
  <dcterms:modified xsi:type="dcterms:W3CDTF">2014-11-05T16:37:00Z</dcterms:modified>
</cp:coreProperties>
</file>