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AC" w:rsidRPr="00600B4E" w:rsidRDefault="00965BAC" w:rsidP="00965BAC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965BAC" w:rsidRPr="00600B4E" w:rsidRDefault="00965BAC" w:rsidP="00965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600B4E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Контрольная работа по теме </w:t>
      </w:r>
      <w:r w:rsidRPr="00600B4E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«Чудеса случаются»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965BAC" w:rsidRPr="00600B4E" w:rsidRDefault="00965BAC" w:rsidP="00965B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600B4E"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600B4E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965BAC" w:rsidRPr="00600B4E" w:rsidRDefault="00965BAC" w:rsidP="00965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Содержание:</w:t>
      </w:r>
      <w:r w:rsidRPr="00600B4E"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 w:rsidRPr="00600B4E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«Чудеса случаются»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 w:rsidRPr="00600B4E"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 w:rsidRPr="00600B4E"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 w:rsidRPr="00600B4E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 w:rsidRPr="00600B4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Тестовая работа состоит из 5 заданий базового уровня сложности.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 w:rsidRPr="00600B4E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 w:rsidRPr="00600B4E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 xml:space="preserve">4 ,5, 6 задание – 3 балла. </w:t>
      </w:r>
      <w:r w:rsidRPr="00600B4E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600B4E"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965BAC" w:rsidRPr="00600B4E" w:rsidRDefault="00965BAC" w:rsidP="00965BAC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965BAC" w:rsidRPr="00600B4E" w:rsidTr="004D553A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5BAC" w:rsidRPr="00600B4E" w:rsidTr="004D553A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 (Расширенный) уровень овладения ФГОС</w:t>
            </w:r>
          </w:p>
        </w:tc>
      </w:tr>
      <w:tr w:rsidR="00965BAC" w:rsidRPr="00600B4E" w:rsidTr="004D553A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 (Оптимальный) уровень овладения ФГОС</w:t>
            </w:r>
          </w:p>
        </w:tc>
      </w:tr>
      <w:tr w:rsidR="00965BAC" w:rsidRPr="00600B4E" w:rsidTr="004D553A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 уровень овладения ФГОС</w:t>
            </w:r>
          </w:p>
        </w:tc>
      </w:tr>
      <w:tr w:rsidR="00965BAC" w:rsidRPr="00600B4E" w:rsidTr="004D553A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965BAC" w:rsidRPr="00600B4E" w:rsidRDefault="00965BAC" w:rsidP="004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овладения ФГОС ниже базового</w:t>
            </w:r>
          </w:p>
        </w:tc>
      </w:tr>
    </w:tbl>
    <w:p w:rsidR="00965BAC" w:rsidRPr="00600B4E" w:rsidRDefault="00965BAC" w:rsidP="00965BA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1 вариант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1. Литературная сказка – это сказка, автором которой является: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А. Народ.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Б. Один автор.</w:t>
      </w:r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2. Какая пословица точно передаёт главную мысль сказки А.С. Пушкина «Сказка о рыбаке и рыбке»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А. Кто скоро помог, тот дважды помог.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Б. Хвастливое слово гнило.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Не спеши языком, торопись делом.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  <w:u w:val="single"/>
        </w:rPr>
      </w:pPr>
      <w:r w:rsidRPr="00600B4E">
        <w:rPr>
          <w:rFonts w:ascii="Times New Roman" w:hAnsi="Times New Roman" w:cs="Times New Roman"/>
          <w:sz w:val="26"/>
          <w:szCs w:val="26"/>
          <w:u w:val="single"/>
        </w:rPr>
        <w:t>Г. Жадность – всякому горю начало.</w:t>
      </w:r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3. Как заканчиваются «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Алёнушкины</w:t>
      </w:r>
      <w:proofErr w:type="spellEnd"/>
      <w:r w:rsidRPr="00600B4E">
        <w:rPr>
          <w:rFonts w:ascii="Times New Roman" w:hAnsi="Times New Roman" w:cs="Times New Roman"/>
          <w:sz w:val="26"/>
          <w:szCs w:val="26"/>
        </w:rPr>
        <w:t xml:space="preserve"> сказки» Д.Н. </w:t>
      </w:r>
      <w:proofErr w:type="spellStart"/>
      <w:proofErr w:type="gramStart"/>
      <w:r w:rsidRPr="00600B4E">
        <w:rPr>
          <w:rFonts w:ascii="Times New Roman" w:hAnsi="Times New Roman" w:cs="Times New Roman"/>
          <w:sz w:val="26"/>
          <w:szCs w:val="26"/>
        </w:rPr>
        <w:t>Мамина-Сибиряка</w:t>
      </w:r>
      <w:proofErr w:type="spellEnd"/>
      <w:proofErr w:type="gramEnd"/>
      <w:r w:rsidRPr="00600B4E">
        <w:rPr>
          <w:rFonts w:ascii="Times New Roman" w:hAnsi="Times New Roman" w:cs="Times New Roman"/>
          <w:sz w:val="26"/>
          <w:szCs w:val="26"/>
        </w:rPr>
        <w:t>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А. Баю-баю-баю…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lastRenderedPageBreak/>
        <w:t>Б. Вот и сказке конец, а кто слушал – молодец.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И я там был, мёд пил, по усам текло…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Г. И жили они долго и счастливо.</w:t>
      </w:r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4. Кто является автором книги «Сказки дядюшки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Римуса</w:t>
      </w:r>
      <w:proofErr w:type="spellEnd"/>
      <w:r w:rsidRPr="00600B4E">
        <w:rPr>
          <w:rFonts w:ascii="Times New Roman" w:hAnsi="Times New Roman" w:cs="Times New Roman"/>
          <w:sz w:val="26"/>
          <w:szCs w:val="26"/>
        </w:rPr>
        <w:t>»?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А. Э.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Распе</w:t>
      </w:r>
      <w:proofErr w:type="spellEnd"/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  <w:u w:val="single"/>
        </w:rPr>
      </w:pPr>
      <w:r w:rsidRPr="00600B4E">
        <w:rPr>
          <w:rFonts w:ascii="Times New Roman" w:hAnsi="Times New Roman" w:cs="Times New Roman"/>
          <w:sz w:val="26"/>
          <w:szCs w:val="26"/>
          <w:u w:val="single"/>
        </w:rPr>
        <w:t>Б. Дж. Харрис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Г. Д.Н. </w:t>
      </w:r>
      <w:proofErr w:type="gramStart"/>
      <w:r w:rsidRPr="00600B4E">
        <w:rPr>
          <w:rFonts w:ascii="Times New Roman" w:hAnsi="Times New Roman" w:cs="Times New Roman"/>
          <w:sz w:val="26"/>
          <w:szCs w:val="26"/>
        </w:rPr>
        <w:t>Мамин-Сибиряк</w:t>
      </w:r>
      <w:proofErr w:type="gramEnd"/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5. Кто перевёл детишкам нашей страны книгу Э.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Распе</w:t>
      </w:r>
      <w:proofErr w:type="spellEnd"/>
      <w:r w:rsidRPr="00600B4E">
        <w:rPr>
          <w:rFonts w:ascii="Times New Roman" w:hAnsi="Times New Roman" w:cs="Times New Roman"/>
          <w:sz w:val="26"/>
          <w:szCs w:val="26"/>
        </w:rPr>
        <w:t xml:space="preserve"> «Приключения барона Мюнхгаузена»?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  <w:u w:val="single"/>
        </w:rPr>
      </w:pPr>
      <w:r w:rsidRPr="00600B4E">
        <w:rPr>
          <w:rFonts w:ascii="Times New Roman" w:hAnsi="Times New Roman" w:cs="Times New Roman"/>
          <w:sz w:val="26"/>
          <w:szCs w:val="26"/>
          <w:u w:val="single"/>
        </w:rPr>
        <w:t>А. К.И. Чуковский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Б. Д.Н. </w:t>
      </w:r>
      <w:proofErr w:type="gramStart"/>
      <w:r w:rsidRPr="00600B4E">
        <w:rPr>
          <w:rFonts w:ascii="Times New Roman" w:hAnsi="Times New Roman" w:cs="Times New Roman"/>
          <w:sz w:val="26"/>
          <w:szCs w:val="26"/>
        </w:rPr>
        <w:t>Мамин-Сибиряк</w:t>
      </w:r>
      <w:proofErr w:type="gramEnd"/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Дж. Харрис</w:t>
      </w:r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6. Кто из писателей воспитывал дочь один?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А. Э.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Распе</w:t>
      </w:r>
      <w:proofErr w:type="spellEnd"/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Б. Дж. Харрис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Г. Д.Н. </w:t>
      </w:r>
      <w:proofErr w:type="gramStart"/>
      <w:r w:rsidRPr="00600B4E">
        <w:rPr>
          <w:rFonts w:ascii="Times New Roman" w:hAnsi="Times New Roman" w:cs="Times New Roman"/>
          <w:sz w:val="26"/>
          <w:szCs w:val="26"/>
        </w:rPr>
        <w:t>Мамин-Сибиряк</w:t>
      </w:r>
      <w:proofErr w:type="gramEnd"/>
    </w:p>
    <w:p w:rsidR="005562CD" w:rsidRPr="00600B4E" w:rsidRDefault="005562CD" w:rsidP="005562C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2 вариант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1. Как заканчиваются «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Алёнушкины</w:t>
      </w:r>
      <w:proofErr w:type="spellEnd"/>
      <w:r w:rsidRPr="00600B4E">
        <w:rPr>
          <w:rFonts w:ascii="Times New Roman" w:hAnsi="Times New Roman" w:cs="Times New Roman"/>
          <w:sz w:val="26"/>
          <w:szCs w:val="26"/>
        </w:rPr>
        <w:t xml:space="preserve"> сказки» Д.Н. </w:t>
      </w:r>
      <w:proofErr w:type="spellStart"/>
      <w:proofErr w:type="gramStart"/>
      <w:r w:rsidRPr="00600B4E">
        <w:rPr>
          <w:rFonts w:ascii="Times New Roman" w:hAnsi="Times New Roman" w:cs="Times New Roman"/>
          <w:sz w:val="26"/>
          <w:szCs w:val="26"/>
        </w:rPr>
        <w:t>Мамина-Сибиряка</w:t>
      </w:r>
      <w:proofErr w:type="spellEnd"/>
      <w:proofErr w:type="gramEnd"/>
      <w:r w:rsidRPr="00600B4E">
        <w:rPr>
          <w:rFonts w:ascii="Times New Roman" w:hAnsi="Times New Roman" w:cs="Times New Roman"/>
          <w:sz w:val="26"/>
          <w:szCs w:val="26"/>
        </w:rPr>
        <w:t>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А. Баю-баю-баю…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Б. Вот и сказке конец, а кто слушал – молодец.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И я там был, мёд пил, по усам текло…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Г. И жили они долго и счастливо.</w:t>
      </w:r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2. Кто является автором книги «Сказки дядюшки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Римуса</w:t>
      </w:r>
      <w:proofErr w:type="spellEnd"/>
      <w:r w:rsidRPr="00600B4E">
        <w:rPr>
          <w:rFonts w:ascii="Times New Roman" w:hAnsi="Times New Roman" w:cs="Times New Roman"/>
          <w:sz w:val="26"/>
          <w:szCs w:val="26"/>
        </w:rPr>
        <w:t>»?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А. Э.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Распе</w:t>
      </w:r>
      <w:proofErr w:type="spellEnd"/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  <w:u w:val="single"/>
        </w:rPr>
      </w:pPr>
      <w:r w:rsidRPr="00600B4E">
        <w:rPr>
          <w:rFonts w:ascii="Times New Roman" w:hAnsi="Times New Roman" w:cs="Times New Roman"/>
          <w:sz w:val="26"/>
          <w:szCs w:val="26"/>
          <w:u w:val="single"/>
        </w:rPr>
        <w:t>Б. Дж. Харрис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Г. Д.Н. </w:t>
      </w:r>
      <w:proofErr w:type="gramStart"/>
      <w:r w:rsidRPr="00600B4E">
        <w:rPr>
          <w:rFonts w:ascii="Times New Roman" w:hAnsi="Times New Roman" w:cs="Times New Roman"/>
          <w:sz w:val="26"/>
          <w:szCs w:val="26"/>
        </w:rPr>
        <w:t>Мамин-Сибиряк</w:t>
      </w:r>
      <w:proofErr w:type="gramEnd"/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3. Кто перевёл детишкам нашей страны книгу Э.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Распе</w:t>
      </w:r>
      <w:proofErr w:type="spellEnd"/>
      <w:r w:rsidRPr="00600B4E">
        <w:rPr>
          <w:rFonts w:ascii="Times New Roman" w:hAnsi="Times New Roman" w:cs="Times New Roman"/>
          <w:sz w:val="26"/>
          <w:szCs w:val="26"/>
        </w:rPr>
        <w:t xml:space="preserve"> «Приключения барона Мюнхгаузена»?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  <w:u w:val="single"/>
        </w:rPr>
      </w:pPr>
      <w:r w:rsidRPr="00600B4E">
        <w:rPr>
          <w:rFonts w:ascii="Times New Roman" w:hAnsi="Times New Roman" w:cs="Times New Roman"/>
          <w:sz w:val="26"/>
          <w:szCs w:val="26"/>
          <w:u w:val="single"/>
        </w:rPr>
        <w:t>А. К.И. Чуковский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Б. Д.Н. </w:t>
      </w:r>
      <w:proofErr w:type="gramStart"/>
      <w:r w:rsidRPr="00600B4E">
        <w:rPr>
          <w:rFonts w:ascii="Times New Roman" w:hAnsi="Times New Roman" w:cs="Times New Roman"/>
          <w:sz w:val="26"/>
          <w:szCs w:val="26"/>
        </w:rPr>
        <w:t>Мамин-Сибиряк</w:t>
      </w:r>
      <w:proofErr w:type="gramEnd"/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Дж. Харрис</w:t>
      </w:r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4. Кто из писателей воспитывал дочь один?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 xml:space="preserve">А. Э. </w:t>
      </w:r>
      <w:proofErr w:type="spellStart"/>
      <w:r w:rsidRPr="00600B4E">
        <w:rPr>
          <w:rFonts w:ascii="Times New Roman" w:hAnsi="Times New Roman" w:cs="Times New Roman"/>
          <w:sz w:val="26"/>
          <w:szCs w:val="26"/>
        </w:rPr>
        <w:t>Распе</w:t>
      </w:r>
      <w:proofErr w:type="spellEnd"/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Б. Дж. Харрис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  <w:u w:val="single"/>
        </w:rPr>
      </w:pPr>
      <w:r w:rsidRPr="00600B4E">
        <w:rPr>
          <w:rFonts w:ascii="Times New Roman" w:hAnsi="Times New Roman" w:cs="Times New Roman"/>
          <w:sz w:val="26"/>
          <w:szCs w:val="26"/>
          <w:u w:val="single"/>
        </w:rPr>
        <w:t xml:space="preserve">Г. Д.Н. </w:t>
      </w:r>
      <w:proofErr w:type="gramStart"/>
      <w:r w:rsidRPr="00600B4E">
        <w:rPr>
          <w:rFonts w:ascii="Times New Roman" w:hAnsi="Times New Roman" w:cs="Times New Roman"/>
          <w:sz w:val="26"/>
          <w:szCs w:val="26"/>
          <w:u w:val="single"/>
        </w:rPr>
        <w:t>Мамин-Сибиряк</w:t>
      </w:r>
      <w:proofErr w:type="gramEnd"/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lastRenderedPageBreak/>
        <w:t>5. Какая пословица точно передаёт главную мысль сказки А.С. Пушкина «Сказка о рыбаке и рыбке»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А. Кто скоро помог, тот дважды помог.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Б. Хвастливое слово гнило.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В. Не спеши языком, торопись делом.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  <w:u w:val="single"/>
        </w:rPr>
      </w:pPr>
      <w:r w:rsidRPr="00600B4E">
        <w:rPr>
          <w:rFonts w:ascii="Times New Roman" w:hAnsi="Times New Roman" w:cs="Times New Roman"/>
          <w:sz w:val="26"/>
          <w:szCs w:val="26"/>
          <w:u w:val="single"/>
        </w:rPr>
        <w:t>Г. Жадность – всякому горю начало.</w:t>
      </w:r>
    </w:p>
    <w:p w:rsidR="00831BDD" w:rsidRPr="00600B4E" w:rsidRDefault="00831BD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6. Литературная сказка – это сказка, автором которой является: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А. Народ.</w:t>
      </w:r>
    </w:p>
    <w:p w:rsidR="008B719E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  <w:r w:rsidRPr="00600B4E">
        <w:rPr>
          <w:rFonts w:ascii="Times New Roman" w:hAnsi="Times New Roman" w:cs="Times New Roman"/>
          <w:sz w:val="26"/>
          <w:szCs w:val="26"/>
        </w:rPr>
        <w:t>Б. Один автор.</w:t>
      </w: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31BDD" w:rsidRPr="00600B4E" w:rsidRDefault="00831BDD" w:rsidP="00831BD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5562CD" w:rsidRPr="00600B4E" w:rsidRDefault="005562CD" w:rsidP="005562CD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5562CD" w:rsidRPr="00600B4E" w:rsidSect="00600B4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62CD"/>
    <w:rsid w:val="000C7760"/>
    <w:rsid w:val="00204A6E"/>
    <w:rsid w:val="00296409"/>
    <w:rsid w:val="004A04BF"/>
    <w:rsid w:val="005562CD"/>
    <w:rsid w:val="00593ABF"/>
    <w:rsid w:val="00600B4E"/>
    <w:rsid w:val="006028EF"/>
    <w:rsid w:val="006614AF"/>
    <w:rsid w:val="00831BDD"/>
    <w:rsid w:val="00876130"/>
    <w:rsid w:val="008B719E"/>
    <w:rsid w:val="00965BAC"/>
    <w:rsid w:val="00E7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2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2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klass</cp:lastModifiedBy>
  <cp:revision>14</cp:revision>
  <cp:lastPrinted>2018-02-27T15:45:00Z</cp:lastPrinted>
  <dcterms:created xsi:type="dcterms:W3CDTF">2018-02-27T15:21:00Z</dcterms:created>
  <dcterms:modified xsi:type="dcterms:W3CDTF">2020-03-11T03:46:00Z</dcterms:modified>
</cp:coreProperties>
</file>