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98" w:rsidRPr="002B77B8" w:rsidRDefault="00E81D98" w:rsidP="00E81D98">
      <w:pPr>
        <w:pStyle w:val="a3"/>
        <w:jc w:val="right"/>
        <w:rPr>
          <w:rFonts w:ascii="Times New Roman" w:eastAsia="Calibri" w:hAnsi="Times New Roman" w:cs="Times New Roman"/>
          <w:sz w:val="24"/>
          <w:szCs w:val="24"/>
        </w:rPr>
      </w:pPr>
      <w:r w:rsidRPr="002B77B8">
        <w:rPr>
          <w:rFonts w:ascii="Times New Roman" w:eastAsia="Calibri" w:hAnsi="Times New Roman" w:cs="Times New Roman"/>
          <w:sz w:val="24"/>
          <w:szCs w:val="24"/>
        </w:rPr>
        <w:t>УТВЕРЖДЕНО</w:t>
      </w:r>
    </w:p>
    <w:p w:rsidR="00E81D98" w:rsidRPr="002B77B8" w:rsidRDefault="00E81D98" w:rsidP="00E81D98">
      <w:pPr>
        <w:pStyle w:val="a3"/>
        <w:jc w:val="right"/>
        <w:rPr>
          <w:rFonts w:ascii="Times New Roman" w:eastAsia="Calibri" w:hAnsi="Times New Roman" w:cs="Times New Roman"/>
          <w:sz w:val="24"/>
          <w:szCs w:val="24"/>
        </w:rPr>
      </w:pPr>
      <w:r w:rsidRPr="002B77B8">
        <w:rPr>
          <w:rFonts w:ascii="Times New Roman" w:eastAsia="Calibri" w:hAnsi="Times New Roman" w:cs="Times New Roman"/>
          <w:sz w:val="24"/>
          <w:szCs w:val="24"/>
        </w:rPr>
        <w:t>Директор</w:t>
      </w:r>
      <w:r w:rsidRPr="002B77B8">
        <w:rPr>
          <w:rFonts w:ascii="Times New Roman" w:hAnsi="Times New Roman" w:cs="Times New Roman"/>
          <w:sz w:val="24"/>
          <w:szCs w:val="24"/>
        </w:rPr>
        <w:t>ом</w:t>
      </w:r>
      <w:r w:rsidRPr="002B77B8">
        <w:rPr>
          <w:rFonts w:ascii="Times New Roman" w:eastAsia="Calibri" w:hAnsi="Times New Roman" w:cs="Times New Roman"/>
          <w:sz w:val="24"/>
          <w:szCs w:val="24"/>
        </w:rPr>
        <w:t xml:space="preserve"> МБОУ </w:t>
      </w:r>
    </w:p>
    <w:p w:rsidR="00E81D98" w:rsidRPr="002B77B8" w:rsidRDefault="00E81D98" w:rsidP="00E81D98">
      <w:pPr>
        <w:pStyle w:val="a3"/>
        <w:jc w:val="right"/>
        <w:rPr>
          <w:rFonts w:ascii="Times New Roman" w:eastAsia="Calibri" w:hAnsi="Times New Roman" w:cs="Times New Roman"/>
          <w:sz w:val="24"/>
          <w:szCs w:val="24"/>
        </w:rPr>
      </w:pPr>
      <w:r w:rsidRPr="002B77B8">
        <w:rPr>
          <w:rFonts w:ascii="Times New Roman" w:eastAsia="Calibri" w:hAnsi="Times New Roman" w:cs="Times New Roman"/>
          <w:sz w:val="24"/>
          <w:szCs w:val="24"/>
        </w:rPr>
        <w:t xml:space="preserve">«СОШ села </w:t>
      </w:r>
      <w:proofErr w:type="spellStart"/>
      <w:r w:rsidRPr="002B77B8">
        <w:rPr>
          <w:rFonts w:ascii="Times New Roman" w:eastAsia="Calibri" w:hAnsi="Times New Roman" w:cs="Times New Roman"/>
          <w:sz w:val="24"/>
          <w:szCs w:val="24"/>
        </w:rPr>
        <w:t>Лорино</w:t>
      </w:r>
      <w:proofErr w:type="spellEnd"/>
      <w:r w:rsidRPr="002B77B8">
        <w:rPr>
          <w:rFonts w:ascii="Times New Roman" w:eastAsia="Calibri" w:hAnsi="Times New Roman" w:cs="Times New Roman"/>
          <w:sz w:val="24"/>
          <w:szCs w:val="24"/>
        </w:rPr>
        <w:t>»</w:t>
      </w:r>
    </w:p>
    <w:p w:rsidR="00E81D98" w:rsidRPr="002B77B8" w:rsidRDefault="00E81D98" w:rsidP="00E81D98">
      <w:pPr>
        <w:pStyle w:val="a3"/>
        <w:jc w:val="right"/>
        <w:rPr>
          <w:rFonts w:ascii="Times New Roman" w:eastAsia="Calibri" w:hAnsi="Times New Roman" w:cs="Times New Roman"/>
          <w:sz w:val="24"/>
          <w:szCs w:val="24"/>
        </w:rPr>
      </w:pPr>
      <w:r w:rsidRPr="002B77B8">
        <w:rPr>
          <w:rFonts w:ascii="Times New Roman" w:eastAsia="Calibri" w:hAnsi="Times New Roman" w:cs="Times New Roman"/>
          <w:sz w:val="24"/>
          <w:szCs w:val="24"/>
        </w:rPr>
        <w:t>________/</w:t>
      </w:r>
      <w:proofErr w:type="spellStart"/>
      <w:r w:rsidRPr="002B77B8">
        <w:rPr>
          <w:rFonts w:ascii="Times New Roman" w:eastAsia="Calibri" w:hAnsi="Times New Roman" w:cs="Times New Roman"/>
          <w:sz w:val="24"/>
          <w:szCs w:val="24"/>
        </w:rPr>
        <w:t>Селимов</w:t>
      </w:r>
      <w:proofErr w:type="spellEnd"/>
      <w:r w:rsidRPr="002B77B8">
        <w:rPr>
          <w:rFonts w:ascii="Times New Roman" w:eastAsia="Calibri" w:hAnsi="Times New Roman" w:cs="Times New Roman"/>
          <w:sz w:val="24"/>
          <w:szCs w:val="24"/>
        </w:rPr>
        <w:t xml:space="preserve"> Х.И../</w:t>
      </w:r>
    </w:p>
    <w:p w:rsidR="006D1E2C" w:rsidRDefault="006D1E2C" w:rsidP="00757263">
      <w:pPr>
        <w:pStyle w:val="a3"/>
        <w:rPr>
          <w:rFonts w:ascii="Times New Roman" w:hAnsi="Times New Roman" w:cs="Times New Roman"/>
          <w:sz w:val="24"/>
          <w:szCs w:val="24"/>
        </w:rPr>
      </w:pPr>
    </w:p>
    <w:p w:rsidR="00870106" w:rsidRDefault="00870106" w:rsidP="00757263">
      <w:pPr>
        <w:pStyle w:val="a3"/>
        <w:rPr>
          <w:rFonts w:ascii="Times New Roman" w:hAnsi="Times New Roman" w:cs="Times New Roman"/>
          <w:sz w:val="24"/>
          <w:szCs w:val="24"/>
        </w:rPr>
      </w:pPr>
    </w:p>
    <w:p w:rsidR="00870106" w:rsidRPr="00144A2F" w:rsidRDefault="00535282" w:rsidP="00870106">
      <w:pPr>
        <w:spacing w:after="0" w:line="240" w:lineRule="auto"/>
        <w:jc w:val="center"/>
        <w:rPr>
          <w:rFonts w:ascii="Times New Roman" w:eastAsia="Times New Roman" w:hAnsi="Times New Roman" w:cs="Times New Roman"/>
          <w:b/>
          <w:sz w:val="24"/>
          <w:szCs w:val="24"/>
          <w:lang w:eastAsia="ru-RU"/>
        </w:rPr>
      </w:pPr>
      <w:r w:rsidRPr="00144A2F">
        <w:rPr>
          <w:rFonts w:ascii="Times New Roman" w:eastAsia="Times New Roman" w:hAnsi="Times New Roman" w:cs="Times New Roman"/>
          <w:b/>
          <w:sz w:val="24"/>
          <w:szCs w:val="24"/>
          <w:lang w:eastAsia="ru-RU"/>
        </w:rPr>
        <w:t>ДОЛЖНОСТНАЯ ИНСТРУКЦИЯ</w:t>
      </w:r>
    </w:p>
    <w:p w:rsidR="00870106" w:rsidRPr="00CC2A4E" w:rsidRDefault="00870106" w:rsidP="0063543E">
      <w:pPr>
        <w:spacing w:after="0" w:line="240" w:lineRule="auto"/>
        <w:jc w:val="center"/>
        <w:rPr>
          <w:rFonts w:ascii="Times New Roman" w:eastAsia="Times New Roman" w:hAnsi="Times New Roman" w:cs="Times New Roman"/>
          <w:sz w:val="24"/>
          <w:szCs w:val="24"/>
          <w:lang w:eastAsia="ru-RU"/>
        </w:rPr>
      </w:pPr>
      <w:r w:rsidRPr="00CC2A4E">
        <w:rPr>
          <w:rFonts w:ascii="Times New Roman" w:eastAsia="Times New Roman" w:hAnsi="Times New Roman" w:cs="Times New Roman"/>
          <w:sz w:val="24"/>
          <w:szCs w:val="24"/>
          <w:lang w:eastAsia="ru-RU"/>
        </w:rPr>
        <w:t>ответственного лица за выполнение мероприятий по антитеррористической защите объект</w:t>
      </w:r>
      <w:r w:rsidR="00535282">
        <w:rPr>
          <w:rFonts w:ascii="Times New Roman" w:eastAsia="Times New Roman" w:hAnsi="Times New Roman" w:cs="Times New Roman"/>
          <w:sz w:val="24"/>
          <w:szCs w:val="24"/>
          <w:lang w:eastAsia="ru-RU"/>
        </w:rPr>
        <w:t>а</w:t>
      </w:r>
    </w:p>
    <w:p w:rsidR="001654EB" w:rsidRDefault="001654EB" w:rsidP="001654EB">
      <w:pPr>
        <w:pStyle w:val="a3"/>
        <w:jc w:val="both"/>
        <w:rPr>
          <w:rFonts w:ascii="Times New Roman" w:hAnsi="Times New Roman" w:cs="Times New Roman"/>
          <w:sz w:val="24"/>
          <w:szCs w:val="24"/>
          <w:lang w:eastAsia="ru-RU"/>
        </w:rPr>
      </w:pPr>
    </w:p>
    <w:p w:rsidR="00AF1AD0" w:rsidRPr="00CC2A4E" w:rsidRDefault="00AF1AD0" w:rsidP="001654EB">
      <w:pPr>
        <w:pStyle w:val="a3"/>
        <w:jc w:val="both"/>
        <w:rPr>
          <w:lang w:eastAsia="ru-RU"/>
        </w:rPr>
      </w:pPr>
      <w:r w:rsidRPr="001654EB">
        <w:rPr>
          <w:rFonts w:ascii="Times New Roman" w:hAnsi="Times New Roman" w:cs="Times New Roman"/>
          <w:sz w:val="24"/>
          <w:szCs w:val="24"/>
          <w:lang w:eastAsia="ru-RU"/>
        </w:rPr>
        <w:t>Источник: журнал «</w:t>
      </w:r>
      <w:hyperlink w:tgtFrame="_blank" w:history="1">
        <w:r w:rsidRPr="001654EB">
          <w:rPr>
            <w:rFonts w:ascii="Times New Roman" w:hAnsi="Times New Roman" w:cs="Times New Roman"/>
            <w:sz w:val="24"/>
            <w:szCs w:val="24"/>
            <w:lang w:eastAsia="ru-RU"/>
          </w:rPr>
          <w:t>Гражданская оборона и защита от чрезвычайных ситуаций в учреждениях, организациях и на предприятиях</w:t>
        </w:r>
      </w:hyperlink>
      <w:r w:rsidRPr="00CC2A4E">
        <w:rPr>
          <w:lang w:eastAsia="ru-RU"/>
        </w:rPr>
        <w:t>».</w:t>
      </w:r>
    </w:p>
    <w:p w:rsidR="00870106" w:rsidRDefault="00870106" w:rsidP="00757263">
      <w:pPr>
        <w:pStyle w:val="a3"/>
        <w:rPr>
          <w:rFonts w:ascii="Times New Roman" w:hAnsi="Times New Roman" w:cs="Times New Roman"/>
          <w:sz w:val="24"/>
          <w:szCs w:val="24"/>
        </w:rPr>
      </w:pPr>
    </w:p>
    <w:p w:rsidR="00BF788C" w:rsidRDefault="00BF788C" w:rsidP="00757263">
      <w:pPr>
        <w:pStyle w:val="a3"/>
        <w:rPr>
          <w:rFonts w:ascii="Times New Roman" w:hAnsi="Times New Roman" w:cs="Times New Roman"/>
          <w:sz w:val="24"/>
          <w:szCs w:val="24"/>
        </w:rPr>
      </w:pPr>
    </w:p>
    <w:p w:rsidR="00BF788C" w:rsidRPr="00BF788C" w:rsidRDefault="00BF788C" w:rsidP="00BF788C">
      <w:pPr>
        <w:pStyle w:val="a3"/>
        <w:jc w:val="center"/>
        <w:rPr>
          <w:rFonts w:ascii="Times New Roman" w:hAnsi="Times New Roman" w:cs="Times New Roman"/>
          <w:b/>
          <w:sz w:val="24"/>
          <w:szCs w:val="24"/>
          <w:lang w:eastAsia="ru-RU"/>
        </w:rPr>
      </w:pPr>
      <w:r w:rsidRPr="00BF788C">
        <w:rPr>
          <w:rFonts w:ascii="Times New Roman" w:hAnsi="Times New Roman" w:cs="Times New Roman"/>
          <w:b/>
          <w:sz w:val="24"/>
          <w:szCs w:val="24"/>
          <w:lang w:eastAsia="ru-RU"/>
        </w:rPr>
        <w:t>1. Общие положения</w:t>
      </w:r>
    </w:p>
    <w:p w:rsidR="00BF788C" w:rsidRDefault="00BF788C" w:rsidP="00BF788C">
      <w:pPr>
        <w:pStyle w:val="a3"/>
        <w:jc w:val="both"/>
        <w:rPr>
          <w:rFonts w:ascii="Times New Roman" w:hAnsi="Times New Roman" w:cs="Times New Roman"/>
          <w:sz w:val="24"/>
          <w:szCs w:val="24"/>
          <w:lang w:eastAsia="ru-RU"/>
        </w:rPr>
      </w:pPr>
    </w:p>
    <w:p w:rsidR="00BF788C" w:rsidRPr="00BF788C" w:rsidRDefault="00BF788C" w:rsidP="004F1ECD">
      <w:pPr>
        <w:pStyle w:val="a3"/>
        <w:ind w:firstLine="567"/>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BF788C" w:rsidRPr="00BF788C" w:rsidRDefault="00BF788C" w:rsidP="004F1ECD">
      <w:pPr>
        <w:pStyle w:val="a3"/>
        <w:ind w:firstLine="567"/>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BF788C" w:rsidRPr="00BF788C" w:rsidRDefault="00BF788C" w:rsidP="004F1ECD">
      <w:pPr>
        <w:pStyle w:val="a3"/>
        <w:ind w:firstLine="567"/>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Ответственный за выполнение мероприятий по антитеррористической защите должен изучить и знать:</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требования федеральных, региональных и муниципальных нормативно-правовых актов по вопросам организации общественной безопасности и антитеррористической защиты образовательных учреждений;</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порядок обеспечения гражданской обороны, противопожарной защиты и действий персонала образовательного учреждения в чрезвычайных ситуациях;</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 особенности обстановки вокруг образовательного учреждения, требования по обеспечению технической </w:t>
      </w:r>
      <w:proofErr w:type="spellStart"/>
      <w:r w:rsidRPr="00BF788C">
        <w:rPr>
          <w:rFonts w:ascii="Times New Roman" w:hAnsi="Times New Roman" w:cs="Times New Roman"/>
          <w:sz w:val="24"/>
          <w:szCs w:val="24"/>
          <w:lang w:eastAsia="ru-RU"/>
        </w:rPr>
        <w:t>укрепленности</w:t>
      </w:r>
      <w:proofErr w:type="spellEnd"/>
      <w:r w:rsidRPr="00BF788C">
        <w:rPr>
          <w:rFonts w:ascii="Times New Roman" w:hAnsi="Times New Roman" w:cs="Times New Roman"/>
          <w:sz w:val="24"/>
          <w:szCs w:val="24"/>
          <w:lang w:eastAsia="ru-RU"/>
        </w:rPr>
        <w:t xml:space="preserve"> и антитеррористической защиты объекта;</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порядок осуществления пропускного режима в образовательном учреждении;</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правила внутреннего распорядка образовательного учреждения;</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 порядок взаимодействия с правоохранительными органами, органами ФСБ, МЧС, другими службами экстренного реагирования в штатном режиме и в условиях чрезвычайной ситуации; </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основы ведения делопроизводства и владения компьютерной техникой.</w:t>
      </w:r>
    </w:p>
    <w:p w:rsid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w:t>
      </w:r>
    </w:p>
    <w:p w:rsidR="00BF788C" w:rsidRPr="00BF788C" w:rsidRDefault="00BF788C" w:rsidP="00BF788C">
      <w:pPr>
        <w:pStyle w:val="a3"/>
        <w:jc w:val="both"/>
        <w:rPr>
          <w:rFonts w:ascii="Times New Roman" w:hAnsi="Times New Roman" w:cs="Times New Roman"/>
          <w:sz w:val="24"/>
          <w:szCs w:val="24"/>
          <w:lang w:eastAsia="ru-RU"/>
        </w:rPr>
      </w:pPr>
    </w:p>
    <w:p w:rsidR="00BF788C" w:rsidRPr="00BF788C" w:rsidRDefault="00BF788C" w:rsidP="00BF788C">
      <w:pPr>
        <w:pStyle w:val="a3"/>
        <w:jc w:val="center"/>
        <w:rPr>
          <w:rFonts w:ascii="Times New Roman" w:hAnsi="Times New Roman" w:cs="Times New Roman"/>
          <w:b/>
          <w:sz w:val="24"/>
          <w:szCs w:val="24"/>
          <w:lang w:eastAsia="ru-RU"/>
        </w:rPr>
      </w:pPr>
      <w:r w:rsidRPr="00BF788C">
        <w:rPr>
          <w:rFonts w:ascii="Times New Roman" w:hAnsi="Times New Roman" w:cs="Times New Roman"/>
          <w:b/>
          <w:sz w:val="24"/>
          <w:szCs w:val="24"/>
          <w:lang w:eastAsia="ru-RU"/>
        </w:rPr>
        <w:t>2. Должностные обязанности</w:t>
      </w:r>
    </w:p>
    <w:p w:rsidR="00BF788C" w:rsidRPr="00BF788C" w:rsidRDefault="00BF788C" w:rsidP="00BF788C">
      <w:pPr>
        <w:pStyle w:val="a3"/>
        <w:rPr>
          <w:rFonts w:ascii="Times New Roman" w:hAnsi="Times New Roman" w:cs="Times New Roman"/>
          <w:sz w:val="24"/>
          <w:szCs w:val="24"/>
          <w:lang w:eastAsia="ru-RU"/>
        </w:rPr>
      </w:pPr>
      <w:r w:rsidRPr="00BF788C">
        <w:rPr>
          <w:rFonts w:ascii="Times New Roman" w:hAnsi="Times New Roman" w:cs="Times New Roman"/>
          <w:sz w:val="24"/>
          <w:szCs w:val="24"/>
          <w:lang w:eastAsia="ru-RU"/>
        </w:rPr>
        <w:t> </w:t>
      </w:r>
    </w:p>
    <w:p w:rsidR="00BF788C" w:rsidRPr="00BF788C" w:rsidRDefault="00BF788C" w:rsidP="004F1ECD">
      <w:pPr>
        <w:pStyle w:val="a3"/>
        <w:ind w:firstLine="567"/>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На лицо, ответственное за выполнение мероприятий по антитеррористической защите, возлагаются следующие обязанности:</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 взаимодействие с территориальными подразделениями органов внутренних дел, Федеральной службы безопасности, гражданской обороны, муниципальным органом управления образованием, общественными формированиями, другими органами и </w:t>
      </w:r>
      <w:r w:rsidRPr="00BF788C">
        <w:rPr>
          <w:rFonts w:ascii="Times New Roman" w:hAnsi="Times New Roman" w:cs="Times New Roman"/>
          <w:sz w:val="24"/>
          <w:szCs w:val="24"/>
          <w:lang w:eastAsia="ru-RU"/>
        </w:rPr>
        <w:lastRenderedPageBreak/>
        <w:t>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организация и обеспечение охранной деятельности и пропускного режима на территории образовательного учреждения;</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 иной ЧС;</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координация деятельности учреждения при угрозе или совершении диверсионно-террористического акта, экстремистской акции;</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разработка планирующей и отчетной документации по вопросам безопасности и антитеррористической защиты образовательного учреждения;</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ФСБ, органами ГО и ЧС, аварийными службами ЖКХ;</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 </w:t>
      </w:r>
      <w:proofErr w:type="gramStart"/>
      <w:r w:rsidRPr="00BF788C">
        <w:rPr>
          <w:rFonts w:ascii="Times New Roman" w:hAnsi="Times New Roman" w:cs="Times New Roman"/>
          <w:sz w:val="24"/>
          <w:szCs w:val="24"/>
          <w:lang w:eastAsia="ru-RU"/>
        </w:rPr>
        <w:t>контроль за</w:t>
      </w:r>
      <w:proofErr w:type="gramEnd"/>
      <w:r w:rsidRPr="00BF788C">
        <w:rPr>
          <w:rFonts w:ascii="Times New Roman" w:hAnsi="Times New Roman" w:cs="Times New Roman"/>
          <w:sz w:val="24"/>
          <w:szCs w:val="24"/>
          <w:lang w:eastAsia="ru-RU"/>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BF788C" w:rsidRPr="00BF788C" w:rsidRDefault="00BF788C" w:rsidP="00BF788C">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 взаимодействие с общественностью по вопросам обеспечения общественного порядка и антитеррористической защиты образовательного учреждения. </w:t>
      </w:r>
    </w:p>
    <w:p w:rsidR="00BF788C" w:rsidRDefault="00BF788C" w:rsidP="00BF788C">
      <w:pPr>
        <w:pStyle w:val="a3"/>
        <w:rPr>
          <w:rFonts w:ascii="Times New Roman" w:hAnsi="Times New Roman" w:cs="Times New Roman"/>
          <w:sz w:val="24"/>
          <w:szCs w:val="24"/>
          <w:lang w:eastAsia="ru-RU"/>
        </w:rPr>
      </w:pPr>
      <w:r w:rsidRPr="00BF788C">
        <w:rPr>
          <w:rFonts w:ascii="Times New Roman" w:hAnsi="Times New Roman" w:cs="Times New Roman"/>
          <w:sz w:val="24"/>
          <w:szCs w:val="24"/>
          <w:lang w:eastAsia="ru-RU"/>
        </w:rPr>
        <w:t> </w:t>
      </w:r>
    </w:p>
    <w:p w:rsidR="00814DB1" w:rsidRPr="00BF788C" w:rsidRDefault="00814DB1" w:rsidP="00BF788C">
      <w:pPr>
        <w:pStyle w:val="a3"/>
        <w:rPr>
          <w:rFonts w:ascii="Times New Roman" w:hAnsi="Times New Roman" w:cs="Times New Roman"/>
          <w:sz w:val="24"/>
          <w:szCs w:val="24"/>
          <w:lang w:eastAsia="ru-RU"/>
        </w:rPr>
      </w:pPr>
    </w:p>
    <w:p w:rsidR="00BF788C" w:rsidRPr="00BF788C" w:rsidRDefault="00BF788C" w:rsidP="00BF788C">
      <w:pPr>
        <w:pStyle w:val="a3"/>
        <w:jc w:val="center"/>
        <w:rPr>
          <w:rFonts w:ascii="Times New Roman" w:hAnsi="Times New Roman" w:cs="Times New Roman"/>
          <w:b/>
          <w:sz w:val="24"/>
          <w:szCs w:val="24"/>
          <w:lang w:eastAsia="ru-RU"/>
        </w:rPr>
      </w:pPr>
      <w:r w:rsidRPr="00BF788C">
        <w:rPr>
          <w:rFonts w:ascii="Times New Roman" w:hAnsi="Times New Roman" w:cs="Times New Roman"/>
          <w:b/>
          <w:sz w:val="24"/>
          <w:szCs w:val="24"/>
          <w:lang w:eastAsia="ru-RU"/>
        </w:rPr>
        <w:t>3. Права</w:t>
      </w:r>
    </w:p>
    <w:p w:rsidR="00BF788C" w:rsidRPr="00BF788C" w:rsidRDefault="00BF788C" w:rsidP="00BF788C">
      <w:pPr>
        <w:pStyle w:val="a3"/>
        <w:rPr>
          <w:rFonts w:ascii="Times New Roman" w:hAnsi="Times New Roman" w:cs="Times New Roman"/>
          <w:sz w:val="24"/>
          <w:szCs w:val="24"/>
          <w:lang w:eastAsia="ru-RU"/>
        </w:rPr>
      </w:pPr>
      <w:r w:rsidRPr="00BF788C">
        <w:rPr>
          <w:rFonts w:ascii="Times New Roman" w:hAnsi="Times New Roman" w:cs="Times New Roman"/>
          <w:sz w:val="24"/>
          <w:szCs w:val="24"/>
          <w:lang w:eastAsia="ru-RU"/>
        </w:rPr>
        <w:t> </w:t>
      </w:r>
    </w:p>
    <w:p w:rsidR="00BF788C" w:rsidRPr="00BF788C" w:rsidRDefault="00BF788C" w:rsidP="004F1ECD">
      <w:pPr>
        <w:pStyle w:val="a3"/>
        <w:ind w:firstLine="567"/>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Ответственное лицо за выполнение мероприятий по антитеррористической защите имеет право:</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подписывать и визировать документы в пределах своей компетенции;</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 инициировать и </w:t>
      </w:r>
      <w:proofErr w:type="gramStart"/>
      <w:r w:rsidRPr="00BF788C">
        <w:rPr>
          <w:rFonts w:ascii="Times New Roman" w:hAnsi="Times New Roman" w:cs="Times New Roman"/>
          <w:sz w:val="24"/>
          <w:szCs w:val="24"/>
          <w:lang w:eastAsia="ru-RU"/>
        </w:rPr>
        <w:t>проводить совещания по вопросам антитеррористической зашиты</w:t>
      </w:r>
      <w:proofErr w:type="gramEnd"/>
      <w:r w:rsidRPr="00BF788C">
        <w:rPr>
          <w:rFonts w:ascii="Times New Roman" w:hAnsi="Times New Roman" w:cs="Times New Roman"/>
          <w:sz w:val="24"/>
          <w:szCs w:val="24"/>
          <w:lang w:eastAsia="ru-RU"/>
        </w:rPr>
        <w:t xml:space="preserve"> образовательного учреждения, обеспечения общественной безопасности на объекте;</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lastRenderedPageBreak/>
        <w:t>-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в установленном порядке вносить дополнения, изменения в инструкции по мерам безопасности;</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 проводить проверки состояния </w:t>
      </w:r>
      <w:proofErr w:type="spellStart"/>
      <w:r w:rsidRPr="00BF788C">
        <w:rPr>
          <w:rFonts w:ascii="Times New Roman" w:hAnsi="Times New Roman" w:cs="Times New Roman"/>
          <w:sz w:val="24"/>
          <w:szCs w:val="24"/>
          <w:lang w:eastAsia="ru-RU"/>
        </w:rPr>
        <w:t>внутриобъектового</w:t>
      </w:r>
      <w:proofErr w:type="spellEnd"/>
      <w:r w:rsidRPr="00BF788C">
        <w:rPr>
          <w:rFonts w:ascii="Times New Roman" w:hAnsi="Times New Roman" w:cs="Times New Roman"/>
          <w:sz w:val="24"/>
          <w:szCs w:val="24"/>
          <w:lang w:eastAsia="ru-RU"/>
        </w:rPr>
        <w:t xml:space="preserve"> режима охраны, функционирования и выполнения установленного распорядка, правил пропускного режима;</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w:t>
      </w:r>
    </w:p>
    <w:p w:rsidR="00B6695F" w:rsidRPr="00BF788C" w:rsidRDefault="00B6695F" w:rsidP="00814DB1">
      <w:pPr>
        <w:pStyle w:val="a3"/>
        <w:jc w:val="both"/>
        <w:rPr>
          <w:rFonts w:ascii="Times New Roman" w:hAnsi="Times New Roman" w:cs="Times New Roman"/>
          <w:sz w:val="24"/>
          <w:szCs w:val="24"/>
          <w:lang w:eastAsia="ru-RU"/>
        </w:rPr>
      </w:pPr>
    </w:p>
    <w:p w:rsidR="00BF788C" w:rsidRPr="00B6695F" w:rsidRDefault="00BF788C" w:rsidP="00B6695F">
      <w:pPr>
        <w:pStyle w:val="a3"/>
        <w:jc w:val="center"/>
        <w:rPr>
          <w:rFonts w:ascii="Times New Roman" w:hAnsi="Times New Roman" w:cs="Times New Roman"/>
          <w:b/>
          <w:sz w:val="24"/>
          <w:szCs w:val="24"/>
          <w:lang w:eastAsia="ru-RU"/>
        </w:rPr>
      </w:pPr>
      <w:r w:rsidRPr="00B6695F">
        <w:rPr>
          <w:rFonts w:ascii="Times New Roman" w:hAnsi="Times New Roman" w:cs="Times New Roman"/>
          <w:b/>
          <w:sz w:val="24"/>
          <w:szCs w:val="24"/>
          <w:lang w:eastAsia="ru-RU"/>
        </w:rPr>
        <w:t>4. Ответственность</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w:t>
      </w:r>
    </w:p>
    <w:p w:rsidR="00BF788C" w:rsidRPr="00BF788C" w:rsidRDefault="00BF788C" w:rsidP="004F1ECD">
      <w:pPr>
        <w:pStyle w:val="a3"/>
        <w:ind w:firstLine="567"/>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Ответственное лицо за выполнение мероприятий по антитеррористической защите несет ответственность </w:t>
      </w:r>
      <w:proofErr w:type="gramStart"/>
      <w:r w:rsidRPr="00BF788C">
        <w:rPr>
          <w:rFonts w:ascii="Times New Roman" w:hAnsi="Times New Roman" w:cs="Times New Roman"/>
          <w:sz w:val="24"/>
          <w:szCs w:val="24"/>
          <w:lang w:eastAsia="ru-RU"/>
        </w:rPr>
        <w:t>за</w:t>
      </w:r>
      <w:proofErr w:type="gramEnd"/>
      <w:r w:rsidRPr="00BF788C">
        <w:rPr>
          <w:rFonts w:ascii="Times New Roman" w:hAnsi="Times New Roman" w:cs="Times New Roman"/>
          <w:sz w:val="24"/>
          <w:szCs w:val="24"/>
          <w:lang w:eastAsia="ru-RU"/>
        </w:rPr>
        <w:t>:</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1. своевременное и качественное осуществление возложенных на него должностных обязанностей;</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2. своевременное и квалифицированное выполнение приказов, распоряжений и поручений руководства, нормативно-правовых актов по своей деятельности;</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3. соблюдение правил внутреннего распорядка, противопожарной безопасности и техники безопасности; </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4. ведение документации, предусмотренной действующими нормативно-правовыми актами; </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5. соблюдение исполнительской дисциплины и выполнение должностных обязанностей подчиненными ему работниками (при их наличии);</w:t>
      </w:r>
    </w:p>
    <w:p w:rsidR="00BF788C" w:rsidRPr="00BF788C" w:rsidRDefault="00BF788C" w:rsidP="00814DB1">
      <w:pPr>
        <w:pStyle w:val="a3"/>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6. 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его работникам и иным лицам.</w:t>
      </w:r>
    </w:p>
    <w:p w:rsidR="004F1ECD" w:rsidRDefault="004F1ECD" w:rsidP="00814DB1">
      <w:pPr>
        <w:pStyle w:val="a3"/>
        <w:jc w:val="both"/>
        <w:rPr>
          <w:rFonts w:ascii="Times New Roman" w:hAnsi="Times New Roman" w:cs="Times New Roman"/>
          <w:sz w:val="24"/>
          <w:szCs w:val="24"/>
          <w:lang w:eastAsia="ru-RU"/>
        </w:rPr>
      </w:pPr>
    </w:p>
    <w:p w:rsidR="00BF788C" w:rsidRPr="00BF788C" w:rsidRDefault="00BF788C" w:rsidP="004F1ECD">
      <w:pPr>
        <w:pStyle w:val="a3"/>
        <w:ind w:firstLine="567"/>
        <w:jc w:val="both"/>
        <w:rPr>
          <w:rFonts w:ascii="Times New Roman" w:hAnsi="Times New Roman" w:cs="Times New Roman"/>
          <w:sz w:val="24"/>
          <w:szCs w:val="24"/>
          <w:lang w:eastAsia="ru-RU"/>
        </w:rPr>
      </w:pPr>
      <w:r w:rsidRPr="00BF788C">
        <w:rPr>
          <w:rFonts w:ascii="Times New Roman" w:hAnsi="Times New Roman" w:cs="Times New Roman"/>
          <w:sz w:val="24"/>
          <w:szCs w:val="24"/>
          <w:lang w:eastAsia="ru-RU"/>
        </w:rPr>
        <w:t xml:space="preserve">За нарушение трудовой дисциплины, законодательных и нормативно-правовых актов специалист по ГО и ЧС может быть привлечен в соответствии с действующим законодательством в зависимости от тяжести проступка к дисциплинарной, материальной, административной и уголовной ответственности. </w:t>
      </w:r>
    </w:p>
    <w:p w:rsidR="00BF788C" w:rsidRPr="00757263" w:rsidRDefault="00BF788C" w:rsidP="00814DB1">
      <w:pPr>
        <w:pStyle w:val="a3"/>
        <w:jc w:val="both"/>
        <w:rPr>
          <w:rFonts w:ascii="Times New Roman" w:hAnsi="Times New Roman" w:cs="Times New Roman"/>
          <w:sz w:val="24"/>
          <w:szCs w:val="24"/>
        </w:rPr>
      </w:pPr>
    </w:p>
    <w:sectPr w:rsidR="00BF788C" w:rsidRPr="00757263" w:rsidSect="0075726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757263"/>
    <w:rsid w:val="00034380"/>
    <w:rsid w:val="00144A2F"/>
    <w:rsid w:val="001654EB"/>
    <w:rsid w:val="0016626B"/>
    <w:rsid w:val="002B77B8"/>
    <w:rsid w:val="004F1ECD"/>
    <w:rsid w:val="00535282"/>
    <w:rsid w:val="0063543E"/>
    <w:rsid w:val="006D1E2C"/>
    <w:rsid w:val="006F614A"/>
    <w:rsid w:val="00757263"/>
    <w:rsid w:val="00814DB1"/>
    <w:rsid w:val="00870106"/>
    <w:rsid w:val="00AF1AD0"/>
    <w:rsid w:val="00B6695F"/>
    <w:rsid w:val="00BF788C"/>
    <w:rsid w:val="00D444E7"/>
    <w:rsid w:val="00DC1440"/>
    <w:rsid w:val="00E81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726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16</cp:revision>
  <dcterms:created xsi:type="dcterms:W3CDTF">2018-02-13T01:11:00Z</dcterms:created>
  <dcterms:modified xsi:type="dcterms:W3CDTF">2018-02-13T01:24:00Z</dcterms:modified>
</cp:coreProperties>
</file>