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E" w:rsidRPr="00397B3E" w:rsidRDefault="00397B3E" w:rsidP="004F0E80">
      <w:pPr>
        <w:pStyle w:val="Standard"/>
        <w:spacing w:after="0" w:line="240" w:lineRule="auto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 xml:space="preserve">Пояснительная записка. </w:t>
      </w:r>
    </w:p>
    <w:p w:rsidR="004F0E80" w:rsidRPr="00397B3E" w:rsidRDefault="00397B3E" w:rsidP="004F0E80">
      <w:pPr>
        <w:pStyle w:val="Standard"/>
        <w:spacing w:after="0" w:line="240" w:lineRule="auto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>Технология. Входной контроль.</w:t>
      </w:r>
    </w:p>
    <w:p w:rsidR="004F0E80" w:rsidRPr="00397B3E" w:rsidRDefault="004F0E80" w:rsidP="004F0E80">
      <w:pPr>
        <w:pStyle w:val="Standard"/>
        <w:spacing w:after="0" w:line="240" w:lineRule="auto"/>
        <w:ind w:left="360"/>
        <w:jc w:val="center"/>
        <w:rPr>
          <w:rFonts w:eastAsia="Times New Roman"/>
          <w:b/>
          <w:i w:val="0"/>
          <w:sz w:val="22"/>
          <w:szCs w:val="22"/>
          <w:lang w:eastAsia="ru-RU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>6класс</w:t>
      </w: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rFonts w:eastAsia="Times New Roman"/>
          <w:b/>
          <w:i w:val="0"/>
          <w:sz w:val="22"/>
          <w:szCs w:val="22"/>
          <w:lang w:eastAsia="ru-RU"/>
        </w:rPr>
      </w:pP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rFonts w:eastAsia="Times New Roman"/>
          <w:b/>
          <w:i w:val="0"/>
          <w:sz w:val="22"/>
          <w:szCs w:val="22"/>
          <w:lang w:eastAsia="ru-RU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 xml:space="preserve">Назначение КИМ </w:t>
      </w:r>
      <w:r w:rsidRPr="00397B3E">
        <w:rPr>
          <w:rFonts w:eastAsia="Times New Roman"/>
          <w:i w:val="0"/>
          <w:sz w:val="22"/>
          <w:szCs w:val="22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397B3E">
        <w:rPr>
          <w:rFonts w:eastAsia="Times New Roman"/>
          <w:i w:val="0"/>
          <w:sz w:val="22"/>
          <w:szCs w:val="22"/>
          <w:lang w:eastAsia="ru-RU"/>
        </w:rPr>
        <w:t>обучающихся</w:t>
      </w:r>
      <w:proofErr w:type="gramEnd"/>
      <w:r w:rsidRPr="00397B3E">
        <w:rPr>
          <w:rFonts w:eastAsia="Times New Roman"/>
          <w:i w:val="0"/>
          <w:sz w:val="22"/>
          <w:szCs w:val="22"/>
          <w:lang w:eastAsia="ru-RU"/>
        </w:rPr>
        <w:t xml:space="preserve"> 6 класса. </w:t>
      </w:r>
      <w:proofErr w:type="gramStart"/>
      <w:r w:rsidRPr="00397B3E">
        <w:rPr>
          <w:rFonts w:eastAsia="Times New Roman"/>
          <w:i w:val="0"/>
          <w:sz w:val="22"/>
          <w:szCs w:val="22"/>
          <w:lang w:eastAsia="ru-RU"/>
        </w:rPr>
        <w:t xml:space="preserve">КИМ предназначены для стартового контроля по технологии. </w:t>
      </w:r>
      <w:proofErr w:type="gramEnd"/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i w:val="0"/>
          <w:sz w:val="22"/>
          <w:szCs w:val="22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 xml:space="preserve">Форма работы – </w:t>
      </w:r>
      <w:r w:rsidRPr="00397B3E">
        <w:rPr>
          <w:rFonts w:eastAsia="Times New Roman"/>
          <w:i w:val="0"/>
          <w:sz w:val="22"/>
          <w:szCs w:val="22"/>
          <w:lang w:eastAsia="ru-RU"/>
        </w:rPr>
        <w:t xml:space="preserve">тест </w:t>
      </w: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rFonts w:eastAsia="Times New Roman"/>
          <w:b/>
          <w:i w:val="0"/>
          <w:sz w:val="22"/>
          <w:szCs w:val="22"/>
          <w:lang w:eastAsia="ru-RU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>Структура работы:</w:t>
      </w: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  <w:r w:rsidRPr="00397B3E">
        <w:rPr>
          <w:rFonts w:eastAsia="Times New Roman"/>
          <w:i w:val="0"/>
          <w:sz w:val="22"/>
          <w:szCs w:val="22"/>
          <w:lang w:eastAsia="ru-RU"/>
        </w:rPr>
        <w:t>Каждый вариант работы включает в себя контролируемые элементы содержания тем школьного курса технологии 5 класса.</w:t>
      </w: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i w:val="0"/>
          <w:sz w:val="22"/>
          <w:szCs w:val="22"/>
        </w:rPr>
      </w:pPr>
      <w:r w:rsidRPr="00397B3E">
        <w:rPr>
          <w:rFonts w:eastAsia="Times New Roman"/>
          <w:i w:val="0"/>
          <w:sz w:val="22"/>
          <w:szCs w:val="22"/>
          <w:lang w:eastAsia="ru-RU"/>
        </w:rPr>
        <w:t xml:space="preserve">В работе </w:t>
      </w:r>
      <w:proofErr w:type="gramStart"/>
      <w:r w:rsidRPr="00397B3E">
        <w:rPr>
          <w:rFonts w:eastAsia="Times New Roman"/>
          <w:i w:val="0"/>
          <w:sz w:val="22"/>
          <w:szCs w:val="22"/>
          <w:lang w:eastAsia="ru-RU"/>
        </w:rPr>
        <w:t>представлены</w:t>
      </w:r>
      <w:proofErr w:type="gramEnd"/>
      <w:r w:rsidRPr="00397B3E">
        <w:rPr>
          <w:rFonts w:eastAsia="Times New Roman"/>
          <w:i w:val="0"/>
          <w:sz w:val="22"/>
          <w:szCs w:val="22"/>
          <w:lang w:eastAsia="ru-RU"/>
        </w:rPr>
        <w:t xml:space="preserve"> 2 варианта </w:t>
      </w:r>
      <w:proofErr w:type="spellStart"/>
      <w:r w:rsidRPr="00397B3E">
        <w:rPr>
          <w:rFonts w:eastAsia="Times New Roman"/>
          <w:i w:val="0"/>
          <w:sz w:val="22"/>
          <w:szCs w:val="22"/>
          <w:lang w:eastAsia="ru-RU"/>
        </w:rPr>
        <w:t>КИМов</w:t>
      </w:r>
      <w:proofErr w:type="spellEnd"/>
      <w:r w:rsidRPr="00397B3E">
        <w:rPr>
          <w:rFonts w:eastAsia="Times New Roman"/>
          <w:i w:val="0"/>
          <w:sz w:val="22"/>
          <w:szCs w:val="22"/>
          <w:lang w:eastAsia="ru-RU"/>
        </w:rPr>
        <w:t>.</w:t>
      </w: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i w:val="0"/>
          <w:sz w:val="22"/>
          <w:szCs w:val="22"/>
        </w:rPr>
      </w:pPr>
      <w:r w:rsidRPr="00397B3E">
        <w:rPr>
          <w:rFonts w:ascii="TimesNewRomanPSMT" w:hAnsi="TimesNewRomanPSMT" w:cs="TimesNewRomanPSMT"/>
          <w:i w:val="0"/>
          <w:sz w:val="22"/>
          <w:szCs w:val="22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технологии, овладение методологическими знаниями, применение их на практике. </w:t>
      </w:r>
    </w:p>
    <w:p w:rsidR="004F0E80" w:rsidRPr="00397B3E" w:rsidRDefault="004F0E80" w:rsidP="004F0E80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i w:val="0"/>
          <w:sz w:val="22"/>
          <w:szCs w:val="22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>Критерии оценивания</w:t>
      </w:r>
      <w:r w:rsidRPr="00397B3E">
        <w:rPr>
          <w:rFonts w:eastAsia="Times New Roman"/>
          <w:i w:val="0"/>
          <w:sz w:val="22"/>
          <w:szCs w:val="22"/>
          <w:lang w:eastAsia="ru-RU"/>
        </w:rPr>
        <w:t>:</w:t>
      </w:r>
    </w:p>
    <w:p w:rsidR="004F0E80" w:rsidRPr="00397B3E" w:rsidRDefault="004F0E80" w:rsidP="004F0E80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  <w:sz w:val="22"/>
          <w:szCs w:val="22"/>
        </w:rPr>
      </w:pPr>
      <w:r w:rsidRPr="00397B3E">
        <w:rPr>
          <w:rFonts w:ascii="TimesNewRomanPSMT" w:hAnsi="TimesNewRomanPSMT" w:cs="TimesNewRomanPSMT"/>
          <w:i w:val="0"/>
          <w:sz w:val="22"/>
          <w:szCs w:val="22"/>
        </w:rPr>
        <w:t>Задание с выбором ответа считается выполненным, если выбранный школьником номер ответа совпадает с верным ответом. Оценивается 1 баллом.</w:t>
      </w:r>
    </w:p>
    <w:p w:rsidR="004F0E80" w:rsidRPr="00397B3E" w:rsidRDefault="004F0E80" w:rsidP="004F0E80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  <w:sz w:val="22"/>
          <w:szCs w:val="22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397B3E" w:rsidRPr="00397B3E" w:rsidTr="004F0E80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b/>
                <w:i w:val="0"/>
                <w:sz w:val="22"/>
                <w:szCs w:val="22"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b/>
                <w:i w:val="0"/>
                <w:sz w:val="22"/>
                <w:szCs w:val="22"/>
                <w:lang w:eastAsia="ru-RU"/>
              </w:rPr>
              <w:t>% от максимального количества баллов</w:t>
            </w:r>
          </w:p>
        </w:tc>
      </w:tr>
      <w:tr w:rsidR="00397B3E" w:rsidRPr="00397B3E" w:rsidTr="004F0E80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i w:val="0"/>
                <w:sz w:val="22"/>
                <w:szCs w:val="22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397B3E">
              <w:rPr>
                <w:i w:val="0"/>
                <w:sz w:val="22"/>
                <w:szCs w:val="22"/>
              </w:rPr>
              <w:t>0 – 49 %</w:t>
            </w:r>
          </w:p>
        </w:tc>
      </w:tr>
      <w:tr w:rsidR="00397B3E" w:rsidRPr="00397B3E" w:rsidTr="004F0E80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i w:val="0"/>
                <w:sz w:val="22"/>
                <w:szCs w:val="22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397B3E">
              <w:rPr>
                <w:i w:val="0"/>
                <w:sz w:val="22"/>
                <w:szCs w:val="22"/>
              </w:rPr>
              <w:t>50 – 69 %</w:t>
            </w:r>
          </w:p>
        </w:tc>
      </w:tr>
      <w:tr w:rsidR="00397B3E" w:rsidRPr="00397B3E" w:rsidTr="004F0E80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i w:val="0"/>
                <w:sz w:val="22"/>
                <w:szCs w:val="22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397B3E">
              <w:rPr>
                <w:i w:val="0"/>
                <w:sz w:val="22"/>
                <w:szCs w:val="22"/>
              </w:rPr>
              <w:t>70 – 90 %</w:t>
            </w:r>
          </w:p>
        </w:tc>
      </w:tr>
      <w:tr w:rsidR="004F0E80" w:rsidRPr="00397B3E" w:rsidTr="004F0E80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sz w:val="22"/>
                <w:szCs w:val="22"/>
                <w:lang w:eastAsia="ru-RU"/>
              </w:rPr>
            </w:pPr>
            <w:r w:rsidRPr="00397B3E">
              <w:rPr>
                <w:rFonts w:eastAsia="Times New Roman"/>
                <w:i w:val="0"/>
                <w:sz w:val="22"/>
                <w:szCs w:val="22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0E80" w:rsidRPr="00397B3E" w:rsidRDefault="004F0E80">
            <w:pPr>
              <w:pStyle w:val="Standard"/>
              <w:spacing w:after="0" w:line="240" w:lineRule="auto"/>
              <w:jc w:val="center"/>
              <w:rPr>
                <w:i w:val="0"/>
                <w:sz w:val="22"/>
                <w:szCs w:val="22"/>
              </w:rPr>
            </w:pPr>
            <w:r w:rsidRPr="00397B3E">
              <w:rPr>
                <w:i w:val="0"/>
                <w:sz w:val="22"/>
                <w:szCs w:val="22"/>
              </w:rPr>
              <w:t>91 % и более</w:t>
            </w:r>
          </w:p>
        </w:tc>
      </w:tr>
    </w:tbl>
    <w:p w:rsidR="004F0E80" w:rsidRPr="00397B3E" w:rsidRDefault="004F0E80" w:rsidP="00B24427">
      <w:pPr>
        <w:pStyle w:val="Standard"/>
        <w:spacing w:after="0" w:line="240" w:lineRule="auto"/>
        <w:jc w:val="both"/>
        <w:rPr>
          <w:rFonts w:eastAsia="Times New Roman"/>
          <w:i w:val="0"/>
          <w:sz w:val="22"/>
          <w:szCs w:val="22"/>
          <w:lang w:eastAsia="ru-RU"/>
        </w:rPr>
      </w:pP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rFonts w:eastAsia="Times New Roman"/>
          <w:b/>
          <w:i w:val="0"/>
          <w:sz w:val="22"/>
          <w:szCs w:val="22"/>
          <w:lang w:eastAsia="ru-RU"/>
        </w:rPr>
      </w:pPr>
    </w:p>
    <w:p w:rsidR="004F0E80" w:rsidRPr="00397B3E" w:rsidRDefault="004F0E80" w:rsidP="004F0E80">
      <w:pPr>
        <w:pStyle w:val="Standard"/>
        <w:spacing w:after="0" w:line="240" w:lineRule="auto"/>
        <w:jc w:val="both"/>
        <w:rPr>
          <w:i w:val="0"/>
          <w:sz w:val="22"/>
          <w:szCs w:val="22"/>
        </w:rPr>
      </w:pPr>
      <w:r w:rsidRPr="00397B3E">
        <w:rPr>
          <w:rFonts w:eastAsia="Times New Roman"/>
          <w:b/>
          <w:i w:val="0"/>
          <w:sz w:val="22"/>
          <w:szCs w:val="22"/>
          <w:lang w:eastAsia="ru-RU"/>
        </w:rPr>
        <w:t xml:space="preserve">Время выполнения </w:t>
      </w:r>
      <w:r w:rsidRPr="00397B3E">
        <w:rPr>
          <w:rFonts w:eastAsia="Times New Roman"/>
          <w:i w:val="0"/>
          <w:sz w:val="22"/>
          <w:szCs w:val="22"/>
          <w:lang w:eastAsia="ru-RU"/>
        </w:rPr>
        <w:t>– 40 минут.</w:t>
      </w:r>
    </w:p>
    <w:p w:rsidR="004F0E80" w:rsidRPr="00397B3E" w:rsidRDefault="00B24427" w:rsidP="004F0E80">
      <w:pPr>
        <w:pStyle w:val="Standard"/>
        <w:spacing w:after="0" w:line="240" w:lineRule="auto"/>
        <w:rPr>
          <w:b/>
          <w:i w:val="0"/>
          <w:sz w:val="22"/>
          <w:szCs w:val="22"/>
        </w:rPr>
      </w:pPr>
      <w:r w:rsidRPr="00397B3E">
        <w:rPr>
          <w:b/>
          <w:i w:val="0"/>
          <w:sz w:val="22"/>
          <w:szCs w:val="22"/>
        </w:rPr>
        <w:t xml:space="preserve">                                                                                </w:t>
      </w:r>
      <w:r w:rsidR="004F0E80" w:rsidRPr="00397B3E">
        <w:rPr>
          <w:b/>
          <w:i w:val="0"/>
          <w:sz w:val="22"/>
          <w:szCs w:val="22"/>
        </w:rPr>
        <w:t>1 вариант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1.Как называется графическое изображение детали, выполненное с помощью чертёжных инструментов в заданном масштабе?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чертёж;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эскиз;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технический рисунок.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 xml:space="preserve">2.Какая порода древесины является самой твёрдой из </w:t>
      </w:r>
      <w:proofErr w:type="gramStart"/>
      <w:r w:rsidRPr="00397B3E">
        <w:rPr>
          <w:i w:val="0"/>
          <w:sz w:val="22"/>
          <w:szCs w:val="22"/>
          <w:shd w:val="clear" w:color="auto" w:fill="FFFFFF"/>
        </w:rPr>
        <w:t>указанных</w:t>
      </w:r>
      <w:proofErr w:type="gramEnd"/>
      <w:r w:rsidRPr="00397B3E">
        <w:rPr>
          <w:i w:val="0"/>
          <w:sz w:val="22"/>
          <w:szCs w:val="22"/>
          <w:shd w:val="clear" w:color="auto" w:fill="FFFFFF"/>
        </w:rPr>
        <w:t>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липа;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осина;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дуб;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4) ольха.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3.С помощью какого инструмента можно разметить на заготовке из древесины прямой угол (угол 90о)?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линейка;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столярный угольник;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рейсмус.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4.Какой инструмент применяется для ручного сверления древесины?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коловорот;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ручная дрель;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все перечисленные инструменты.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5.Какой верстак предназначен для ручной обработки металла.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слесарный;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столярный.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6.Какой сплав металла относится к группе «чёрных металлов»?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бронза;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lastRenderedPageBreak/>
        <w:t>2) латунь;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чугун; 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4) дюралюминий.</w:t>
      </w:r>
    </w:p>
    <w:p w:rsidR="004F0E80" w:rsidRPr="00397B3E" w:rsidRDefault="004F0E80" w:rsidP="004F0E80">
      <w:pPr>
        <w:pStyle w:val="a4"/>
        <w:shd w:val="clear" w:color="auto" w:fill="FFFFFF"/>
        <w:spacing w:before="0" w:beforeAutospacing="0" w:after="135" w:afterAutospacing="0"/>
        <w:rPr>
          <w:sz w:val="22"/>
          <w:szCs w:val="22"/>
        </w:rPr>
      </w:pPr>
      <w:r w:rsidRPr="00397B3E">
        <w:rPr>
          <w:sz w:val="22"/>
          <w:szCs w:val="22"/>
        </w:rPr>
        <w:t>7. Какой инструмент применяется при ручном резании кровельной стали и жести? </w:t>
      </w:r>
      <w:r w:rsidRPr="00397B3E">
        <w:rPr>
          <w:sz w:val="22"/>
          <w:szCs w:val="22"/>
        </w:rPr>
        <w:br/>
        <w:t>1) кернер;</w:t>
      </w:r>
      <w:r w:rsidRPr="00397B3E">
        <w:rPr>
          <w:sz w:val="22"/>
          <w:szCs w:val="22"/>
        </w:rPr>
        <w:br/>
        <w:t>2) слесарные ножницы;</w:t>
      </w:r>
      <w:r w:rsidRPr="00397B3E">
        <w:rPr>
          <w:sz w:val="22"/>
          <w:szCs w:val="22"/>
        </w:rPr>
        <w:br/>
        <w:t>3) клещи.</w:t>
      </w:r>
    </w:p>
    <w:p w:rsidR="004F0E80" w:rsidRPr="00397B3E" w:rsidRDefault="004F0E80" w:rsidP="004F0E80">
      <w:pPr>
        <w:pStyle w:val="a4"/>
        <w:shd w:val="clear" w:color="auto" w:fill="FFFFFF"/>
        <w:spacing w:before="0" w:beforeAutospacing="0" w:after="135" w:afterAutospacing="0"/>
        <w:rPr>
          <w:sz w:val="22"/>
          <w:szCs w:val="22"/>
        </w:rPr>
      </w:pPr>
      <w:r w:rsidRPr="00397B3E">
        <w:rPr>
          <w:sz w:val="22"/>
          <w:szCs w:val="22"/>
        </w:rPr>
        <w:t>8. Какой этап отсутствует в творческом проекте?</w:t>
      </w:r>
      <w:r w:rsidRPr="00397B3E">
        <w:rPr>
          <w:sz w:val="22"/>
          <w:szCs w:val="22"/>
        </w:rPr>
        <w:br/>
        <w:t>1) подготовительный;</w:t>
      </w:r>
      <w:r w:rsidRPr="00397B3E">
        <w:rPr>
          <w:sz w:val="22"/>
          <w:szCs w:val="22"/>
        </w:rPr>
        <w:br/>
        <w:t>2) технологический;</w:t>
      </w:r>
      <w:r w:rsidRPr="00397B3E">
        <w:rPr>
          <w:sz w:val="22"/>
          <w:szCs w:val="22"/>
        </w:rPr>
        <w:br/>
        <w:t>3) заключительный;</w:t>
      </w:r>
      <w:r w:rsidRPr="00397B3E">
        <w:rPr>
          <w:sz w:val="22"/>
          <w:szCs w:val="22"/>
        </w:rPr>
        <w:br/>
        <w:t>4) финишный.</w:t>
      </w:r>
    </w:p>
    <w:p w:rsidR="004F0E80" w:rsidRPr="00397B3E" w:rsidRDefault="004F0E80" w:rsidP="004F0E80">
      <w:pPr>
        <w:pStyle w:val="a4"/>
        <w:shd w:val="clear" w:color="auto" w:fill="FFFFFF"/>
        <w:spacing w:before="0" w:beforeAutospacing="0" w:after="135" w:afterAutospacing="0"/>
        <w:rPr>
          <w:sz w:val="22"/>
          <w:szCs w:val="22"/>
        </w:rPr>
      </w:pPr>
      <w:r w:rsidRPr="00397B3E">
        <w:rPr>
          <w:i/>
          <w:sz w:val="22"/>
          <w:szCs w:val="22"/>
          <w:shd w:val="clear" w:color="auto" w:fill="FFFFFF"/>
        </w:rPr>
        <w:t>9.</w:t>
      </w:r>
      <w:r w:rsidRPr="00397B3E">
        <w:rPr>
          <w:sz w:val="22"/>
          <w:szCs w:val="22"/>
          <w:shd w:val="clear" w:color="auto" w:fill="FFFFFF"/>
        </w:rPr>
        <w:t>Как называется профессия рабочего, занятого ручной обработкой древесины?</w:t>
      </w:r>
      <w:r w:rsidRPr="00397B3E">
        <w:rPr>
          <w:sz w:val="22"/>
          <w:szCs w:val="22"/>
        </w:rPr>
        <w:br/>
      </w:r>
      <w:r w:rsidRPr="00397B3E">
        <w:rPr>
          <w:sz w:val="22"/>
          <w:szCs w:val="22"/>
          <w:shd w:val="clear" w:color="auto" w:fill="FFFFFF"/>
        </w:rPr>
        <w:t>1) слесарь;</w:t>
      </w:r>
      <w:r w:rsidRPr="00397B3E">
        <w:rPr>
          <w:sz w:val="22"/>
          <w:szCs w:val="22"/>
        </w:rPr>
        <w:br/>
      </w:r>
      <w:r w:rsidRPr="00397B3E">
        <w:rPr>
          <w:sz w:val="22"/>
          <w:szCs w:val="22"/>
          <w:shd w:val="clear" w:color="auto" w:fill="FFFFFF"/>
        </w:rPr>
        <w:t>2) столяр;</w:t>
      </w:r>
      <w:r w:rsidRPr="00397B3E">
        <w:rPr>
          <w:sz w:val="22"/>
          <w:szCs w:val="22"/>
        </w:rPr>
        <w:br/>
      </w:r>
      <w:r w:rsidRPr="00397B3E">
        <w:rPr>
          <w:sz w:val="22"/>
          <w:szCs w:val="22"/>
          <w:shd w:val="clear" w:color="auto" w:fill="FFFFFF"/>
        </w:rPr>
        <w:t>3) токарь.</w:t>
      </w:r>
    </w:p>
    <w:p w:rsidR="004F0E80" w:rsidRPr="00397B3E" w:rsidRDefault="004F0E80" w:rsidP="004F0E80">
      <w:pPr>
        <w:pStyle w:val="Standard"/>
        <w:spacing w:after="0" w:line="240" w:lineRule="auto"/>
        <w:jc w:val="center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jc w:val="center"/>
        <w:rPr>
          <w:b/>
          <w:i w:val="0"/>
          <w:sz w:val="22"/>
          <w:szCs w:val="22"/>
        </w:rPr>
      </w:pPr>
      <w:r w:rsidRPr="00397B3E">
        <w:rPr>
          <w:b/>
          <w:i w:val="0"/>
          <w:sz w:val="22"/>
          <w:szCs w:val="22"/>
        </w:rPr>
        <w:t>2 вариант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a4"/>
        <w:shd w:val="clear" w:color="auto" w:fill="FFFFFF"/>
        <w:spacing w:before="0" w:beforeAutospacing="0" w:after="135" w:afterAutospacing="0"/>
        <w:rPr>
          <w:sz w:val="22"/>
          <w:szCs w:val="22"/>
        </w:rPr>
      </w:pPr>
      <w:r w:rsidRPr="00397B3E">
        <w:rPr>
          <w:sz w:val="22"/>
          <w:szCs w:val="22"/>
        </w:rPr>
        <w:t>1. Как называется графическое изображение детали, выполненное с помощью   чертёжных инструментов в заданном масштабе?</w:t>
      </w:r>
      <w:r w:rsidRPr="00397B3E">
        <w:rPr>
          <w:sz w:val="22"/>
          <w:szCs w:val="22"/>
        </w:rPr>
        <w:br/>
        <w:t>1) чертёж;</w:t>
      </w:r>
      <w:r w:rsidRPr="00397B3E">
        <w:rPr>
          <w:sz w:val="22"/>
          <w:szCs w:val="22"/>
        </w:rPr>
        <w:br/>
        <w:t>2) эскиз;</w:t>
      </w:r>
      <w:r w:rsidRPr="00397B3E">
        <w:rPr>
          <w:sz w:val="22"/>
          <w:szCs w:val="22"/>
        </w:rPr>
        <w:br/>
        <w:t>3) технический рисунок.</w:t>
      </w:r>
    </w:p>
    <w:p w:rsidR="004F0E80" w:rsidRPr="00397B3E" w:rsidRDefault="004F0E80" w:rsidP="004F0E80">
      <w:pPr>
        <w:pStyle w:val="a4"/>
        <w:shd w:val="clear" w:color="auto" w:fill="FFFFFF"/>
        <w:spacing w:before="0" w:beforeAutospacing="0" w:after="135" w:afterAutospacing="0"/>
        <w:rPr>
          <w:sz w:val="22"/>
          <w:szCs w:val="22"/>
        </w:rPr>
      </w:pPr>
      <w:r w:rsidRPr="00397B3E">
        <w:rPr>
          <w:sz w:val="22"/>
          <w:szCs w:val="22"/>
        </w:rPr>
        <w:t xml:space="preserve">2. </w:t>
      </w:r>
      <w:proofErr w:type="gramStart"/>
      <w:r w:rsidRPr="00397B3E">
        <w:rPr>
          <w:sz w:val="22"/>
          <w:szCs w:val="22"/>
        </w:rPr>
        <w:t>Какие породы древесины относятся к хвойным?</w:t>
      </w:r>
      <w:r w:rsidRPr="00397B3E">
        <w:rPr>
          <w:sz w:val="22"/>
          <w:szCs w:val="22"/>
        </w:rPr>
        <w:br/>
        <w:t>1) дуб, берёза, клён;</w:t>
      </w:r>
      <w:r w:rsidRPr="00397B3E">
        <w:rPr>
          <w:sz w:val="22"/>
          <w:szCs w:val="22"/>
        </w:rPr>
        <w:br/>
        <w:t>2) лиственница, сосна, ель;</w:t>
      </w:r>
      <w:r w:rsidRPr="00397B3E">
        <w:rPr>
          <w:sz w:val="22"/>
          <w:szCs w:val="22"/>
        </w:rPr>
        <w:br/>
        <w:t>3) липа, осина;</w:t>
      </w:r>
      <w:r w:rsidRPr="00397B3E">
        <w:rPr>
          <w:sz w:val="22"/>
          <w:szCs w:val="22"/>
        </w:rPr>
        <w:br/>
        <w:t>4) ольха, тополь.</w:t>
      </w:r>
      <w:proofErr w:type="gramEnd"/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3.Как называется профессия рабочего, занятого ручной обработкой древесины?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слесарь;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столяр;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токарь.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4.Какой инструмент предназначен для окончательного чистового строгания?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шерхебель;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рубанок;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шлифовальная шкурка.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5.Какой инструмент применяется для ручного сверления древесины?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коловорот;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ручная дрель;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все перечисленные инструменты.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6.Каким слоем цветного металла покрыта белая жесть?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цинк;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олово;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алюминий.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7.Какое приспособление устанавливается на крышке слесарного верстака предназначенное для закрепления обрабатываемой заготовки или детали?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зажим;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струбцина;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слесарные тиски.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  <w:r w:rsidRPr="00397B3E">
        <w:rPr>
          <w:i w:val="0"/>
          <w:sz w:val="22"/>
          <w:szCs w:val="22"/>
          <w:shd w:val="clear" w:color="auto" w:fill="FFFFFF"/>
        </w:rPr>
        <w:t>8.В какую сторону должен быть направлен наклон зубьев пилки в лобзике?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в сторону ручки (вниз);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к верхнему зажиму (вверх).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  <w:shd w:val="clear" w:color="auto" w:fill="FFFFFF"/>
        </w:rPr>
      </w:pPr>
      <w:r w:rsidRPr="00397B3E">
        <w:rPr>
          <w:i w:val="0"/>
          <w:sz w:val="22"/>
          <w:szCs w:val="22"/>
        </w:rPr>
        <w:t>9.</w:t>
      </w:r>
      <w:r w:rsidRPr="00397B3E">
        <w:rPr>
          <w:i w:val="0"/>
          <w:sz w:val="22"/>
          <w:szCs w:val="22"/>
          <w:shd w:val="clear" w:color="auto" w:fill="FFFFFF"/>
        </w:rPr>
        <w:t>Какой этап отсутствует в творческом проекте?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1) подготовительный;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2) технологический;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3) заключительный;</w:t>
      </w:r>
      <w:r w:rsidRPr="00397B3E">
        <w:rPr>
          <w:i w:val="0"/>
          <w:sz w:val="22"/>
          <w:szCs w:val="22"/>
        </w:rPr>
        <w:br/>
      </w:r>
      <w:r w:rsidRPr="00397B3E">
        <w:rPr>
          <w:i w:val="0"/>
          <w:sz w:val="22"/>
          <w:szCs w:val="22"/>
          <w:shd w:val="clear" w:color="auto" w:fill="FFFFFF"/>
        </w:rPr>
        <w:t>4) финишный.</w:t>
      </w:r>
    </w:p>
    <w:p w:rsidR="00397B3E" w:rsidRPr="00397B3E" w:rsidRDefault="00397B3E" w:rsidP="004F0E80">
      <w:pPr>
        <w:pStyle w:val="Standard"/>
        <w:spacing w:after="0" w:line="240" w:lineRule="auto"/>
        <w:rPr>
          <w:i w:val="0"/>
          <w:sz w:val="22"/>
          <w:szCs w:val="22"/>
          <w:shd w:val="clear" w:color="auto" w:fill="FFFFFF"/>
        </w:rPr>
      </w:pPr>
    </w:p>
    <w:p w:rsidR="00397B3E" w:rsidRPr="00397B3E" w:rsidRDefault="00397B3E" w:rsidP="004F0E80">
      <w:pPr>
        <w:pStyle w:val="Standard"/>
        <w:spacing w:after="0" w:line="240" w:lineRule="auto"/>
        <w:rPr>
          <w:b/>
          <w:i w:val="0"/>
          <w:sz w:val="22"/>
          <w:szCs w:val="22"/>
          <w:shd w:val="clear" w:color="auto" w:fill="FFFFFF"/>
        </w:rPr>
      </w:pPr>
      <w:r w:rsidRPr="00397B3E">
        <w:rPr>
          <w:b/>
          <w:i w:val="0"/>
          <w:sz w:val="22"/>
          <w:szCs w:val="22"/>
          <w:shd w:val="clear" w:color="auto" w:fill="FFFFFF"/>
        </w:rPr>
        <w:t>Ключи</w:t>
      </w:r>
    </w:p>
    <w:p w:rsidR="00397B3E" w:rsidRPr="00397B3E" w:rsidRDefault="00397B3E" w:rsidP="004F0E80">
      <w:pPr>
        <w:pStyle w:val="Standard"/>
        <w:spacing w:after="0" w:line="240" w:lineRule="auto"/>
        <w:rPr>
          <w:b/>
          <w:i w:val="0"/>
          <w:sz w:val="22"/>
          <w:szCs w:val="22"/>
          <w:shd w:val="clear" w:color="auto" w:fill="FFFFFF"/>
        </w:rPr>
      </w:pPr>
    </w:p>
    <w:p w:rsidR="00397B3E" w:rsidRPr="00397B3E" w:rsidRDefault="00397B3E" w:rsidP="004F0E80">
      <w:pPr>
        <w:pStyle w:val="Standard"/>
        <w:spacing w:after="0" w:line="240" w:lineRule="auto"/>
        <w:rPr>
          <w:b/>
          <w:i w:val="0"/>
          <w:sz w:val="22"/>
          <w:szCs w:val="22"/>
          <w:shd w:val="clear" w:color="auto" w:fill="FFFFFF"/>
        </w:rPr>
      </w:pPr>
      <w:r w:rsidRPr="00397B3E">
        <w:rPr>
          <w:b/>
          <w:i w:val="0"/>
          <w:sz w:val="22"/>
          <w:szCs w:val="22"/>
          <w:shd w:val="clear" w:color="auto" w:fill="FFFFFF"/>
        </w:rPr>
        <w:t>1 вариант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97B3E" w:rsidRPr="00397B3E" w:rsidTr="00397B3E"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4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5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6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8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9</w:t>
            </w:r>
          </w:p>
        </w:tc>
      </w:tr>
      <w:tr w:rsidR="00397B3E" w:rsidRPr="00397B3E" w:rsidTr="00397B3E"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3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4</w:t>
            </w:r>
          </w:p>
        </w:tc>
        <w:tc>
          <w:tcPr>
            <w:tcW w:w="1064" w:type="dxa"/>
          </w:tcPr>
          <w:p w:rsidR="00397B3E" w:rsidRPr="00397B3E" w:rsidRDefault="00397B3E" w:rsidP="004F0E80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</w:tr>
    </w:tbl>
    <w:p w:rsidR="00397B3E" w:rsidRPr="00397B3E" w:rsidRDefault="00397B3E" w:rsidP="004F0E80">
      <w:pPr>
        <w:pStyle w:val="Standard"/>
        <w:spacing w:after="0" w:line="240" w:lineRule="auto"/>
        <w:rPr>
          <w:b/>
          <w:i w:val="0"/>
          <w:sz w:val="22"/>
          <w:szCs w:val="22"/>
        </w:rPr>
      </w:pPr>
      <w:r w:rsidRPr="00397B3E">
        <w:rPr>
          <w:b/>
          <w:i w:val="0"/>
          <w:sz w:val="22"/>
          <w:szCs w:val="22"/>
        </w:rPr>
        <w:t>2 вариант</w:t>
      </w:r>
    </w:p>
    <w:p w:rsidR="004F0E80" w:rsidRPr="00397B3E" w:rsidRDefault="004F0E80" w:rsidP="004F0E80">
      <w:pPr>
        <w:pStyle w:val="Standard"/>
        <w:spacing w:after="0" w:line="240" w:lineRule="auto"/>
        <w:rPr>
          <w:i w:val="0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97B3E" w:rsidRPr="00397B3E" w:rsidTr="009F4D68"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4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5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6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7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8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9</w:t>
            </w:r>
          </w:p>
        </w:tc>
      </w:tr>
      <w:tr w:rsidR="00397B3E" w:rsidRPr="00397B3E" w:rsidTr="009F4D68"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1</w:t>
            </w:r>
          </w:p>
        </w:tc>
        <w:tc>
          <w:tcPr>
            <w:tcW w:w="1064" w:type="dxa"/>
          </w:tcPr>
          <w:p w:rsidR="00397B3E" w:rsidRPr="00397B3E" w:rsidRDefault="00397B3E" w:rsidP="009F4D68">
            <w:pPr>
              <w:pStyle w:val="Standard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</w:tbl>
    <w:p w:rsidR="009C3280" w:rsidRPr="00397B3E" w:rsidRDefault="009C3280"/>
    <w:sectPr w:rsidR="009C3280" w:rsidRPr="00397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02580"/>
    <w:multiLevelType w:val="multilevel"/>
    <w:tmpl w:val="C246AC24"/>
    <w:styleLink w:val="WWNum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78"/>
    <w:rsid w:val="00397B3E"/>
    <w:rsid w:val="004F0E80"/>
    <w:rsid w:val="00723978"/>
    <w:rsid w:val="009C3280"/>
    <w:rsid w:val="00B24427"/>
    <w:rsid w:val="00B80032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80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F0E80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4F0E80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4F0E80"/>
    <w:pPr>
      <w:numPr>
        <w:numId w:val="1"/>
      </w:numPr>
    </w:pPr>
  </w:style>
  <w:style w:type="table" w:styleId="a5">
    <w:name w:val="Table Grid"/>
    <w:basedOn w:val="a1"/>
    <w:uiPriority w:val="59"/>
    <w:rsid w:val="00397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80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F0E80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4F0E80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4F0E80"/>
    <w:pPr>
      <w:numPr>
        <w:numId w:val="1"/>
      </w:numPr>
    </w:pPr>
  </w:style>
  <w:style w:type="table" w:styleId="a5">
    <w:name w:val="Table Grid"/>
    <w:basedOn w:val="a1"/>
    <w:uiPriority w:val="59"/>
    <w:rsid w:val="00397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9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6</cp:revision>
  <dcterms:created xsi:type="dcterms:W3CDTF">2020-02-28T06:39:00Z</dcterms:created>
  <dcterms:modified xsi:type="dcterms:W3CDTF">2020-03-01T09:46:00Z</dcterms:modified>
</cp:coreProperties>
</file>