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B" w:rsidRDefault="001B157B" w:rsidP="00795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Пояснительная записка. </w:t>
      </w:r>
    </w:p>
    <w:p w:rsidR="001B157B" w:rsidRDefault="001B157B" w:rsidP="00795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Литература. Итоговый контроль. КИМ. 6 класс</w:t>
      </w:r>
    </w:p>
    <w:p w:rsidR="001B157B" w:rsidRDefault="007952C3" w:rsidP="001B157B">
      <w:pPr>
        <w:pStyle w:val="a4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Назначение КИМ</w:t>
      </w:r>
      <w:r w:rsidR="001B157B">
        <w:rPr>
          <w:color w:val="000000"/>
        </w:rPr>
        <w:t>: к</w:t>
      </w:r>
      <w:r>
        <w:rPr>
          <w:color w:val="000000"/>
        </w:rPr>
        <w:t xml:space="preserve">онтрольно – измерительные материалы позволяют установить уровень освоения обучающимися 6 класса программы по </w:t>
      </w:r>
      <w:proofErr w:type="spellStart"/>
      <w:r>
        <w:rPr>
          <w:color w:val="000000"/>
        </w:rPr>
        <w:t>литературе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одержание</w:t>
      </w:r>
      <w:proofErr w:type="spellEnd"/>
      <w:r>
        <w:rPr>
          <w:color w:val="000000"/>
        </w:rPr>
        <w:t xml:space="preserve"> контрольного диктанта соответствует ФГОС ООО </w:t>
      </w:r>
    </w:p>
    <w:p w:rsidR="007952C3" w:rsidRDefault="007952C3" w:rsidP="001B157B">
      <w:pPr>
        <w:pStyle w:val="a4"/>
        <w:spacing w:before="0" w:beforeAutospacing="0" w:after="150" w:afterAutospacing="0"/>
        <w:rPr>
          <w:color w:val="000000"/>
        </w:rPr>
      </w:pPr>
      <w:r>
        <w:rPr>
          <w:b/>
          <w:color w:val="000000"/>
        </w:rPr>
        <w:t>Форма работы –</w:t>
      </w:r>
      <w:r>
        <w:rPr>
          <w:color w:val="000000"/>
        </w:rPr>
        <w:t xml:space="preserve">   контрольн</w:t>
      </w:r>
      <w:r w:rsidR="00CE3D4C">
        <w:rPr>
          <w:color w:val="000000"/>
        </w:rPr>
        <w:t>ая</w:t>
      </w:r>
      <w:r>
        <w:rPr>
          <w:color w:val="000000"/>
        </w:rPr>
        <w:t xml:space="preserve"> работа из трех частей: А, В, С. Часть А – с выбором ответа. Часть</w:t>
      </w:r>
      <w:proofErr w:type="gramStart"/>
      <w:r>
        <w:rPr>
          <w:color w:val="000000"/>
        </w:rPr>
        <w:t xml:space="preserve"> В</w:t>
      </w:r>
      <w:proofErr w:type="gramEnd"/>
      <w:r>
        <w:rPr>
          <w:color w:val="000000"/>
        </w:rPr>
        <w:t xml:space="preserve"> </w:t>
      </w:r>
      <w:r w:rsidR="00CE3D4C">
        <w:rPr>
          <w:color w:val="000000"/>
        </w:rPr>
        <w:t>–</w:t>
      </w:r>
      <w:r>
        <w:rPr>
          <w:color w:val="000000"/>
        </w:rPr>
        <w:t xml:space="preserve"> </w:t>
      </w:r>
      <w:r w:rsidR="00CE3D4C">
        <w:rPr>
          <w:color w:val="000000"/>
        </w:rPr>
        <w:t>ответ в виде слова и часть С – задание с творческой составляющей</w:t>
      </w:r>
    </w:p>
    <w:p w:rsidR="007952C3" w:rsidRDefault="007952C3" w:rsidP="001B157B">
      <w:pPr>
        <w:pStyle w:val="a4"/>
        <w:spacing w:before="0" w:beforeAutospacing="0" w:after="150" w:afterAutospacing="0"/>
        <w:rPr>
          <w:color w:val="000000"/>
        </w:rPr>
      </w:pPr>
      <w:r>
        <w:rPr>
          <w:b/>
          <w:color w:val="000000"/>
        </w:rPr>
        <w:t>Структура работы</w:t>
      </w:r>
    </w:p>
    <w:p w:rsidR="007952C3" w:rsidRDefault="007952C3" w:rsidP="007952C3">
      <w:pPr>
        <w:pStyle w:val="a4"/>
        <w:spacing w:before="0" w:beforeAutospacing="0" w:after="150" w:afterAutospacing="0"/>
        <w:rPr>
          <w:b/>
          <w:color w:val="000000"/>
          <w:sz w:val="22"/>
        </w:rPr>
      </w:pPr>
      <w:r>
        <w:rPr>
          <w:color w:val="000000"/>
          <w:szCs w:val="28"/>
          <w:shd w:val="clear" w:color="auto" w:fill="FFFFFF"/>
        </w:rPr>
        <w:t>Все задания с выбором ответа и с кратким ответом оцениваются в 1 балл. Максимальный первичный балл за выполнение всей работы – 18 балла.</w:t>
      </w:r>
    </w:p>
    <w:p w:rsidR="007952C3" w:rsidRDefault="007952C3" w:rsidP="007952C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В таблице приведено распределение заданий по темам курса литературы в 6 классе.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3"/>
        <w:gridCol w:w="1298"/>
      </w:tblGrid>
      <w:tr w:rsidR="007952C3" w:rsidTr="001B157B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bookmarkStart w:id="0" w:name="1"/>
            <w:bookmarkStart w:id="1" w:name="35c464a5832d8a997745bbd1d00a039818a73eae"/>
            <w:bookmarkEnd w:id="0"/>
            <w:bookmarkEnd w:id="1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Темы курса литературы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Число заданий</w:t>
            </w:r>
          </w:p>
        </w:tc>
      </w:tr>
      <w:tr w:rsidR="007952C3" w:rsidTr="001B157B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Малые жанры фольклора / Пословица как воплощение житейской мудрости, отражение народного опыта / Поговорка как образное выражение.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1B157B">
        <w:trPr>
          <w:trHeight w:val="2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Темы природы, Родины, войны в русской литературе. Образы детства.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1B157B">
        <w:trPr>
          <w:trHeight w:val="2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Литература как искусство словесного образа. Литература и мифология. Литература и фольклор.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1B157B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Художественный образ. Персонаж. Литературный герой. Главные и второстепенные персонажи. Лирический герой.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7952C3" w:rsidTr="001B157B">
        <w:trPr>
          <w:trHeight w:val="2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Сюжет и композиция.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1B157B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Тематика и проблематика. Идейно-эмоциональное содержание произведения.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Возвышенное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и низменное, трагическое и комическое в литературе. Юмор. Сатира.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1B157B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Художественная речь. Поэзия и проза. Изобразительно-выразительные средства (эпитет, метафора, олицетворение, сравнение, гипербола, антитеза, аллегория). Художественная деталь. Стихотворные размеры. Ритм, рифма. Строфа.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1B157B">
        <w:trPr>
          <w:trHeight w:val="2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Литературные роды и жанры.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7952C3" w:rsidTr="001B157B">
        <w:trPr>
          <w:trHeight w:val="2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Древнерусская литература, её жанры и формы, главные герои.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1B157B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Русская литература XIX века. Изображение исторических событий, жизни русского дворянства и картин народной жизни. Нравственные искания героев русской литературы.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1B157B">
        <w:trPr>
          <w:trHeight w:val="2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</w:tr>
    </w:tbl>
    <w:p w:rsidR="007952C3" w:rsidRDefault="007952C3" w:rsidP="007952C3">
      <w:pPr>
        <w:pStyle w:val="a4"/>
        <w:spacing w:before="0" w:beforeAutospacing="0" w:after="150" w:afterAutospacing="0"/>
        <w:rPr>
          <w:b/>
          <w:color w:val="000000"/>
        </w:rPr>
      </w:pPr>
    </w:p>
    <w:p w:rsidR="007952C3" w:rsidRDefault="007952C3" w:rsidP="007952C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В следующей таблице приведено распределение заданий по планируемым результатам обучения.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6"/>
        <w:gridCol w:w="1395"/>
      </w:tblGrid>
      <w:tr w:rsidR="007952C3" w:rsidTr="00CE3D4C">
        <w:trPr>
          <w:trHeight w:val="553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bookmarkStart w:id="2" w:name="2"/>
            <w:bookmarkStart w:id="3" w:name="2a29bc3cd84501b68d76e97d001d445333fb4f6f"/>
            <w:bookmarkEnd w:id="2"/>
            <w:bookmarkEnd w:id="3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Планируемые результаты обучения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Число заданий</w:t>
            </w:r>
          </w:p>
        </w:tc>
      </w:tr>
      <w:tr w:rsidR="007952C3" w:rsidTr="00CE3D4C">
        <w:trPr>
          <w:trHeight w:val="568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осознанно воспринимать и понимать фольклорный текст; различать фольклорные и литературные произведения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CE3D4C">
        <w:trPr>
          <w:trHeight w:val="269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понимать тематику, проблематику, идею изученных произведений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CE3D4C">
        <w:trPr>
          <w:trHeight w:val="553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различать стих и прозу как формы художественной речи, знать авторов лирических произведений (в пределах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CE3D4C">
        <w:trPr>
          <w:trHeight w:val="568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находить в анализируемом тексте средства художественной выразительности (эпитет, метафора, олицетворение и пр.)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7952C3" w:rsidTr="00CE3D4C">
        <w:trPr>
          <w:trHeight w:val="284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различать образ автора и лирического героя в произведении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CE3D4C">
        <w:trPr>
          <w:trHeight w:val="269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определять пафос произведения (в пределах изученного: героический,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комический, трагический)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1</w:t>
            </w:r>
          </w:p>
        </w:tc>
      </w:tr>
      <w:tr w:rsidR="007952C3" w:rsidTr="00CE3D4C">
        <w:trPr>
          <w:trHeight w:val="284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выделять элементы композиции и сюжета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CE3D4C">
        <w:trPr>
          <w:trHeight w:val="284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различать произведения древнерусской и новой русской литературы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CE3D4C">
        <w:trPr>
          <w:trHeight w:val="284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различать жанры древнерусской литературы (в пределах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:rsidR="007952C3" w:rsidTr="00CE3D4C">
        <w:trPr>
          <w:trHeight w:val="269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правильно определять родовую природу художественных произведений (в пределах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CE3D4C">
        <w:trPr>
          <w:trHeight w:val="568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правильно определять жанровую природу художественных произведений (в пределах изученных жанров)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CE3D4C">
        <w:trPr>
          <w:trHeight w:val="269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уметь анализировать литературное произведение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  <w:tr w:rsidR="007952C3" w:rsidTr="00CE3D4C">
        <w:trPr>
          <w:trHeight w:val="284"/>
        </w:trPr>
        <w:tc>
          <w:tcPr>
            <w:tcW w:w="4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</w:tr>
    </w:tbl>
    <w:p w:rsidR="007952C3" w:rsidRDefault="007952C3" w:rsidP="001B157B">
      <w:pPr>
        <w:pStyle w:val="c2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Критерии оценивания.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Каждое верно выполненное задание оценивается 1 баллом.</w:t>
      </w:r>
    </w:p>
    <w:p w:rsidR="007952C3" w:rsidRDefault="007952C3" w:rsidP="007952C3">
      <w:pPr>
        <w:pStyle w:val="c25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>Таблица пересчета первичных баллов в школьные отметки</w:t>
      </w:r>
    </w:p>
    <w:p w:rsidR="007952C3" w:rsidRDefault="007952C3" w:rsidP="007952C3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9"/>
        <w:gridCol w:w="1624"/>
        <w:gridCol w:w="1622"/>
        <w:gridCol w:w="1623"/>
        <w:gridCol w:w="1623"/>
      </w:tblGrid>
      <w:tr w:rsidR="007952C3" w:rsidTr="00CE3D4C">
        <w:trPr>
          <w:trHeight w:val="294"/>
        </w:trPr>
        <w:tc>
          <w:tcPr>
            <w:tcW w:w="16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4" w:name="10"/>
            <w:bookmarkStart w:id="5" w:name="412adcff1439d5573484be2d37e1cd2d26414eaa"/>
            <w:bookmarkEnd w:id="4"/>
            <w:bookmarkEnd w:id="5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Школьная отметка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952C3" w:rsidTr="00CE3D4C">
        <w:trPr>
          <w:trHeight w:val="294"/>
        </w:trPr>
        <w:tc>
          <w:tcPr>
            <w:tcW w:w="16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12-16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8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  и менее</w:t>
            </w:r>
          </w:p>
        </w:tc>
      </w:tr>
    </w:tbl>
    <w:p w:rsidR="007952C3" w:rsidRDefault="007952C3" w:rsidP="007952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52C3" w:rsidRDefault="007952C3" w:rsidP="007952C3">
      <w:pPr>
        <w:pStyle w:val="a4"/>
        <w:spacing w:before="0" w:beforeAutospacing="0" w:after="150" w:afterAutospacing="0"/>
        <w:rPr>
          <w:b/>
          <w:color w:val="000000"/>
          <w:sz w:val="22"/>
        </w:rPr>
      </w:pPr>
      <w:r>
        <w:rPr>
          <w:b/>
          <w:color w:val="000000"/>
        </w:rPr>
        <w:t xml:space="preserve">Требования к оборудованию.  </w:t>
      </w:r>
      <w:r>
        <w:rPr>
          <w:color w:val="000000"/>
          <w:szCs w:val="28"/>
          <w:shd w:val="clear" w:color="auto" w:fill="FFFFFF"/>
        </w:rPr>
        <w:t>Строгое соблюдение инструкции по проведению диагностической работы. Дополнительные материалы и оборудование не предусмотрены.</w:t>
      </w:r>
    </w:p>
    <w:p w:rsidR="007952C3" w:rsidRDefault="007952C3" w:rsidP="001B157B">
      <w:pPr>
        <w:pStyle w:val="a4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Время выполнения. 40 минут</w:t>
      </w:r>
    </w:p>
    <w:p w:rsidR="001B157B" w:rsidRPr="001B157B" w:rsidRDefault="001B157B" w:rsidP="001B157B">
      <w:pPr>
        <w:pStyle w:val="a4"/>
        <w:spacing w:before="0" w:beforeAutospacing="0" w:after="150" w:afterAutospacing="0"/>
        <w:jc w:val="center"/>
        <w:rPr>
          <w:b/>
          <w:color w:val="000000"/>
        </w:rPr>
      </w:pPr>
      <w:r>
        <w:rPr>
          <w:b/>
          <w:color w:val="000000"/>
        </w:rPr>
        <w:t>КИМ</w:t>
      </w:r>
    </w:p>
    <w:p w:rsidR="007952C3" w:rsidRDefault="007952C3" w:rsidP="00795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1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7952C3" w:rsidTr="00CE3D4C">
        <w:trPr>
          <w:trHeight w:val="2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6" w:name="4"/>
            <w:bookmarkStart w:id="7" w:name="84d9bde739f9f0b651da57a9c5bcb00657ed200a"/>
            <w:bookmarkEnd w:id="6"/>
            <w:bookmarkEnd w:id="7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Для заданий А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– А8 обведите 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номер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правильного ответа.</w:t>
            </w:r>
          </w:p>
        </w:tc>
      </w:tr>
    </w:tbl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Что из перечисленного ниже не является родом литературы?</w:t>
      </w:r>
    </w:p>
    <w:p w:rsidR="007952C3" w:rsidRDefault="007952C3" w:rsidP="007952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эпос</w:t>
      </w:r>
    </w:p>
    <w:p w:rsidR="007952C3" w:rsidRDefault="007952C3" w:rsidP="007952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фантастика</w:t>
      </w:r>
    </w:p>
    <w:p w:rsidR="007952C3" w:rsidRDefault="007952C3" w:rsidP="007952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лирика</w:t>
      </w:r>
    </w:p>
    <w:p w:rsidR="007952C3" w:rsidRDefault="007952C3" w:rsidP="007952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драма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Укажите жанр произведения, из которого взят отрывок: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Славная осень! Здоровый, ядреный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Воздух усталые силы бодрит;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Лед неокрепший на речке студеной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С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ловно как тающий сахар лежит;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Около леса, как в мягкой постели,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Выспаться можно — покой и простор!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Листья поблекнуть еще не успели,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Желты 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свежи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лежат, как ковер.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Славная осень! Морозные ночи,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Ясные, тихие дни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ет безобразья в природе!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кочи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моховые болота, и пни —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Всё хорошо под сиянием лунным,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Всюду родимую Русь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узнаю…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Быстро лечу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 по рельсам чугунным,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Думаю думу свою…</w:t>
      </w:r>
    </w:p>
    <w:p w:rsidR="007952C3" w:rsidRDefault="007952C3" w:rsidP="007952C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ода</w:t>
      </w:r>
    </w:p>
    <w:p w:rsidR="007952C3" w:rsidRDefault="007952C3" w:rsidP="007952C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элегия</w:t>
      </w:r>
    </w:p>
    <w:p w:rsidR="007952C3" w:rsidRDefault="007952C3" w:rsidP="007952C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баллада</w:t>
      </w:r>
    </w:p>
    <w:p w:rsidR="007952C3" w:rsidRDefault="007952C3" w:rsidP="007952C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поэма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А3.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«Несмотря на то, что большая часть народных &lt;…&gt; посвящена простейшим и привычным предметам домашнего обихода, а также домашним животным и природным явлениям, они раскрывают поэтическую сторону в этих предметах и явлениях, открывая полный простор для творческой фантазии народа.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Для многих &lt;…&gt; характерна иносказательная или метафорическая природа построения».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каком жанре фольклора идёт речь в приведённом отрывке?</w:t>
      </w:r>
    </w:p>
    <w:p w:rsidR="007952C3" w:rsidRDefault="007952C3" w:rsidP="007952C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прибаутка</w:t>
      </w:r>
    </w:p>
    <w:p w:rsidR="007952C3" w:rsidRDefault="007952C3" w:rsidP="007952C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поговорка</w:t>
      </w:r>
    </w:p>
    <w:p w:rsidR="007952C3" w:rsidRDefault="007952C3" w:rsidP="007952C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считалка</w:t>
      </w:r>
    </w:p>
    <w:p w:rsidR="007952C3" w:rsidRDefault="007952C3" w:rsidP="007952C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загадка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Назовите жанр произведения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А.И.Куприна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«Чудесный доктор»:</w:t>
      </w:r>
    </w:p>
    <w:p w:rsidR="007952C3" w:rsidRDefault="007952C3" w:rsidP="007952C3">
      <w:pPr>
        <w:numPr>
          <w:ilvl w:val="0"/>
          <w:numId w:val="6"/>
        </w:numPr>
        <w:shd w:val="clear" w:color="auto" w:fill="FFFFFF"/>
        <w:spacing w:after="0" w:line="240" w:lineRule="auto"/>
        <w:ind w:left="7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рассказ</w:t>
      </w:r>
    </w:p>
    <w:p w:rsidR="007952C3" w:rsidRDefault="007952C3" w:rsidP="007952C3">
      <w:pPr>
        <w:numPr>
          <w:ilvl w:val="0"/>
          <w:numId w:val="6"/>
        </w:numPr>
        <w:shd w:val="clear" w:color="auto" w:fill="FFFFFF"/>
        <w:spacing w:after="0" w:line="240" w:lineRule="auto"/>
        <w:ind w:left="7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очерк</w:t>
      </w:r>
    </w:p>
    <w:p w:rsidR="007952C3" w:rsidRDefault="007952C3" w:rsidP="007952C3">
      <w:pPr>
        <w:numPr>
          <w:ilvl w:val="0"/>
          <w:numId w:val="6"/>
        </w:numPr>
        <w:shd w:val="clear" w:color="auto" w:fill="FFFFFF"/>
        <w:spacing w:after="0" w:line="240" w:lineRule="auto"/>
        <w:ind w:left="7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повесть</w:t>
      </w:r>
    </w:p>
    <w:p w:rsidR="007952C3" w:rsidRDefault="007952C3" w:rsidP="007952C3">
      <w:pPr>
        <w:numPr>
          <w:ilvl w:val="0"/>
          <w:numId w:val="6"/>
        </w:numPr>
        <w:shd w:val="clear" w:color="auto" w:fill="FFFFFF"/>
        <w:spacing w:after="0" w:line="240" w:lineRule="auto"/>
        <w:ind w:left="7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предание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А5.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Назовите жанры древнерусской литературы: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1) Патерик, житие, летопись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2) Ода, поэма, баллада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3) Повесть, роман, рассказ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4) Трагедия, дама, комедия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Назовите имя русского баснописца:</w:t>
      </w:r>
    </w:p>
    <w:p w:rsidR="007952C3" w:rsidRDefault="007952C3" w:rsidP="007952C3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М.В.Ломоносов</w:t>
      </w:r>
      <w:proofErr w:type="spellEnd"/>
    </w:p>
    <w:p w:rsidR="007952C3" w:rsidRDefault="007952C3" w:rsidP="007952C3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В.А.Жуковский</w:t>
      </w:r>
      <w:proofErr w:type="spellEnd"/>
    </w:p>
    <w:p w:rsidR="007952C3" w:rsidRDefault="007952C3" w:rsidP="007952C3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И.И.Дмитриев</w:t>
      </w:r>
      <w:proofErr w:type="spellEnd"/>
    </w:p>
    <w:p w:rsidR="007952C3" w:rsidRDefault="007952C3" w:rsidP="007952C3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А.П.Платонов</w:t>
      </w:r>
      <w:proofErr w:type="spellEnd"/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Что из перечисленного ниже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не является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элементом сюжета художественного произведения?</w:t>
      </w:r>
    </w:p>
    <w:p w:rsidR="007952C3" w:rsidRDefault="007952C3" w:rsidP="007952C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завязка</w:t>
      </w:r>
    </w:p>
    <w:p w:rsidR="007952C3" w:rsidRDefault="007952C3" w:rsidP="007952C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кульминация</w:t>
      </w:r>
    </w:p>
    <w:p w:rsidR="007952C3" w:rsidRDefault="007952C3" w:rsidP="007952C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абзац</w:t>
      </w:r>
    </w:p>
    <w:p w:rsidR="007952C3" w:rsidRDefault="007952C3" w:rsidP="007952C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эпилог</w:t>
      </w:r>
    </w:p>
    <w:p w:rsidR="007952C3" w:rsidRDefault="007952C3" w:rsidP="00795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2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7952C3" w:rsidTr="007952C3">
        <w:trPr>
          <w:trHeight w:val="25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8" w:name="5"/>
            <w:bookmarkStart w:id="9" w:name="a7a301e7f552739018f17e6ac5680c9a570674bc"/>
            <w:bookmarkEnd w:id="8"/>
            <w:bookmarkEnd w:id="9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Прочитайте текст и выполните задания  В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– В5.</w:t>
            </w:r>
          </w:p>
        </w:tc>
      </w:tr>
    </w:tbl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&lt;…&gt;</w:t>
      </w: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Тонкий вдруг побледнел, окаменел, но скоро лицо его искривилось во все стороны широчайшей улыбкой; казалось, что от лица и глаз его посыпались искры. Сам он съёжился, сгорбился, сузился... Его чемоданы, узлы и картонки съёжились, поморщились... Длинный подбородок жены стал ещё длиннее; 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Нафанаил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вытянулся во 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фрунт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и застегнул все пуговки своего мундира...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        — Я, ваше превосходительство... Очень приятно-с! Друг, можно сказать, детства и вдруг вышли в такие вельможи-с! Хи-хи-с.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        — Ну, полно! — поморщился толстый.— Для чего этот тон? Мы с тобой друзья детства — и к чему тут это чинопочитание!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        — Помилуйте... Что вы-с...— захихикал тонкий, еще более съёживаясь.— Милостивое внимание вашего превосходительства... вроде как бы живительной влаги... Это вот, ваше превосходительство, сын мой 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Нафанаил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... жена Луиза, лютеранка, некоторым образом...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        </w:t>
      </w:r>
      <w:proofErr w:type="gram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Толстый</w:t>
      </w:r>
      <w:proofErr w:type="gram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хотел было возразить что-то, но на лице у тонкого было написано столько благоговения, сладости и почтительной кислоты, что тайного советника стошнило. Он отвернулся от </w:t>
      </w:r>
      <w:proofErr w:type="gram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Тонкого</w:t>
      </w:r>
      <w:proofErr w:type="gram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и подал ему на прощанье руку.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        Тонкий пожал три пальца, поклонился всем туловищем и захихикал, как китаец: «хи-хи-хи». Жена улыбнулась. 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Нафанаил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шаркнул ногой и уронил фуражку. Все трое были приятно ошеломлены.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B1.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Напишите фамилию автора произведения, из которого взят этот отрывок.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Назовите жанр произведения, из которого взят этот отрывок.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 называется обмен репликами между персонажами?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Определите одним словом, как называется использованный автором прием комического представления социальных явлений.</w:t>
      </w:r>
    </w:p>
    <w:p w:rsidR="007952C3" w:rsidRDefault="007952C3" w:rsidP="0079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В5.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Выпишите существительное, обозначающее причину поведения Тонкого в этом отрывке.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3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7952C3" w:rsidTr="007952C3">
        <w:trPr>
          <w:trHeight w:val="285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2C3" w:rsidRDefault="007952C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0" w:name="6"/>
            <w:bookmarkStart w:id="11" w:name="1c863bd2d11e24cbee1f0599c206cdc1e42dc418"/>
            <w:bookmarkEnd w:id="10"/>
            <w:bookmarkEnd w:id="11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Прочитайте текст и выполните задания А8,  В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– В10.</w:t>
            </w:r>
          </w:p>
        </w:tc>
      </w:tr>
    </w:tbl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УТЁС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Ночевала тучка золотая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 груди утёса-великана;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Утром в путь она умчалась рано,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 лазури весело играя;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Но остался влажный след в морщине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Старого утёса. Одиноко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Он стоит, задумался глубоко,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 тихонько плачет он в пустыне.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                                             1841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А8.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 чём это стихотворение? Обведите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номер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варианта ответа, который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не может быть верным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для данного вопроса.</w:t>
      </w:r>
    </w:p>
    <w:p w:rsidR="007952C3" w:rsidRDefault="007952C3" w:rsidP="007952C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любви</w:t>
      </w:r>
    </w:p>
    <w:p w:rsidR="007952C3" w:rsidRDefault="007952C3" w:rsidP="007952C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смерти</w:t>
      </w:r>
    </w:p>
    <w:p w:rsidR="007952C3" w:rsidRDefault="007952C3" w:rsidP="007952C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счастье</w:t>
      </w:r>
    </w:p>
    <w:p w:rsidR="007952C3" w:rsidRDefault="007952C3" w:rsidP="007952C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одиночестве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Напишите фамилию автора этого стихотворения.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Определите размер этого стихотворения. Ответ запишите одним словом, без указания количества стоп.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В8.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Выпишите из текста олицетворения в порядке их следования в тексте, через запятую без пробела.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Отметьте строки, в которых видны несовпадения ритмических и стихотворных пауз.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их номера через запятую без пробела.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В10.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 называется образное определение, служащее средством художественной выразительности («тучка золотая», «влажный след»)? Ответ запишите в форме множественного числа.</w:t>
      </w:r>
    </w:p>
    <w:p w:rsidR="007952C3" w:rsidRDefault="007952C3" w:rsidP="00795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Ответ__________________________________________</w:t>
      </w:r>
    </w:p>
    <w:p w:rsidR="000715E1" w:rsidRDefault="000715E1" w:rsidP="007952C3">
      <w:pPr>
        <w:rPr>
          <w:rFonts w:ascii="Times New Roman" w:hAnsi="Times New Roman"/>
          <w:b/>
        </w:rPr>
      </w:pPr>
    </w:p>
    <w:p w:rsidR="000715E1" w:rsidRDefault="000715E1" w:rsidP="007952C3">
      <w:pPr>
        <w:rPr>
          <w:rFonts w:ascii="Times New Roman" w:hAnsi="Times New Roman"/>
          <w:b/>
        </w:rPr>
      </w:pPr>
    </w:p>
    <w:p w:rsidR="000715E1" w:rsidRDefault="000715E1" w:rsidP="007952C3">
      <w:pPr>
        <w:rPr>
          <w:rFonts w:ascii="Times New Roman" w:hAnsi="Times New Roman"/>
          <w:b/>
        </w:rPr>
      </w:pPr>
    </w:p>
    <w:p w:rsidR="000715E1" w:rsidRDefault="000715E1" w:rsidP="007952C3">
      <w:pPr>
        <w:rPr>
          <w:rFonts w:ascii="Times New Roman" w:hAnsi="Times New Roman"/>
          <w:b/>
        </w:rPr>
      </w:pPr>
    </w:p>
    <w:p w:rsidR="00183138" w:rsidRPr="000715E1" w:rsidRDefault="00183138" w:rsidP="007952C3">
      <w:pPr>
        <w:rPr>
          <w:rFonts w:ascii="Times New Roman" w:hAnsi="Times New Roman"/>
          <w:b/>
        </w:rPr>
      </w:pPr>
      <w:bookmarkStart w:id="12" w:name="_GoBack"/>
      <w:bookmarkEnd w:id="12"/>
      <w:r w:rsidRPr="000715E1">
        <w:rPr>
          <w:rFonts w:ascii="Times New Roman" w:hAnsi="Times New Roman"/>
          <w:b/>
        </w:rPr>
        <w:lastRenderedPageBreak/>
        <w:t>Ключи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6"/>
        <w:gridCol w:w="237"/>
        <w:gridCol w:w="636"/>
        <w:gridCol w:w="407"/>
        <w:gridCol w:w="415"/>
        <w:gridCol w:w="639"/>
        <w:gridCol w:w="78"/>
        <w:gridCol w:w="1965"/>
        <w:gridCol w:w="1168"/>
        <w:gridCol w:w="123"/>
        <w:gridCol w:w="614"/>
        <w:gridCol w:w="541"/>
        <w:gridCol w:w="619"/>
        <w:gridCol w:w="422"/>
        <w:gridCol w:w="48"/>
        <w:gridCol w:w="923"/>
      </w:tblGrid>
      <w:tr w:rsidR="000715E1" w:rsidRPr="000715E1" w:rsidTr="00183138"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</w:t>
            </w:r>
            <w:proofErr w:type="gramStart"/>
            <w:r w:rsidRPr="000715E1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</w:t>
            </w:r>
            <w:proofErr w:type="gramStart"/>
            <w:r w:rsidRPr="000715E1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А3</w:t>
            </w:r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</w:t>
            </w:r>
            <w:proofErr w:type="gramStart"/>
            <w:r w:rsidRPr="000715E1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А5</w:t>
            </w:r>
          </w:p>
        </w:tc>
        <w:tc>
          <w:tcPr>
            <w:tcW w:w="119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</w:t>
            </w:r>
            <w:proofErr w:type="gramStart"/>
            <w:r w:rsidRPr="000715E1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119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</w:t>
            </w:r>
            <w:proofErr w:type="gramStart"/>
            <w:r w:rsidRPr="000715E1">
              <w:rPr>
                <w:rFonts w:ascii="Times New Roman" w:hAnsi="Times New Roman"/>
              </w:rPr>
              <w:t>7</w:t>
            </w:r>
            <w:proofErr w:type="gramEnd"/>
          </w:p>
        </w:tc>
        <w:tc>
          <w:tcPr>
            <w:tcW w:w="119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А8</w:t>
            </w:r>
          </w:p>
        </w:tc>
      </w:tr>
      <w:tr w:rsidR="000715E1" w:rsidRPr="000715E1" w:rsidTr="00183138"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2</w:t>
            </w:r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2</w:t>
            </w:r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1</w:t>
            </w:r>
          </w:p>
        </w:tc>
        <w:tc>
          <w:tcPr>
            <w:tcW w:w="1196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1</w:t>
            </w:r>
          </w:p>
        </w:tc>
        <w:tc>
          <w:tcPr>
            <w:tcW w:w="119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3</w:t>
            </w:r>
          </w:p>
        </w:tc>
        <w:tc>
          <w:tcPr>
            <w:tcW w:w="119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3</w:t>
            </w:r>
          </w:p>
        </w:tc>
        <w:tc>
          <w:tcPr>
            <w:tcW w:w="119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4</w:t>
            </w:r>
          </w:p>
        </w:tc>
      </w:tr>
      <w:tr w:rsidR="000715E1" w:rsidRPr="000715E1" w:rsidTr="00183138">
        <w:tc>
          <w:tcPr>
            <w:tcW w:w="957" w:type="dxa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</w:t>
            </w:r>
            <w:proofErr w:type="gramStart"/>
            <w:r w:rsidRPr="000715E1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</w:t>
            </w:r>
            <w:proofErr w:type="gramStart"/>
            <w:r w:rsidRPr="000715E1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В3</w:t>
            </w:r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</w:t>
            </w:r>
            <w:proofErr w:type="gramStart"/>
            <w:r w:rsidRPr="000715E1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957" w:type="dxa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В5</w:t>
            </w:r>
          </w:p>
        </w:tc>
        <w:tc>
          <w:tcPr>
            <w:tcW w:w="957" w:type="dxa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</w:t>
            </w:r>
            <w:proofErr w:type="gramStart"/>
            <w:r w:rsidRPr="000715E1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</w:t>
            </w:r>
            <w:proofErr w:type="gramStart"/>
            <w:r w:rsidRPr="000715E1">
              <w:rPr>
                <w:rFonts w:ascii="Times New Roman" w:hAnsi="Times New Roman"/>
              </w:rPr>
              <w:t>7</w:t>
            </w:r>
            <w:proofErr w:type="gramEnd"/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В8</w:t>
            </w:r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</w:t>
            </w:r>
            <w:proofErr w:type="gramStart"/>
            <w:r w:rsidRPr="000715E1">
              <w:rPr>
                <w:rFonts w:ascii="Times New Roman" w:hAnsi="Times New Roman"/>
              </w:rPr>
              <w:t>9</w:t>
            </w:r>
            <w:proofErr w:type="gramEnd"/>
          </w:p>
        </w:tc>
        <w:tc>
          <w:tcPr>
            <w:tcW w:w="958" w:type="dxa"/>
          </w:tcPr>
          <w:p w:rsidR="00183138" w:rsidRPr="000715E1" w:rsidRDefault="000715E1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В10</w:t>
            </w:r>
          </w:p>
        </w:tc>
      </w:tr>
      <w:tr w:rsidR="000715E1" w:rsidRPr="000715E1" w:rsidTr="00183138">
        <w:tc>
          <w:tcPr>
            <w:tcW w:w="957" w:type="dxa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Чехов</w:t>
            </w:r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рассказ</w:t>
            </w:r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диалог</w:t>
            </w:r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юмор</w:t>
            </w:r>
          </w:p>
        </w:tc>
        <w:tc>
          <w:tcPr>
            <w:tcW w:w="957" w:type="dxa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превосходительство</w:t>
            </w:r>
          </w:p>
        </w:tc>
        <w:tc>
          <w:tcPr>
            <w:tcW w:w="957" w:type="dxa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Лермонтов</w:t>
            </w:r>
          </w:p>
        </w:tc>
        <w:tc>
          <w:tcPr>
            <w:tcW w:w="957" w:type="dxa"/>
            <w:gridSpan w:val="2"/>
          </w:tcPr>
          <w:p w:rsidR="00183138" w:rsidRPr="000715E1" w:rsidRDefault="00183138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хорей</w:t>
            </w:r>
          </w:p>
        </w:tc>
        <w:tc>
          <w:tcPr>
            <w:tcW w:w="957" w:type="dxa"/>
            <w:gridSpan w:val="2"/>
          </w:tcPr>
          <w:p w:rsidR="00183138" w:rsidRPr="000715E1" w:rsidRDefault="00183138" w:rsidP="000715E1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Ночевала, умчалась, задумался</w:t>
            </w:r>
            <w:r w:rsidR="000715E1">
              <w:rPr>
                <w:rFonts w:ascii="Times New Roman" w:hAnsi="Times New Roman"/>
              </w:rPr>
              <w:t>,</w:t>
            </w:r>
            <w:r w:rsidRPr="000715E1">
              <w:rPr>
                <w:rFonts w:ascii="Times New Roman" w:hAnsi="Times New Roman"/>
              </w:rPr>
              <w:t xml:space="preserve"> плачет</w:t>
            </w:r>
          </w:p>
        </w:tc>
        <w:tc>
          <w:tcPr>
            <w:tcW w:w="957" w:type="dxa"/>
            <w:gridSpan w:val="2"/>
          </w:tcPr>
          <w:p w:rsidR="00183138" w:rsidRPr="000715E1" w:rsidRDefault="000715E1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56</w:t>
            </w:r>
          </w:p>
        </w:tc>
        <w:tc>
          <w:tcPr>
            <w:tcW w:w="958" w:type="dxa"/>
          </w:tcPr>
          <w:p w:rsidR="00183138" w:rsidRPr="000715E1" w:rsidRDefault="000715E1">
            <w:pPr>
              <w:rPr>
                <w:rFonts w:ascii="Times New Roman" w:hAnsi="Times New Roman"/>
              </w:rPr>
            </w:pPr>
            <w:r w:rsidRPr="000715E1">
              <w:rPr>
                <w:rFonts w:ascii="Times New Roman" w:hAnsi="Times New Roman"/>
              </w:rPr>
              <w:t>эпитеты</w:t>
            </w:r>
          </w:p>
        </w:tc>
      </w:tr>
    </w:tbl>
    <w:p w:rsidR="009C3280" w:rsidRDefault="009C3280"/>
    <w:sectPr w:rsidR="009C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A60DF"/>
    <w:multiLevelType w:val="multilevel"/>
    <w:tmpl w:val="06C27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7A3518"/>
    <w:multiLevelType w:val="multilevel"/>
    <w:tmpl w:val="3FD0A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605C9B"/>
    <w:multiLevelType w:val="multilevel"/>
    <w:tmpl w:val="02326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D34D3"/>
    <w:multiLevelType w:val="multilevel"/>
    <w:tmpl w:val="86FCF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D163C3"/>
    <w:multiLevelType w:val="multilevel"/>
    <w:tmpl w:val="01AA1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C16CF3"/>
    <w:multiLevelType w:val="multilevel"/>
    <w:tmpl w:val="F7808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45986"/>
    <w:multiLevelType w:val="multilevel"/>
    <w:tmpl w:val="865E6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554082"/>
    <w:multiLevelType w:val="multilevel"/>
    <w:tmpl w:val="E8165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9E1510"/>
    <w:multiLevelType w:val="multilevel"/>
    <w:tmpl w:val="7CC2C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DA"/>
    <w:rsid w:val="000715E1"/>
    <w:rsid w:val="00183138"/>
    <w:rsid w:val="001B157B"/>
    <w:rsid w:val="007952C3"/>
    <w:rsid w:val="009C3280"/>
    <w:rsid w:val="00B80032"/>
    <w:rsid w:val="00CE3D4C"/>
    <w:rsid w:val="00E246DA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9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semiHidden/>
    <w:rsid w:val="0079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8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9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semiHidden/>
    <w:rsid w:val="0079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8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4</cp:revision>
  <dcterms:created xsi:type="dcterms:W3CDTF">2020-02-25T08:21:00Z</dcterms:created>
  <dcterms:modified xsi:type="dcterms:W3CDTF">2020-03-01T05:18:00Z</dcterms:modified>
</cp:coreProperties>
</file>