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ПРОТОКОЛ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IV городского открытого, фестиваля-конкурса инвалидов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«Мы вместе»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г. Таганрог                                                                         3 декабря 2015г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Конкурс  творчества  инвалидов проводился в рамках IV городского открытого  фестиваля-конкурса инвалидов «Мы вместе». Основными целями  конкурса выступили: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содействия реализации личностного творческого потенциала граждан с ограниченными возможностями;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выявления творчески одарённых людей;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повышения социального статуса людей с ограниченными возможностями;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их привлечения к активному участию в жизни общества;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привлечения общественного внимания к проблемам людей с ограниченными возможностями.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IV городской открытый фестиваль-конкурс инвалидов «Мы есть» оценивало жюри в составе: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Бурлаков Сергей Владимирович  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Обладатель титула «Человек планеты»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Трижды мастер спорта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Первый человек, преодолевший марафонскую дистанцию в г. Нью-Йорк Неоднократный победитель конкурса общественного мнения «Человек года»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Награждённ правительственными наградами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Гайдаревская Маргарита Анатольевна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Заместитель начальника Управления социальной защиты населения города Таганрога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Голубенко Людмила Ивановна  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Заслуженный работник культуры РФ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Главный балетмейстер Дворца культуры «Фестивальный»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Руководитель Народного ансамбля танца «Ассорти»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и образцового хореографического ансамбля «Лакомки»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Арсеньева Галина Петровна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Заслуженный работник культуры РФ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Режиссёр Городского Дома культуры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Акимов Вячеслав Владимирович  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Заслуженный деятель Всероссийского музыкального общества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Директор Таганрогского муниципального джаз-оркестра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Родина Юлия Игоревна                          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Заслуженный деятель Всероссийского музыкального общества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Преподаватель высшей категории ТМК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Лауреат Всероссийских и Международных конкурсов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Руководитель ансамбля народной песни « Забава»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Меркулова Анна Александровна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руководитель творческого объединения «Страна мастеров»;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Кучерявая Наталья Сергеевна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Мастер декоративно-прикладного творчества.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Возрастные категории участников разделялись следующим образом: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18- 27 лет;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28- 40 лет;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41- 55 лет;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55 лет и старше.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Конкурс проводился по номинациям: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вокальное искусство (академический, народный, эстрадный вокал, авторская песня);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жестовая песня;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хореографическое искусство (классический танец, народный танец, эстрадный танец, спортивный бальный танец);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художественное чтение;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инструментальное искусство;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декоративно-прикладное искусство.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Оценка выступлений проводилась с учетом определенных Положением критериев: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исполнительское мастерство участника;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сценическая культура;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сценический костюм;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создание сценического художественного образа.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Критерии в номинации «Прикладное искусство»: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       ·   оригинальность идеи;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        ·   мастерство владения выбранной техникой;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        ·   качество оформления работы или композиции.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Всего на открытый городской фестиваль-конкурс инвалидов «Мы вместе» подано 135 заявок. Из них 13 чтецов (номинация художественное чтение), 16 исполнителей в номинации эстрадный вокал, по 3 исполнителя в номинациях  народный вокал и авторская песня, 8 номеров в номинации жестовая песня  и по 5 номеров в номинациях инструментальное и хореографическое искусство.  В номинации декоративно прикладное искусство участие приняли более 80 мастеров ДПИ.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В результате подсчета баллов, членами жюри были определенны победители: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Номинация: Вокальное искусство. Академический вокал.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Лауреат III степени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Дятлов Иван Георгиевич – «Хотят ли русские войны»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Номинация: Вокальное искусство. Народный вокал. Соло. Возрастная категория 41-55 лет: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Лауреат I степени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Чеченина Елена Владимировна – «Соловушка»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Номинация: Вокальное искусство. Народный вокал. Ансамбль. Возрастная категория 55 лет и старше: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Лауреат I степени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Женская группа Народного хора ветеранов «Дарушка»  -  «Как во поле,  во поляне»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Лауреат II степени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Вокальный ансамбль «Русская песня» - «Эй, запрягай-ка, батька лошадь»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Номинация: Вокальное искусство. Эстрадный вокал. Возрастная категория 28-40 лет: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Лауреат I степени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Бикетский Андрей Владимирович – «Белая Русь»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Лауреат II степени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Татчаев Иван Петрович – «Туман»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Лауреат III степени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Бастрыгина Валентина Владимировна – «Россия – моя звезда»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Номинация: Вокальное искусство. Эстрадный вокал. Возрастная категория 41-55 лет: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Лауреат I степени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Чеченина Елена Владимировна – «Цветет калина»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Лауреат II степени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Васильева Ольга Николаевна – «Горьким медом»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Лауреат III степени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Чернов Андрей – «Песня о Таганроге»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Номинация: Вокальное искусство. Эстрадный вокал. Возрастная категория 55 лет и старше: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Лауреат I степени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Димова Раиса Петровна – «Грибы – грибочки»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Лауреат II степени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Жемчугова Ирина Федоровна – «А снег идет»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Лауреат III степени 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Крайниченко Вера Савельевна – «Одинокие женщины»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Номинация: Вокальное искусство. Эстрадный вокал. Ансамбль. Возрастная категория 41-55 лет: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Лауреат II степени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Вокальный ансамбль «Лад» - «Мы вместе»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Номинация: Вокальное искусство. Авторская песня. Возрастная категория 41-55 лет: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Лауреат II степени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Шершень Лариса Степановна – «Ария из мюзикла»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Номинация: Инструментальное искусство. Соло. Возрастная категория 18-27 лет: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Лауреат II степени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Гордиенко Иван Максимович – «Гавот» - флейта , фортепьяно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Лауреат III степени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Емельянов Евгений Сергеевич – «Адажио» - домбра, фортепьяно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Номинация: Инструментальное искусство. Соло. Возрастная категория 28-40 лет: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Лауреат II степени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Бикетский Андрей Владимирович – «Бескозырка»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Номинация: Инструментальное искусство. Возрастная категория 55 лет и старше: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Лауреат II степени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Бузаненко Александр Васильевич – «Попурри песен ВОВ»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Номинация: Инструментальное искусство. Ансамбль. Возрастная категория 28-40 лет: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Лауреат I степени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Ансамбль «Забава» - «Задорные ложкари»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Номинация: Жестовая песня. Соло. Возрастная категория 18-27 лет: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Лауреат I степени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Титаренко Анастасия Павловна – «Ветра»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Лауреат II степени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Желудков Игорь Владимирович – «В самом сердце»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Лауреат III степени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Пикуля Анжелика Валерьевна – «Ты моя нежность»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Номинация: Жестовая песня. Соло. Возрастная категория  28-40 лет: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Лауреат III степени – Павленко Екатерина Анатольевна – «Я люблю вас  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всех»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Номинация: Жестовая песня. Дуэт. Возрастная категория  18-27 лет: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Лауреат I степени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ТржицинаА.В., Титаренко А.П. – «Ускакала в поле молодая лошадь»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Номинация: Жестовая песня. Ансамбль. Возрастная категория 18-27 лет: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Лауреат I степени  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ТржицинаА.В., Пикуля А.В., Титаренко А.П., Желудков И.В. – «Звездопад»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Лауреат II степени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ТржицинаА.В., Пикуля А.В., Титаренко А.П. – Не думала, не гадала»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Номинация: Хореографическое искусство. Ансамбль. Возрастная категория 18-27 лет: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Лауреат I степени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Танцевальный коллектив «Надежда» - «Вальс»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Номинация: Хореографическое искусство. Ансамбль. Возрастная категория 28-40 лет: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Лауреат I степени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Группа «Радуга» - «Мы дети галактики»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Лауреат II степени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Коллектив «Грани» - «Пластинки»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Лауреат III степени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Ансамбль «Вдохновение» - «Осенние мотивы»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Номинация: Художественное чтение. Возрастная категория 41-55 лет: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Лауреат I степени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Васильева Ольга Николаевна – «Серенький козлик»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Номинация: Художественное чтение. Возрастная категория 55 лет  и старше: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Лауреат I степени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Крайниченко Вера Савельевна – «Молчанье золото»;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Чалова Надежда Владимировна – «Предложение».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Лауреат II степени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Спорышев Юрий Викторович – «Заповедь»;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Кислица Зоя Васильевна – «Окно».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Лауреат III степени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Цыганкова Тамара Ивановна – «Мы теперь уходим понемногу»;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Янчук Геннадий Николаевич – «Концерт в госпитале».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Номинация: Декоративно прикладное искусство. Возрастная категория 18-27 лет: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V место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Кружок «Очумелые ручки» - Куклы (мальчик, девочка)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IX место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Дерегриб Руслан Викторович – выжигание по дереву «Солдат», «Сказка о царе Салтане»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Номинация: Декоративно прикладное искусство. Возрастная категория 55 лет и старше: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Iместо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Петрик Надежда Александровна –  вышивка лентами, свит – дизайн  «Разноцветный букетик»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IIместо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Шуваев Андрей Леонидович – графика-живопись «Портреты интересных людей»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IV место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Белоконева Татьяна Ивановна – «Незабываемый букет»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VI место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Склярова Вера Николаевна – «Миневра – Маггонагал» (героиня из книги Гарри Потер)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VII место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Мажукина Татьяна Ильинична –  папье – маше «Зайцы»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VIII место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Димова Раиса Петровна – панно «Золотая рыбка»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X место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Уланкина Алла Георгиевна – «Новогодняя композиция»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Номинация: Декоративно прикладное искусство. Возрастная категория смешанная: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IIIместо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Кружок «Волшебная мозаика» - «Дары лета», Часы с мозаикой».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Специальными призами, членами  жюри были отмечены: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- Стрельникова Галина Дмитриевна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- Шкатова Светлана Валентиновна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- Творческий коллектив МБУ «ЦСО» г. Таганрог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