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62" w:rsidRDefault="00FE18E2" w:rsidP="00353664">
      <w:pPr>
        <w:spacing w:after="0" w:line="100" w:lineRule="atLeast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Муниципальное бюджетное образовательное учреждение дополнительного образования «Стрижевская школа искусств «Гармония»</w:t>
      </w:r>
    </w:p>
    <w:p w:rsidR="00C31B62" w:rsidRDefault="00FE18E2" w:rsidP="00353664">
      <w:pPr>
        <w:spacing w:after="0" w:line="100" w:lineRule="atLeast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Оричевского района Кировской области</w:t>
      </w:r>
    </w:p>
    <w:p w:rsidR="00C31B62" w:rsidRDefault="00C31B62" w:rsidP="00353664">
      <w:pPr>
        <w:spacing w:line="100" w:lineRule="atLeast"/>
        <w:rPr>
          <w:rFonts w:eastAsia="Calibri" w:cs="Calibri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60"/>
        <w:gridCol w:w="4849"/>
      </w:tblGrid>
      <w:tr w:rsidR="00C31B6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1B62" w:rsidRDefault="00FE18E2" w:rsidP="00353664">
            <w:pPr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СОГЛАСОВАНО:</w:t>
            </w:r>
          </w:p>
          <w:p w:rsidR="00C31B62" w:rsidRDefault="00FE18E2" w:rsidP="0035366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 педагогическим</w:t>
            </w:r>
            <w:r w:rsidR="00960D4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советом</w:t>
            </w:r>
          </w:p>
          <w:p w:rsidR="00C31B62" w:rsidRDefault="009613E2" w:rsidP="0035366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Протокол №1</w:t>
            </w:r>
          </w:p>
          <w:p w:rsidR="00C31B62" w:rsidRDefault="00202A15" w:rsidP="0035366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 «30» августа 2022</w:t>
            </w:r>
            <w:r w:rsidR="00FE18E2">
              <w:rPr>
                <w:shd w:val="clear" w:color="auto" w:fill="FFFFFF"/>
              </w:rPr>
              <w:t>г.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1B62" w:rsidRDefault="00FE18E2" w:rsidP="00353664">
            <w:pPr>
              <w:spacing w:after="0" w:line="10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УТВЕРЖДАЮ:</w:t>
            </w:r>
          </w:p>
          <w:p w:rsidR="00C31B62" w:rsidRDefault="00FE18E2" w:rsidP="00353664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Директор Стрижевской </w:t>
            </w:r>
          </w:p>
          <w:p w:rsidR="00C31B62" w:rsidRDefault="00FE18E2" w:rsidP="00353664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школы искусств «Гармония»</w:t>
            </w:r>
          </w:p>
          <w:p w:rsidR="00C31B62" w:rsidRDefault="00FE18E2" w:rsidP="00353664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___________</w:t>
            </w:r>
            <w:proofErr w:type="spellStart"/>
            <w:r>
              <w:rPr>
                <w:shd w:val="clear" w:color="auto" w:fill="FFFFFF"/>
              </w:rPr>
              <w:t>Л.Г.Кандакова</w:t>
            </w:r>
            <w:proofErr w:type="spellEnd"/>
          </w:p>
          <w:p w:rsidR="00C31B62" w:rsidRDefault="00FE18E2" w:rsidP="00353664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Прика</w:t>
            </w:r>
            <w:r w:rsidR="00202A15">
              <w:rPr>
                <w:shd w:val="clear" w:color="auto" w:fill="FFFFFF"/>
              </w:rPr>
              <w:t>з №26 от «01» сентября 2022</w:t>
            </w:r>
            <w:r>
              <w:rPr>
                <w:shd w:val="clear" w:color="auto" w:fill="FFFFFF"/>
              </w:rPr>
              <w:t>г</w:t>
            </w:r>
            <w:r w:rsidR="00191C4C">
              <w:rPr>
                <w:shd w:val="clear" w:color="auto" w:fill="FFFFFF"/>
              </w:rPr>
              <w:t>.</w:t>
            </w:r>
          </w:p>
        </w:tc>
      </w:tr>
    </w:tbl>
    <w:p w:rsidR="00C31B62" w:rsidRDefault="00C31B62">
      <w:pPr>
        <w:spacing w:line="100" w:lineRule="atLeast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C31B62" w:rsidRPr="00353664" w:rsidRDefault="00FE18E2" w:rsidP="00353664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353664">
        <w:rPr>
          <w:b/>
          <w:sz w:val="28"/>
          <w:shd w:val="clear" w:color="auto" w:fill="FFFFFF"/>
        </w:rPr>
        <w:t xml:space="preserve">ДОПОЛНИТЕЛЬНАЯ ПРЕДПРОФЕССИОНАЛЬНАЯ </w:t>
      </w:r>
    </w:p>
    <w:p w:rsidR="00C31B62" w:rsidRPr="00353664" w:rsidRDefault="00FE18E2" w:rsidP="00353664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353664">
        <w:rPr>
          <w:b/>
          <w:sz w:val="28"/>
          <w:shd w:val="clear" w:color="auto" w:fill="FFFFFF"/>
        </w:rPr>
        <w:t>ПРОГРАММА В ОБЛАСТИ ИЗОБРАЗИТЕЛЬНОГО ИСКУССТВА «ЖИВОПИСЬ</w:t>
      </w:r>
      <w:r>
        <w:rPr>
          <w:sz w:val="28"/>
          <w:shd w:val="clear" w:color="auto" w:fill="FFFFFF"/>
        </w:rPr>
        <w:t xml:space="preserve">» </w:t>
      </w:r>
    </w:p>
    <w:p w:rsidR="00C31B62" w:rsidRDefault="00C31B62" w:rsidP="00FE18E2">
      <w:pPr>
        <w:spacing w:line="100" w:lineRule="atLeast"/>
        <w:rPr>
          <w:rFonts w:eastAsia="Calibri" w:cs="Calibri"/>
          <w:sz w:val="28"/>
          <w:szCs w:val="28"/>
          <w:shd w:val="clear" w:color="auto" w:fill="FFFFFF"/>
        </w:rPr>
      </w:pPr>
    </w:p>
    <w:p w:rsidR="00353664" w:rsidRPr="00353664" w:rsidRDefault="00FE18E2" w:rsidP="00353664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353664">
        <w:rPr>
          <w:b/>
          <w:sz w:val="28"/>
          <w:shd w:val="clear" w:color="auto" w:fill="FFFFFF"/>
        </w:rPr>
        <w:t xml:space="preserve">Предметная область </w:t>
      </w:r>
    </w:p>
    <w:p w:rsidR="00C31B62" w:rsidRPr="00353664" w:rsidRDefault="00FE18E2" w:rsidP="00353664">
      <w:pPr>
        <w:spacing w:after="0" w:line="100" w:lineRule="atLeast"/>
        <w:jc w:val="center"/>
        <w:rPr>
          <w:b/>
          <w:sz w:val="28"/>
          <w:shd w:val="clear" w:color="auto" w:fill="FFFFFF"/>
        </w:rPr>
      </w:pPr>
      <w:r w:rsidRPr="00353664">
        <w:rPr>
          <w:b/>
          <w:sz w:val="28"/>
          <w:shd w:val="clear" w:color="auto" w:fill="FFFFFF"/>
        </w:rPr>
        <w:t>ПО.01. ХУДОЖЕСТВЕННОЕ ТВОРЧЕСТВО</w:t>
      </w:r>
    </w:p>
    <w:p w:rsidR="00C31B62" w:rsidRDefault="00C31B62">
      <w:pPr>
        <w:spacing w:line="100" w:lineRule="atLeast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C31B62" w:rsidRDefault="00FE18E2" w:rsidP="00353664">
      <w:pPr>
        <w:spacing w:after="0"/>
        <w:jc w:val="center"/>
        <w:rPr>
          <w:b/>
          <w:sz w:val="36"/>
          <w:shd w:val="clear" w:color="auto" w:fill="FFFFFF"/>
        </w:rPr>
      </w:pPr>
      <w:r>
        <w:rPr>
          <w:b/>
          <w:sz w:val="36"/>
          <w:shd w:val="clear" w:color="auto" w:fill="FFFFFF"/>
        </w:rPr>
        <w:t>ПРОГРАММА</w:t>
      </w:r>
    </w:p>
    <w:p w:rsidR="00C31B62" w:rsidRPr="00353664" w:rsidRDefault="00FE18E2" w:rsidP="00353664">
      <w:pPr>
        <w:spacing w:after="0"/>
        <w:jc w:val="center"/>
        <w:rPr>
          <w:b/>
          <w:sz w:val="28"/>
          <w:shd w:val="clear" w:color="auto" w:fill="FFFFFF"/>
        </w:rPr>
      </w:pPr>
      <w:r w:rsidRPr="00353664">
        <w:rPr>
          <w:b/>
          <w:sz w:val="28"/>
          <w:shd w:val="clear" w:color="auto" w:fill="FFFFFF"/>
        </w:rPr>
        <w:t xml:space="preserve">по учебному предмету </w:t>
      </w:r>
    </w:p>
    <w:p w:rsidR="00C31B62" w:rsidRPr="00353664" w:rsidRDefault="00FE18E2" w:rsidP="00353664">
      <w:pPr>
        <w:spacing w:after="0"/>
        <w:jc w:val="center"/>
        <w:rPr>
          <w:b/>
          <w:sz w:val="36"/>
          <w:shd w:val="clear" w:color="auto" w:fill="FFFFFF"/>
        </w:rPr>
      </w:pPr>
      <w:r w:rsidRPr="00353664">
        <w:rPr>
          <w:b/>
          <w:sz w:val="36"/>
          <w:shd w:val="clear" w:color="auto" w:fill="FFFFFF"/>
        </w:rPr>
        <w:t>ПО.01.УП.03. ЛЕПКА</w:t>
      </w:r>
    </w:p>
    <w:p w:rsidR="00FE18E2" w:rsidRDefault="00FE18E2" w:rsidP="00FE18E2">
      <w:pPr>
        <w:rPr>
          <w:rFonts w:eastAsia="Calibri" w:cs="Calibri"/>
          <w:sz w:val="28"/>
          <w:szCs w:val="28"/>
          <w:shd w:val="clear" w:color="auto" w:fill="FFFFFF"/>
        </w:rPr>
      </w:pPr>
    </w:p>
    <w:p w:rsidR="00C31B62" w:rsidRDefault="00353664" w:rsidP="00353664">
      <w:pPr>
        <w:spacing w:after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Составители</w:t>
      </w:r>
      <w:r w:rsidR="00FE18E2">
        <w:rPr>
          <w:sz w:val="28"/>
          <w:shd w:val="clear" w:color="auto" w:fill="FFFFFF"/>
        </w:rPr>
        <w:t>:</w:t>
      </w:r>
    </w:p>
    <w:p w:rsidR="00C31B62" w:rsidRDefault="00FE18E2" w:rsidP="00353664">
      <w:pPr>
        <w:spacing w:after="0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Светлакова</w:t>
      </w:r>
      <w:proofErr w:type="spellEnd"/>
      <w:r>
        <w:rPr>
          <w:sz w:val="28"/>
          <w:shd w:val="clear" w:color="auto" w:fill="FFFFFF"/>
        </w:rPr>
        <w:t xml:space="preserve"> Юлия Евгеньевна, преподаватель художественных дисциплин Стрижевской школы искусств «Гармония»;</w:t>
      </w:r>
    </w:p>
    <w:p w:rsidR="00C31B62" w:rsidRDefault="00FE18E2" w:rsidP="00353664">
      <w:pPr>
        <w:spacing w:after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Елфимова Инна Александровна, преподаватель высшей категории по классу художественных дисциплин Стрижевской школы искусств «Гармония»;</w:t>
      </w:r>
    </w:p>
    <w:p w:rsidR="00C31B62" w:rsidRDefault="00FE18E2" w:rsidP="00353664">
      <w:pPr>
        <w:spacing w:after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Ворончихина Марина Ивановна, преподаватель художественных дисциплин Стрижевской школы искусств «Гармония»</w:t>
      </w:r>
    </w:p>
    <w:p w:rsidR="00C31B62" w:rsidRDefault="00C31B62">
      <w:pPr>
        <w:spacing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C31B62" w:rsidRDefault="00FE18E2" w:rsidP="00353664">
      <w:pPr>
        <w:spacing w:after="0" w:line="100" w:lineRule="atLeas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Рецензенты:</w:t>
      </w:r>
    </w:p>
    <w:p w:rsidR="00C31B62" w:rsidRDefault="00FE18E2" w:rsidP="00353664">
      <w:pPr>
        <w:spacing w:after="0" w:line="100" w:lineRule="atLeast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Опалева</w:t>
      </w:r>
      <w:proofErr w:type="spellEnd"/>
      <w:r>
        <w:rPr>
          <w:sz w:val="28"/>
          <w:shd w:val="clear" w:color="auto" w:fill="FFFFFF"/>
        </w:rPr>
        <w:t xml:space="preserve"> Елена Владимировна, директор Вятского художественного училища </w:t>
      </w:r>
      <w:proofErr w:type="spellStart"/>
      <w:r>
        <w:rPr>
          <w:sz w:val="28"/>
          <w:shd w:val="clear" w:color="auto" w:fill="FFFFFF"/>
        </w:rPr>
        <w:t>им.А.А.Рылова</w:t>
      </w:r>
      <w:proofErr w:type="spellEnd"/>
      <w:r>
        <w:rPr>
          <w:sz w:val="28"/>
          <w:shd w:val="clear" w:color="auto" w:fill="FFFFFF"/>
        </w:rPr>
        <w:t>;</w:t>
      </w:r>
    </w:p>
    <w:p w:rsidR="00C31B62" w:rsidRDefault="00FE18E2" w:rsidP="00353664">
      <w:pPr>
        <w:spacing w:after="0" w:line="100" w:lineRule="atLeas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Борисов Виталий Анатольевич, руководитель Оричевского ММО, Заслуженный работник культуры РФ</w:t>
      </w:r>
    </w:p>
    <w:p w:rsidR="00C31B62" w:rsidRDefault="00C31B62">
      <w:pPr>
        <w:spacing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C31B62" w:rsidRDefault="00C31B62">
      <w:pPr>
        <w:spacing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353664" w:rsidRDefault="00353664">
      <w:pPr>
        <w:spacing w:line="100" w:lineRule="atLeast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353664" w:rsidRDefault="00353664" w:rsidP="00353664">
      <w:pPr>
        <w:spacing w:after="0" w:line="100" w:lineRule="atLeast"/>
        <w:jc w:val="center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пгт</w:t>
      </w:r>
      <w:proofErr w:type="gramStart"/>
      <w:r>
        <w:rPr>
          <w:sz w:val="28"/>
          <w:shd w:val="clear" w:color="auto" w:fill="FFFFFF"/>
        </w:rPr>
        <w:t>.</w:t>
      </w:r>
      <w:r w:rsidR="00FE18E2">
        <w:rPr>
          <w:sz w:val="28"/>
          <w:shd w:val="clear" w:color="auto" w:fill="FFFFFF"/>
        </w:rPr>
        <w:t>С</w:t>
      </w:r>
      <w:proofErr w:type="gramEnd"/>
      <w:r w:rsidR="00FE18E2">
        <w:rPr>
          <w:sz w:val="28"/>
          <w:shd w:val="clear" w:color="auto" w:fill="FFFFFF"/>
        </w:rPr>
        <w:t>трижи</w:t>
      </w:r>
      <w:proofErr w:type="spellEnd"/>
      <w:r w:rsidR="00FE18E2">
        <w:rPr>
          <w:sz w:val="28"/>
          <w:shd w:val="clear" w:color="auto" w:fill="FFFFFF"/>
        </w:rPr>
        <w:t xml:space="preserve"> </w:t>
      </w:r>
    </w:p>
    <w:p w:rsidR="00C31B62" w:rsidRDefault="00202A15" w:rsidP="00353664">
      <w:pPr>
        <w:spacing w:after="0" w:line="100" w:lineRule="atLeast"/>
        <w:jc w:val="center"/>
        <w:rPr>
          <w:sz w:val="28"/>
          <w:shd w:val="clear" w:color="auto" w:fill="FFFFFF"/>
        </w:rPr>
        <w:sectPr w:rsidR="00C31B62" w:rsidSect="00960D40">
          <w:pgSz w:w="11906" w:h="16838"/>
          <w:pgMar w:top="709" w:right="1134" w:bottom="1134" w:left="1418" w:header="0" w:footer="0" w:gutter="0"/>
          <w:cols w:space="720"/>
          <w:formProt w:val="0"/>
          <w:docGrid w:linePitch="240"/>
        </w:sectPr>
      </w:pPr>
      <w:r>
        <w:rPr>
          <w:sz w:val="28"/>
          <w:shd w:val="clear" w:color="auto" w:fill="FFFFFF"/>
        </w:rPr>
        <w:t>2022</w:t>
      </w:r>
      <w:bookmarkStart w:id="0" w:name="_GoBack"/>
      <w:bookmarkEnd w:id="0"/>
      <w:r w:rsidR="00FE18E2">
        <w:rPr>
          <w:sz w:val="28"/>
          <w:shd w:val="clear" w:color="auto" w:fill="FFFFFF"/>
        </w:rPr>
        <w:t>г.</w:t>
      </w:r>
    </w:p>
    <w:p w:rsidR="00C31B62" w:rsidRDefault="00353664">
      <w:pPr>
        <w:pStyle w:val="af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C31B62" w:rsidRDefault="00FE18E2" w:rsidP="00353664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>Пояснительная записка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Характеристика учебного предмета, его место и роль в образовательном процессе;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Срок реализации учебного предмета;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Форма проведения учебных аудиторных занятий;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Цели и задачи учебного предмета;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Обоснование структуры программы;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 xml:space="preserve">Методы обучения; </w:t>
      </w:r>
    </w:p>
    <w:p w:rsidR="00C31B62" w:rsidRPr="00191C4C" w:rsidRDefault="00FE18E2" w:rsidP="00353664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Описание материально-технических условий реализации учебного предмета</w:t>
      </w:r>
    </w:p>
    <w:p w:rsidR="00C31B62" w:rsidRDefault="00FE18E2" w:rsidP="00353664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Содержание учебного предмета</w:t>
      </w:r>
      <w:r>
        <w:rPr>
          <w:b/>
          <w:bCs/>
          <w:sz w:val="28"/>
          <w:szCs w:val="28"/>
        </w:rPr>
        <w:tab/>
      </w:r>
    </w:p>
    <w:p w:rsidR="00C31B62" w:rsidRPr="00191C4C" w:rsidRDefault="00FE18E2" w:rsidP="00353664">
      <w:pPr>
        <w:pStyle w:val="12"/>
        <w:numPr>
          <w:ilvl w:val="0"/>
          <w:numId w:val="4"/>
        </w:numPr>
        <w:tabs>
          <w:tab w:val="left" w:pos="778"/>
          <w:tab w:val="left" w:pos="847"/>
        </w:tabs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Учебно-тематический план;</w:t>
      </w:r>
    </w:p>
    <w:p w:rsidR="00C31B62" w:rsidRPr="00191C4C" w:rsidRDefault="00FE18E2" w:rsidP="00353664">
      <w:pPr>
        <w:pStyle w:val="12"/>
        <w:numPr>
          <w:ilvl w:val="0"/>
          <w:numId w:val="4"/>
        </w:numPr>
        <w:tabs>
          <w:tab w:val="left" w:pos="778"/>
          <w:tab w:val="left" w:pos="847"/>
        </w:tabs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 xml:space="preserve">Годовые требования </w:t>
      </w:r>
    </w:p>
    <w:p w:rsidR="00C31B62" w:rsidRDefault="00FE18E2" w:rsidP="00353664">
      <w:pPr>
        <w:spacing w:before="28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C31B62" w:rsidRDefault="00FE18E2" w:rsidP="00353664">
      <w:pPr>
        <w:pStyle w:val="12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31B62" w:rsidRPr="00191C4C" w:rsidRDefault="00FE18E2" w:rsidP="00353664">
      <w:pPr>
        <w:pStyle w:val="12"/>
        <w:numPr>
          <w:ilvl w:val="0"/>
          <w:numId w:val="7"/>
        </w:numPr>
        <w:tabs>
          <w:tab w:val="left" w:pos="653"/>
        </w:tabs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 xml:space="preserve">Аттестация: цели, виды, форма, содержание; </w:t>
      </w:r>
    </w:p>
    <w:p w:rsidR="00C31B62" w:rsidRPr="00191C4C" w:rsidRDefault="00FE18E2" w:rsidP="00353664">
      <w:pPr>
        <w:pStyle w:val="12"/>
        <w:numPr>
          <w:ilvl w:val="0"/>
          <w:numId w:val="7"/>
        </w:numPr>
        <w:tabs>
          <w:tab w:val="left" w:pos="653"/>
        </w:tabs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Критерии оценки</w:t>
      </w:r>
    </w:p>
    <w:p w:rsidR="00C31B62" w:rsidRDefault="00FE18E2" w:rsidP="00353664">
      <w:pPr>
        <w:pStyle w:val="12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C31B62" w:rsidRPr="00191C4C" w:rsidRDefault="00FE18E2" w:rsidP="00353664">
      <w:pPr>
        <w:pStyle w:val="12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Методические рекомендации педагогическим работникам;</w:t>
      </w:r>
    </w:p>
    <w:p w:rsidR="00C31B62" w:rsidRPr="00191C4C" w:rsidRDefault="00FE18E2" w:rsidP="00353664">
      <w:pPr>
        <w:pStyle w:val="12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 xml:space="preserve">Рекомендации по организации самостоятельной работы </w:t>
      </w:r>
      <w:proofErr w:type="gramStart"/>
      <w:r w:rsidRPr="00191C4C">
        <w:rPr>
          <w:rFonts w:ascii="Times New Roman" w:hAnsi="Times New Roman" w:cs="Times New Roman"/>
          <w:bCs/>
        </w:rPr>
        <w:t>обучающихся</w:t>
      </w:r>
      <w:proofErr w:type="gramEnd"/>
    </w:p>
    <w:p w:rsidR="00C31B62" w:rsidRDefault="00FE18E2" w:rsidP="00353664">
      <w:pPr>
        <w:pStyle w:val="12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Средства обучения</w:t>
      </w:r>
    </w:p>
    <w:p w:rsidR="00C31B62" w:rsidRDefault="00FE18E2" w:rsidP="00353664">
      <w:pPr>
        <w:pStyle w:val="12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Учебно-методический комплекс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31B62" w:rsidRPr="00191C4C" w:rsidRDefault="00FE18E2" w:rsidP="00353664">
      <w:pPr>
        <w:pStyle w:val="1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Список методической  литературы;</w:t>
      </w:r>
    </w:p>
    <w:p w:rsidR="00C31B62" w:rsidRPr="00191C4C" w:rsidRDefault="00FE18E2" w:rsidP="00353664">
      <w:pPr>
        <w:pStyle w:val="1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</w:rPr>
      </w:pPr>
      <w:r w:rsidRPr="00191C4C">
        <w:rPr>
          <w:rFonts w:ascii="Times New Roman" w:hAnsi="Times New Roman" w:cs="Times New Roman"/>
          <w:bCs/>
        </w:rPr>
        <w:t>Список  учебной литературы</w:t>
      </w:r>
    </w:p>
    <w:p w:rsidR="00C31B62" w:rsidRDefault="00C31B62" w:rsidP="00353664">
      <w:pPr>
        <w:pStyle w:val="Body1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31B62" w:rsidRDefault="00C31B62" w:rsidP="00353664">
      <w:pPr>
        <w:pStyle w:val="Body1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31B62" w:rsidRDefault="00C31B62">
      <w:pPr>
        <w:rPr>
          <w:sz w:val="28"/>
          <w:szCs w:val="28"/>
        </w:rPr>
      </w:pPr>
    </w:p>
    <w:p w:rsidR="00C31B62" w:rsidRDefault="00C31B62">
      <w:pPr>
        <w:rPr>
          <w:sz w:val="32"/>
          <w:szCs w:val="32"/>
        </w:rPr>
      </w:pPr>
    </w:p>
    <w:p w:rsidR="00C31B62" w:rsidRDefault="00C31B62"/>
    <w:p w:rsidR="00191C4C" w:rsidRDefault="00191C4C"/>
    <w:p w:rsidR="00C31B62" w:rsidRDefault="00FE18E2" w:rsidP="00353664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 xml:space="preserve">I. </w:t>
      </w:r>
      <w:r>
        <w:rPr>
          <w:b/>
          <w:sz w:val="28"/>
        </w:rPr>
        <w:t>ПОЯСНИТЕЛЬНАЯ ЗАПИСКА</w:t>
      </w:r>
    </w:p>
    <w:p w:rsidR="00353664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учебного предмета, 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 место и роль в образовательном процессе</w:t>
      </w:r>
    </w:p>
    <w:p w:rsidR="00C31B62" w:rsidRDefault="00FE18E2" w:rsidP="00353664">
      <w:pPr>
        <w:pStyle w:val="af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 на основе и с учетом федеральных государственных требований к дополнительной  предпрофессиональной общеобразовательной программе в области изобразительного искусства «Живопись».</w:t>
      </w:r>
    </w:p>
    <w:p w:rsidR="00C31B62" w:rsidRDefault="00FE18E2" w:rsidP="00353664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расширить и дополнить  образование детей в области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C31B62" w:rsidRDefault="00FE18E2" w:rsidP="00353664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C31B62" w:rsidRDefault="00FE18E2" w:rsidP="00353664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C31B62" w:rsidRDefault="00FE18E2" w:rsidP="00353664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C31B62" w:rsidRDefault="00FE18E2" w:rsidP="00353664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31B62" w:rsidRDefault="00C31B62" w:rsidP="00353664">
      <w:pPr>
        <w:spacing w:after="0" w:line="360" w:lineRule="auto"/>
        <w:jc w:val="center"/>
        <w:rPr>
          <w:b/>
          <w:i/>
          <w:sz w:val="28"/>
        </w:rPr>
      </w:pPr>
    </w:p>
    <w:p w:rsidR="00C31B62" w:rsidRDefault="00C31B62" w:rsidP="00353664">
      <w:pPr>
        <w:spacing w:after="0" w:line="360" w:lineRule="auto"/>
        <w:jc w:val="center"/>
        <w:rPr>
          <w:b/>
          <w:i/>
          <w:sz w:val="28"/>
        </w:rPr>
      </w:pPr>
    </w:p>
    <w:p w:rsidR="00C31B62" w:rsidRDefault="00FE18E2" w:rsidP="00353664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Срок реализации учебного предмета</w:t>
      </w:r>
    </w:p>
    <w:p w:rsidR="00C31B62" w:rsidRDefault="00FE18E2" w:rsidP="00353664">
      <w:pPr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8-летнем сроке обучения в 1-3 классах.</w:t>
      </w:r>
    </w:p>
    <w:p w:rsidR="00C31B62" w:rsidRDefault="00FE18E2" w:rsidP="00353664">
      <w:pPr>
        <w:shd w:val="clear" w:color="auto" w:fill="FFFFFF"/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</w:t>
      </w:r>
      <w:r>
        <w:rPr>
          <w:b/>
          <w:sz w:val="28"/>
        </w:rPr>
        <w:t>учебного времени</w:t>
      </w:r>
      <w:r>
        <w:rPr>
          <w:b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262"/>
        <w:gridCol w:w="965"/>
        <w:gridCol w:w="992"/>
        <w:gridCol w:w="992"/>
        <w:gridCol w:w="993"/>
        <w:gridCol w:w="992"/>
        <w:gridCol w:w="1134"/>
        <w:gridCol w:w="1525"/>
      </w:tblGrid>
      <w:tr w:rsidR="00353664" w:rsidTr="003C68D5"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353664" w:rsidRDefault="00353664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60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53664" w:rsidRDefault="00353664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учебного времени,</w:t>
            </w:r>
          </w:p>
          <w:p w:rsidR="00353664" w:rsidRDefault="00353664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промежуточной аттестации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3664" w:rsidRDefault="00353664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C7684E" w:rsidTr="003C68D5"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7684E" w:rsidRDefault="00C7684E" w:rsidP="003536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7684E" w:rsidRDefault="00C7684E" w:rsidP="00C768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C7684E" w:rsidRDefault="00C7684E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84E" w:rsidRDefault="00C7684E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684E" w:rsidRDefault="00C7684E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31B62" w:rsidTr="003C68D5"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31B62" w:rsidRDefault="00FE18E2" w:rsidP="003536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C31B6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31B62" w:rsidTr="003C68D5">
        <w:trPr>
          <w:trHeight w:val="448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31B62" w:rsidRDefault="00FE18E2" w:rsidP="003536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 (в часах)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C31B62" w:rsidTr="003C68D5"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31B62" w:rsidRDefault="00FE18E2" w:rsidP="003536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(в часах)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C31B62" w:rsidTr="003C68D5"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31B62" w:rsidRDefault="00FE18E2" w:rsidP="003536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C31B62" w:rsidTr="003C68D5"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31B62" w:rsidRDefault="00FE18E2" w:rsidP="003536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C31B6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C31B6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C31B6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FE18E2" w:rsidP="00353664">
            <w:pPr>
              <w:tabs>
                <w:tab w:val="left" w:pos="7722"/>
                <w:tab w:val="left" w:pos="7833"/>
              </w:tabs>
              <w:spacing w:after="0" w:line="240" w:lineRule="auto"/>
              <w:ind w:left="6" w:right="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C31B62" w:rsidRDefault="00C31B62" w:rsidP="00353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31B62" w:rsidRDefault="00C31B62" w:rsidP="00353664">
      <w:pPr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</w:p>
    <w:p w:rsidR="00C31B62" w:rsidRDefault="00FE18E2" w:rsidP="00353664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Форма проведения учебных аудиторных занятий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численностью от 4 до 10 человек.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Занятия подразделяются на аудиторные и самостоятельную работу.</w:t>
      </w:r>
      <w:proofErr w:type="gramEnd"/>
    </w:p>
    <w:p w:rsidR="00C31B62" w:rsidRDefault="00FE18E2" w:rsidP="00353664">
      <w:pPr>
        <w:spacing w:after="0"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Нагрузка в часах 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аудиторные занятия: 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самостоятельная работа: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1-3 классы – 1 час в неделю.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Цели учебного предмета</w:t>
      </w:r>
    </w:p>
    <w:p w:rsidR="00C31B62" w:rsidRDefault="00FE18E2" w:rsidP="00353664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C31B62" w:rsidRDefault="00FE18E2" w:rsidP="00353664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C31B62" w:rsidRDefault="00FE18E2" w:rsidP="00353664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C31B62" w:rsidRDefault="00FE18E2" w:rsidP="00353664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«Живопись».</w:t>
      </w:r>
    </w:p>
    <w:p w:rsidR="00C31B62" w:rsidRDefault="00FE18E2" w:rsidP="00353664">
      <w:pPr>
        <w:spacing w:after="0" w:line="360" w:lineRule="auto"/>
        <w:jc w:val="center"/>
        <w:rPr>
          <w:rStyle w:val="c5c1"/>
          <w:b/>
          <w:sz w:val="28"/>
          <w:szCs w:val="28"/>
        </w:rPr>
      </w:pPr>
      <w:r>
        <w:rPr>
          <w:rStyle w:val="c5c1"/>
          <w:b/>
          <w:sz w:val="28"/>
          <w:szCs w:val="28"/>
        </w:rPr>
        <w:t>Задачи учебного предмета</w:t>
      </w:r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  <w:proofErr w:type="gramEnd"/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  <w:proofErr w:type="gramEnd"/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C31B62" w:rsidRDefault="00FE18E2" w:rsidP="00353664">
      <w:pPr>
        <w:numPr>
          <w:ilvl w:val="0"/>
          <w:numId w:val="3"/>
        </w:num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Формирование конструктивного и пластического способов лепки.</w:t>
      </w:r>
    </w:p>
    <w:p w:rsidR="00C31B62" w:rsidRDefault="00FE18E2" w:rsidP="00353664">
      <w:pPr>
        <w:spacing w:after="0" w:line="360" w:lineRule="auto"/>
        <w:jc w:val="center"/>
        <w:rPr>
          <w:rStyle w:val="a3"/>
          <w:b/>
          <w:i w:val="0"/>
          <w:iCs w:val="0"/>
          <w:sz w:val="28"/>
          <w:szCs w:val="28"/>
        </w:rPr>
      </w:pPr>
      <w:r>
        <w:rPr>
          <w:rStyle w:val="a3"/>
          <w:b/>
          <w:i w:val="0"/>
          <w:iCs w:val="0"/>
          <w:sz w:val="28"/>
          <w:szCs w:val="28"/>
        </w:rPr>
        <w:t>Обоснование структуры программы</w:t>
      </w:r>
    </w:p>
    <w:p w:rsidR="00C31B62" w:rsidRDefault="00FE18E2" w:rsidP="00353664">
      <w:pPr>
        <w:spacing w:after="0"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C31B62" w:rsidRDefault="00FE18E2" w:rsidP="00353664">
      <w:pPr>
        <w:spacing w:after="0"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единиц учебного предмета;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требования к уровню подготовки </w:t>
      </w:r>
      <w:proofErr w:type="gramStart"/>
      <w:r>
        <w:rPr>
          <w:rStyle w:val="a3"/>
          <w:i w:val="0"/>
          <w:sz w:val="28"/>
          <w:szCs w:val="28"/>
        </w:rPr>
        <w:t>обучающихся</w:t>
      </w:r>
      <w:proofErr w:type="gramEnd"/>
      <w:r>
        <w:rPr>
          <w:rStyle w:val="a3"/>
          <w:i w:val="0"/>
          <w:sz w:val="28"/>
          <w:szCs w:val="28"/>
        </w:rPr>
        <w:t>;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методическое обеспечение учебного процесса.</w:t>
      </w:r>
    </w:p>
    <w:p w:rsidR="00C31B62" w:rsidRDefault="00FE18E2" w:rsidP="00353664">
      <w:pPr>
        <w:spacing w:after="0"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31B62" w:rsidRDefault="00FE18E2" w:rsidP="00353664">
      <w:pPr>
        <w:spacing w:after="0" w:line="360" w:lineRule="auto"/>
        <w:jc w:val="center"/>
        <w:rPr>
          <w:rStyle w:val="a3"/>
          <w:b/>
          <w:i w:val="0"/>
          <w:iCs w:val="0"/>
          <w:sz w:val="28"/>
          <w:szCs w:val="28"/>
        </w:rPr>
      </w:pPr>
      <w:r>
        <w:rPr>
          <w:rStyle w:val="a3"/>
          <w:b/>
          <w:i w:val="0"/>
          <w:iCs w:val="0"/>
          <w:sz w:val="28"/>
          <w:szCs w:val="28"/>
        </w:rPr>
        <w:t>Методы обучения</w:t>
      </w:r>
    </w:p>
    <w:p w:rsidR="00C31B62" w:rsidRDefault="00FE18E2" w:rsidP="00353664">
      <w:pPr>
        <w:pStyle w:val="Body1"/>
        <w:spacing w:after="0"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31B62" w:rsidRDefault="00FE18E2" w:rsidP="00353664">
      <w:pPr>
        <w:pStyle w:val="13"/>
        <w:numPr>
          <w:ilvl w:val="0"/>
          <w:numId w:val="10"/>
        </w:numPr>
        <w:tabs>
          <w:tab w:val="left" w:pos="264"/>
        </w:tabs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C31B62" w:rsidRDefault="00FE18E2" w:rsidP="00353664">
      <w:pPr>
        <w:pStyle w:val="13"/>
        <w:numPr>
          <w:ilvl w:val="0"/>
          <w:numId w:val="10"/>
        </w:numPr>
        <w:tabs>
          <w:tab w:val="left" w:pos="264"/>
        </w:tabs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C31B62" w:rsidRDefault="00FE18E2" w:rsidP="00353664">
      <w:pPr>
        <w:pStyle w:val="13"/>
        <w:numPr>
          <w:ilvl w:val="0"/>
          <w:numId w:val="10"/>
        </w:numPr>
        <w:tabs>
          <w:tab w:val="left" w:pos="278"/>
        </w:tabs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C31B62" w:rsidRDefault="00FE18E2" w:rsidP="00353664">
      <w:pPr>
        <w:pStyle w:val="13"/>
        <w:numPr>
          <w:ilvl w:val="0"/>
          <w:numId w:val="10"/>
        </w:numPr>
        <w:tabs>
          <w:tab w:val="left" w:pos="264"/>
        </w:tabs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C31B62" w:rsidRDefault="00FE18E2" w:rsidP="00353664">
      <w:pPr>
        <w:pStyle w:val="Body1"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C31B62" w:rsidRPr="00FE18E2" w:rsidRDefault="00C31B62" w:rsidP="00353664">
      <w:pPr>
        <w:pStyle w:val="Body1"/>
        <w:spacing w:after="0" w:line="360" w:lineRule="auto"/>
        <w:ind w:firstLine="709"/>
        <w:jc w:val="both"/>
        <w:rPr>
          <w:lang w:val="ru-RU"/>
        </w:rPr>
      </w:pPr>
    </w:p>
    <w:p w:rsidR="00C31B62" w:rsidRPr="00FE18E2" w:rsidRDefault="00C31B62" w:rsidP="00353664">
      <w:pPr>
        <w:pStyle w:val="Body1"/>
        <w:spacing w:after="0" w:line="360" w:lineRule="auto"/>
        <w:ind w:firstLine="709"/>
        <w:jc w:val="both"/>
        <w:rPr>
          <w:lang w:val="ru-RU"/>
        </w:rPr>
      </w:pPr>
    </w:p>
    <w:p w:rsidR="00C31B62" w:rsidRPr="00FE18E2" w:rsidRDefault="00C31B62" w:rsidP="00353664">
      <w:pPr>
        <w:pStyle w:val="Body1"/>
        <w:spacing w:after="0" w:line="360" w:lineRule="auto"/>
        <w:ind w:firstLine="709"/>
        <w:jc w:val="both"/>
        <w:rPr>
          <w:lang w:val="ru-RU"/>
        </w:rPr>
      </w:pPr>
    </w:p>
    <w:p w:rsidR="00C31B62" w:rsidRDefault="00FE18E2" w:rsidP="00353664">
      <w:pPr>
        <w:spacing w:after="0" w:line="360" w:lineRule="auto"/>
        <w:jc w:val="center"/>
        <w:rPr>
          <w:rStyle w:val="a3"/>
          <w:b/>
          <w:i w:val="0"/>
          <w:iCs w:val="0"/>
          <w:sz w:val="28"/>
          <w:szCs w:val="28"/>
        </w:rPr>
      </w:pPr>
      <w:r>
        <w:rPr>
          <w:rStyle w:val="a3"/>
          <w:b/>
          <w:i w:val="0"/>
          <w:iCs w:val="0"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C31B62" w:rsidRDefault="00FE18E2" w:rsidP="00353664">
      <w:pPr>
        <w:spacing w:after="0"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  <w:proofErr w:type="gramStart"/>
      <w:r>
        <w:rPr>
          <w:rStyle w:val="a3"/>
          <w:i w:val="0"/>
          <w:sz w:val="28"/>
          <w:szCs w:val="28"/>
        </w:rPr>
        <w:t>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  <w:proofErr w:type="gramEnd"/>
    </w:p>
    <w:p w:rsidR="00C31B62" w:rsidRDefault="00FE18E2" w:rsidP="00353664">
      <w:pPr>
        <w:spacing w:after="0"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C31B62" w:rsidRDefault="00C31B62" w:rsidP="00353664">
      <w:pPr>
        <w:spacing w:after="0" w:line="360" w:lineRule="auto"/>
      </w:pP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E18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УЧЕБНОГО ПРЕДМЕТА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C31B62" w:rsidRDefault="00FE18E2" w:rsidP="00353664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C31B62" w:rsidRDefault="00FE18E2" w:rsidP="00353664">
      <w:pPr>
        <w:numPr>
          <w:ilvl w:val="0"/>
          <w:numId w:val="11"/>
        </w:numPr>
        <w:tabs>
          <w:tab w:val="left" w:pos="27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и инструменты;</w:t>
      </w:r>
    </w:p>
    <w:p w:rsidR="00C31B62" w:rsidRDefault="00FE18E2" w:rsidP="00353664">
      <w:pPr>
        <w:numPr>
          <w:ilvl w:val="0"/>
          <w:numId w:val="11"/>
        </w:numPr>
        <w:tabs>
          <w:tab w:val="left" w:pos="27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пластилиновая живопись;</w:t>
      </w:r>
    </w:p>
    <w:p w:rsidR="00C31B62" w:rsidRDefault="00FE18E2" w:rsidP="00353664">
      <w:pPr>
        <w:numPr>
          <w:ilvl w:val="0"/>
          <w:numId w:val="11"/>
        </w:numPr>
        <w:tabs>
          <w:tab w:val="left" w:pos="27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пластилиновая аппликация;</w:t>
      </w:r>
    </w:p>
    <w:p w:rsidR="00C31B62" w:rsidRDefault="00FE18E2" w:rsidP="00353664">
      <w:pPr>
        <w:numPr>
          <w:ilvl w:val="0"/>
          <w:numId w:val="11"/>
        </w:numPr>
        <w:tabs>
          <w:tab w:val="left" w:pos="27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пластические фактуры;</w:t>
      </w:r>
    </w:p>
    <w:p w:rsidR="00C31B62" w:rsidRDefault="00FE18E2" w:rsidP="00353664">
      <w:pPr>
        <w:numPr>
          <w:ilvl w:val="0"/>
          <w:numId w:val="11"/>
        </w:numPr>
        <w:tabs>
          <w:tab w:val="left" w:pos="278"/>
        </w:tabs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полуобъемные</w:t>
      </w:r>
      <w:proofErr w:type="spellEnd"/>
      <w:r>
        <w:rPr>
          <w:sz w:val="28"/>
          <w:szCs w:val="28"/>
        </w:rPr>
        <w:t xml:space="preserve"> изображения;</w:t>
      </w:r>
    </w:p>
    <w:p w:rsidR="00C31B62" w:rsidRDefault="00FE18E2" w:rsidP="00353664">
      <w:pPr>
        <w:numPr>
          <w:ilvl w:val="0"/>
          <w:numId w:val="11"/>
        </w:numPr>
        <w:tabs>
          <w:tab w:val="left" w:pos="27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объемные изображения.</w:t>
      </w:r>
    </w:p>
    <w:p w:rsidR="00C31B62" w:rsidRDefault="00C31B62" w:rsidP="00353664">
      <w:pPr>
        <w:spacing w:after="0" w:line="360" w:lineRule="auto"/>
        <w:ind w:left="708"/>
        <w:jc w:val="center"/>
      </w:pPr>
    </w:p>
    <w:p w:rsidR="00C31B62" w:rsidRDefault="00FE18E2" w:rsidP="00353664">
      <w:pPr>
        <w:spacing w:after="0"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C31B62" w:rsidRDefault="00FE18E2" w:rsidP="00353664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 год обучения</w:t>
      </w:r>
    </w:p>
    <w:p w:rsidR="00C31B62" w:rsidRDefault="00FE18E2" w:rsidP="00353664">
      <w:pPr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раздел «Материалы и инструменты»</w:t>
      </w:r>
    </w:p>
    <w:tbl>
      <w:tblPr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74"/>
        <w:gridCol w:w="3685"/>
        <w:gridCol w:w="284"/>
        <w:gridCol w:w="695"/>
        <w:gridCol w:w="580"/>
        <w:gridCol w:w="1276"/>
        <w:gridCol w:w="1039"/>
        <w:gridCol w:w="95"/>
        <w:gridCol w:w="1100"/>
      </w:tblGrid>
      <w:tr w:rsidR="007F7F6D" w:rsidTr="007F7F6D">
        <w:trPr>
          <w:trHeight w:val="144"/>
        </w:trPr>
        <w:tc>
          <w:tcPr>
            <w:tcW w:w="974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7F7F6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  <w:p w:rsidR="007F7F6D" w:rsidRDefault="007F7F6D" w:rsidP="007F7F6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занятия</w:t>
            </w:r>
          </w:p>
        </w:tc>
        <w:tc>
          <w:tcPr>
            <w:tcW w:w="35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</w:t>
            </w:r>
            <w:r>
              <w:rPr>
                <w:sz w:val="28"/>
                <w:szCs w:val="28"/>
              </w:rPr>
              <w:lastRenderedPageBreak/>
              <w:t>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</w:t>
            </w:r>
            <w:r>
              <w:rPr>
                <w:sz w:val="28"/>
                <w:szCs w:val="28"/>
              </w:rPr>
              <w:lastRenderedPageBreak/>
              <w:t>ая работа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Аудиторные </w:t>
            </w:r>
            <w:r>
              <w:rPr>
                <w:sz w:val="28"/>
                <w:szCs w:val="28"/>
              </w:rPr>
              <w:lastRenderedPageBreak/>
              <w:t>занятия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композиции из сплющенных шариков: «бабочки», «рыбка».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F6D" w:rsidTr="00C7684E">
        <w:trPr>
          <w:trHeight w:val="144"/>
        </w:trPr>
        <w:tc>
          <w:tcPr>
            <w:tcW w:w="9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раздел «Пластилиновая живопись»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Локальный цвет и его оттенки.  Получение оттенков цвета посредством смешивания пластилина Работа по </w:t>
            </w:r>
            <w:r>
              <w:rPr>
                <w:sz w:val="28"/>
                <w:szCs w:val="28"/>
              </w:rPr>
              <w:lastRenderedPageBreak/>
              <w:t>шаблону. Осенние листья, бабочка и др.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творческой работы в технике «Пластилиновая живопись». «Космос», «Летний луг».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техники «Пластилиновая живопись» в конкретном изделии. «</w:t>
            </w:r>
            <w:proofErr w:type="spellStart"/>
            <w:r>
              <w:rPr>
                <w:sz w:val="28"/>
                <w:szCs w:val="28"/>
              </w:rPr>
              <w:t>Карандашница</w:t>
            </w:r>
            <w:proofErr w:type="spellEnd"/>
            <w:r>
              <w:rPr>
                <w:sz w:val="28"/>
                <w:szCs w:val="28"/>
              </w:rPr>
              <w:t>», «Декорированная вазочка».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F6D" w:rsidTr="00C7684E">
        <w:trPr>
          <w:trHeight w:val="144"/>
        </w:trPr>
        <w:tc>
          <w:tcPr>
            <w:tcW w:w="9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раздел «Пластилиновая аппликация»</w:t>
            </w:r>
          </w:p>
        </w:tc>
      </w:tr>
      <w:tr w:rsidR="007F7F6D" w:rsidTr="007F7F6D">
        <w:trPr>
          <w:trHeight w:val="646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приемом «пластилиновая аппликация». Композиция: «Посудная полка», «Аквариум».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пластилиновой аппликации и процарапывания в творческой работе «Снежинка».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многослойной композиции: «Пирожное», «Торт».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C7684E">
        <w:trPr>
          <w:trHeight w:val="144"/>
        </w:trPr>
        <w:tc>
          <w:tcPr>
            <w:tcW w:w="9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7F7F6D" w:rsidRDefault="007F7F6D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раздел «Пластические фактуры»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фактурами. Способы выполнения различных фактур.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907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пластилиновых фактур и природных форм (семечки, крупы, макаронные изделия и др.). «Платье для куклы», «Карнавальный костюм», «Театральный (цирковой) занавес».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1411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F6D" w:rsidTr="00C7684E">
        <w:trPr>
          <w:trHeight w:val="245"/>
        </w:trPr>
        <w:tc>
          <w:tcPr>
            <w:tcW w:w="9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7F7F6D" w:rsidRDefault="007F7F6D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раздел «</w:t>
            </w:r>
            <w:proofErr w:type="spellStart"/>
            <w:r>
              <w:rPr>
                <w:b/>
                <w:sz w:val="28"/>
                <w:szCs w:val="28"/>
              </w:rPr>
              <w:t>Полуобъемные</w:t>
            </w:r>
            <w:proofErr w:type="spellEnd"/>
            <w:r>
              <w:rPr>
                <w:b/>
                <w:sz w:val="28"/>
                <w:szCs w:val="28"/>
              </w:rPr>
              <w:t xml:space="preserve"> изображения»</w:t>
            </w:r>
          </w:p>
        </w:tc>
      </w:tr>
      <w:tr w:rsidR="007F7F6D" w:rsidTr="00E24E51">
        <w:trPr>
          <w:trHeight w:val="112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выполнением невысокого рельефного изображения. Композиция «Репка», «Свекла», </w:t>
            </w:r>
            <w:r>
              <w:rPr>
                <w:sz w:val="28"/>
                <w:szCs w:val="28"/>
              </w:rPr>
              <w:lastRenderedPageBreak/>
              <w:t>«Морковь» «Яблоко», «Ягоды»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E24E51">
        <w:trPr>
          <w:trHeight w:val="1374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набирать </w:t>
            </w:r>
            <w:proofErr w:type="spellStart"/>
            <w:r>
              <w:rPr>
                <w:sz w:val="28"/>
                <w:szCs w:val="28"/>
              </w:rPr>
              <w:t>полуобъемную</w:t>
            </w:r>
            <w:proofErr w:type="spellEnd"/>
            <w:r>
              <w:rPr>
                <w:sz w:val="28"/>
                <w:szCs w:val="28"/>
              </w:rPr>
              <w:t xml:space="preserve"> массу изображения. Композиция «Божья коровка», «Жуки», «Кит».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E24E51">
        <w:trPr>
          <w:trHeight w:val="1006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тематической композиции: «Праздник», «Новый год», «Рождество».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F6D" w:rsidTr="00E24E51">
        <w:trPr>
          <w:trHeight w:val="1388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сложной формы предмета с последующим декорированием. «Печатный пряник», «Жаворонки» и др.</w:t>
            </w:r>
          </w:p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</w:p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F6D" w:rsidTr="007F7F6D">
        <w:trPr>
          <w:trHeight w:val="217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раздел «Объемные формы»</w:t>
            </w:r>
          </w:p>
        </w:tc>
      </w:tr>
      <w:tr w:rsidR="007F7F6D" w:rsidTr="007F7F6D">
        <w:trPr>
          <w:trHeight w:val="1255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геометрических форм.</w:t>
            </w:r>
          </w:p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задания: «Робот», «Ракета», «</w:t>
            </w:r>
            <w:proofErr w:type="spellStart"/>
            <w:r>
              <w:rPr>
                <w:sz w:val="28"/>
                <w:szCs w:val="28"/>
              </w:rPr>
              <w:t>Трансформер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бакуган</w:t>
            </w:r>
            <w:proofErr w:type="spellEnd"/>
            <w:r>
              <w:rPr>
                <w:sz w:val="28"/>
                <w:szCs w:val="28"/>
              </w:rPr>
              <w:t>)».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988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работы с объемными формами. Выполнение композиции «Новогодняя елка».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7F6D" w:rsidTr="007F7F6D">
        <w:trPr>
          <w:trHeight w:val="231"/>
        </w:trPr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игрушек из пластилина и природных материалов: ежик, лесовик, </w:t>
            </w:r>
            <w:r>
              <w:rPr>
                <w:sz w:val="28"/>
                <w:szCs w:val="28"/>
              </w:rPr>
              <w:lastRenderedPageBreak/>
              <w:t>пугало огородное и др.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F7F6D" w:rsidRDefault="007F7F6D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31B62" w:rsidRDefault="00C31B62" w:rsidP="00353664">
      <w:pPr>
        <w:spacing w:after="0" w:line="360" w:lineRule="auto"/>
        <w:jc w:val="center"/>
        <w:rPr>
          <w:sz w:val="28"/>
          <w:szCs w:val="28"/>
        </w:rPr>
      </w:pPr>
    </w:p>
    <w:p w:rsidR="00C31B62" w:rsidRDefault="00FE18E2" w:rsidP="00353664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 год обучения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раздел «Соленое тесто»</w:t>
      </w:r>
    </w:p>
    <w:tbl>
      <w:tblPr>
        <w:tblW w:w="977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1276"/>
        <w:gridCol w:w="1134"/>
        <w:gridCol w:w="1134"/>
      </w:tblGrid>
      <w:tr w:rsidR="00E24E51" w:rsidTr="00F80630"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3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E24E51" w:rsidTr="00F80630">
        <w:tc>
          <w:tcPr>
            <w:tcW w:w="988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Полуобъемная</w:t>
            </w:r>
            <w:proofErr w:type="spellEnd"/>
            <w:r>
              <w:rPr>
                <w:sz w:val="28"/>
                <w:szCs w:val="28"/>
              </w:rPr>
              <w:t xml:space="preserve"> композиция «цирк» в технике «соленое тесто» с применением гуаши.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«Театральная кукла».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7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раздел «Пластилиновая композиция»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«Изразец».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«Русская печка», «Очаг», «Камин».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магнита на тему: «Времена года».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раздел «Фактуры в пластилиновой композиции»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«фактурных </w:t>
            </w:r>
            <w:r>
              <w:rPr>
                <w:sz w:val="28"/>
                <w:szCs w:val="28"/>
              </w:rPr>
              <w:lastRenderedPageBreak/>
              <w:t>валиков» для дальнейшего использования в композициях.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«Замороженное оконце».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«Пенек с грибами».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«Морские камешки».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7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раздел «Коллаж»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«Морские сокровища».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панно «Слово-образ».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панно «Русская народная сказка» (коллективная творческая работа).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раздел «Композиция из пластилина и декоративных материалов»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с использованием ниток, пластиковых трубочек, декоративных булавок, лент, кружев и др. в творческой работе «Паук с паутиной», «Муравейник».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Изделие «Волшебное зеркало» </w:t>
            </w:r>
            <w:r>
              <w:rPr>
                <w:sz w:val="28"/>
                <w:szCs w:val="28"/>
              </w:rPr>
              <w:lastRenderedPageBreak/>
              <w:t>с применением пластилиновой живописи, декоративных материалов, фольги.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Урок-</w:t>
            </w:r>
            <w:r>
              <w:rPr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раздел «Объемные формы»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композиция на тему: «Овощная семейка».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лепка на тему: «Домашние животные», «Кошки», «Животные севера и юга».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каркасом. Выполнение пластилиновой модели человека.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rPr>
          <w:trHeight w:val="65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творческая работа «Ноев ковчег».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4E51" w:rsidTr="00E24E51">
        <w:tc>
          <w:tcPr>
            <w:tcW w:w="9776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E24E51" w:rsidRDefault="00E24E51" w:rsidP="00353664">
            <w:pPr>
              <w:spacing w:after="0"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3 год обучения </w:t>
            </w:r>
          </w:p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раздел «Полимерная глина»</w:t>
            </w:r>
          </w:p>
        </w:tc>
      </w:tr>
      <w:tr w:rsidR="00E24E51" w:rsidTr="0052467C">
        <w:trPr>
          <w:trHeight w:val="974"/>
        </w:trPr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E24E51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 w:rsidRPr="00E24E51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3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E24E51" w:rsidTr="0052467C">
        <w:trPr>
          <w:trHeight w:val="974"/>
        </w:trPr>
        <w:tc>
          <w:tcPr>
            <w:tcW w:w="988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</w:t>
            </w:r>
            <w:r w:rsidRPr="00E24E51">
              <w:rPr>
                <w:sz w:val="28"/>
                <w:szCs w:val="28"/>
              </w:rPr>
              <w:t>ная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</w:tr>
      <w:tr w:rsidR="00E24E51" w:rsidTr="00E24E51">
        <w:trPr>
          <w:trHeight w:val="48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P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P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24E51" w:rsidTr="00E24E51">
        <w:trPr>
          <w:trHeight w:val="97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урок. Инструменты и материалы. Физические и химические свойства материалов. Знакомство с </w:t>
            </w:r>
            <w:r>
              <w:rPr>
                <w:sz w:val="28"/>
                <w:szCs w:val="28"/>
              </w:rPr>
              <w:lastRenderedPageBreak/>
              <w:t>техникой лепки из полимерной глины. Выполнение простейших форм для бижутерии (бусины, кольца, кубики, плоские формы – колокольчик, бабочка и др.).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rPr>
          <w:trHeight w:val="97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украшений, брелоков, шкатулки фокусника, рамочки для фото.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8D5D6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магнитов. Тема: продукты питания, инициалы, цветы и др.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7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раздел «Лепка из глины»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Инструменты и материалы. Физические и химические свойства материалов. Знакомство с техникой лепки из глины. Изготовление декоративной тарелки.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декоративной вазочки, сосуда с росписью.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панно с подвесками «Кот на крыше», «Ярмарка», «Рождество».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c>
          <w:tcPr>
            <w:tcW w:w="97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раздел «Пластилиновая композиция»</w:t>
            </w:r>
          </w:p>
        </w:tc>
      </w:tr>
      <w:tr w:rsidR="00E24E51" w:rsidTr="00E24E51">
        <w:trPr>
          <w:trHeight w:val="63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натюрморт из нескольких предметов.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rPr>
          <w:trHeight w:val="69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Композиция-панорама «Замок. Рыцарский турнир».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раздел «Объемные формы»</w:t>
            </w:r>
          </w:p>
        </w:tc>
      </w:tr>
      <w:tr w:rsidR="00E24E51" w:rsidTr="00E24E51">
        <w:trPr>
          <w:trHeight w:val="121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E51" w:rsidTr="00E24E51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Шахматное королевство.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rPr>
          <w:trHeight w:val="60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 натуры. Использование чучел птиц и животных.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rPr>
          <w:trHeight w:val="62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«Басни», «Птичий двор».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4E51" w:rsidTr="00E24E51">
        <w:trPr>
          <w:trHeight w:val="61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каркасом. Динозавр, лошадка, ослик, обезьяна, жираф.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rPr>
          <w:trHeight w:val="63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Человек. Фигура в движении: «спорт», «на катке», «танец» и др.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rPr>
          <w:trHeight w:val="63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животное. «Хозяин и его животное», «охота», «цирк».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4E51" w:rsidTr="00E24E51">
        <w:trPr>
          <w:trHeight w:val="119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tabs>
                <w:tab w:val="left" w:pos="0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24E51" w:rsidRDefault="00E24E51" w:rsidP="0035366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31B62" w:rsidRDefault="00C31B62" w:rsidP="00353664">
      <w:pPr>
        <w:spacing w:after="0" w:line="360" w:lineRule="auto"/>
      </w:pPr>
    </w:p>
    <w:p w:rsidR="00C31B62" w:rsidRDefault="00C31B62" w:rsidP="00353664">
      <w:pPr>
        <w:spacing w:after="0" w:line="360" w:lineRule="auto"/>
        <w:jc w:val="center"/>
      </w:pPr>
    </w:p>
    <w:p w:rsidR="00C31B62" w:rsidRDefault="00FE18E2" w:rsidP="00E24E51">
      <w:pPr>
        <w:spacing w:after="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Годовые требования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Тема: Инструменты и материалы. Физические свойства материалов. </w:t>
      </w:r>
      <w:r>
        <w:rPr>
          <w:sz w:val="28"/>
          <w:szCs w:val="28"/>
        </w:rPr>
        <w:t xml:space="preserve">Предмет  «Лепка».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на смешивания цветов.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простых элементов по шаблону: «Новогодний носок», «Колпак волшебника», «Пластилиновая мозаика». </w:t>
      </w:r>
      <w:r>
        <w:rPr>
          <w:sz w:val="28"/>
          <w:szCs w:val="28"/>
        </w:rPr>
        <w:t>Знакомство с выразительными средствами предмета «Лепка».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мышления. Творческое задание: «Бабочки», «Рыбка».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и зарисовок - «Бабочка», «Рыбка».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 техники. Творческое задание: «Барашек», «Дерево», «Букет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 мелкой моторики.  Композиция </w:t>
      </w:r>
      <w:r>
        <w:rPr>
          <w:sz w:val="28"/>
          <w:szCs w:val="28"/>
        </w:rPr>
        <w:lastRenderedPageBreak/>
        <w:t>«Часы», «Домик», «Машинка».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композицию. Композиция в материале: «мое любимое животное», «игрушка».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«Космос», «Летний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C31B62" w:rsidRPr="00E24E51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», «Декорированная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C31B62" w:rsidRDefault="00FE18E2" w:rsidP="00353664">
      <w:pPr>
        <w:spacing w:after="0" w:line="360" w:lineRule="auto"/>
        <w:ind w:left="720" w:hanging="360"/>
        <w:jc w:val="center"/>
        <w:rPr>
          <w:b/>
          <w:sz w:val="28"/>
          <w:szCs w:val="28"/>
        </w:rPr>
      </w:pPr>
      <w:r w:rsidRPr="00FE18E2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Раздел «Пластилиновая аппликация»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формы. Выполнение композиции: «Посудная полка», </w:t>
      </w:r>
      <w:r>
        <w:rPr>
          <w:sz w:val="28"/>
          <w:szCs w:val="28"/>
        </w:rPr>
        <w:lastRenderedPageBreak/>
        <w:t xml:space="preserve">«Аквариум».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процарапывания в творческой работе «Снежинка».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многослойной композиции: «Пирожное», «Торт»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C31B62" w:rsidRDefault="00FE18E2" w:rsidP="00353664">
      <w:pPr>
        <w:spacing w:after="0" w:line="360" w:lineRule="auto"/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«Пластические фактуры»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4.2.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моторики. «Платье для куклы», «Карнавальный костюм», «Театральный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C31B62" w:rsidRDefault="00FE18E2" w:rsidP="00353664">
      <w:pPr>
        <w:spacing w:after="0" w:line="360" w:lineRule="auto"/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</w:t>
      </w:r>
      <w:proofErr w:type="spellStart"/>
      <w:r>
        <w:rPr>
          <w:b/>
          <w:sz w:val="28"/>
          <w:szCs w:val="28"/>
        </w:rPr>
        <w:t>Полуобъемные</w:t>
      </w:r>
      <w:proofErr w:type="spellEnd"/>
      <w:r>
        <w:rPr>
          <w:b/>
          <w:sz w:val="28"/>
          <w:szCs w:val="28"/>
        </w:rPr>
        <w:t xml:space="preserve"> изображения»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</w:t>
      </w:r>
      <w:proofErr w:type="spellStart"/>
      <w:r>
        <w:rPr>
          <w:sz w:val="28"/>
          <w:szCs w:val="28"/>
        </w:rPr>
        <w:t>отщипывания</w:t>
      </w:r>
      <w:proofErr w:type="spellEnd"/>
      <w:r>
        <w:rPr>
          <w:sz w:val="28"/>
          <w:szCs w:val="28"/>
        </w:rPr>
        <w:t xml:space="preserve"> пластилина от целого куска и наклеивания на изображение – шаблон.  </w:t>
      </w:r>
      <w:proofErr w:type="gramStart"/>
      <w:r>
        <w:rPr>
          <w:sz w:val="28"/>
          <w:szCs w:val="28"/>
        </w:rPr>
        <w:t>Композиция «Репка», «Свекла», «Морковь» «Яблоко», «Ягоды», «Виноград» и др. Использование картона, цветного пластилина.</w:t>
      </w:r>
      <w:proofErr w:type="gramEnd"/>
      <w:r>
        <w:rPr>
          <w:sz w:val="28"/>
          <w:szCs w:val="28"/>
        </w:rPr>
        <w:t xml:space="preserve">  Самостоятельная работа: выполнение зарисовок овощей, фруктов, ягод.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5.2. Тема: Закрепление умения набирать </w:t>
      </w:r>
      <w:proofErr w:type="spellStart"/>
      <w:r>
        <w:rPr>
          <w:b/>
          <w:sz w:val="28"/>
          <w:szCs w:val="28"/>
        </w:rPr>
        <w:t>полуобъемную</w:t>
      </w:r>
      <w:proofErr w:type="spellEnd"/>
      <w:r>
        <w:rPr>
          <w:b/>
          <w:sz w:val="28"/>
          <w:szCs w:val="28"/>
        </w:rPr>
        <w:t xml:space="preserve"> массу изображения.</w:t>
      </w:r>
      <w:r>
        <w:rPr>
          <w:sz w:val="28"/>
          <w:szCs w:val="28"/>
        </w:rPr>
        <w:t xml:space="preserve"> Дальнейшее формирование умения работать с </w:t>
      </w:r>
      <w:proofErr w:type="spellStart"/>
      <w:r>
        <w:rPr>
          <w:sz w:val="28"/>
          <w:szCs w:val="28"/>
        </w:rPr>
        <w:t>полуобъемным</w:t>
      </w:r>
      <w:proofErr w:type="spellEnd"/>
      <w:r>
        <w:rPr>
          <w:sz w:val="28"/>
          <w:szCs w:val="28"/>
        </w:rPr>
        <w:t xml:space="preserve"> изображением, дополнение композиции мелкими деталями. Композиция «Божья коровка», «Жуки», «Кит». Использование картона, цветного пластилина.  Самостоятельная работа: работа с иллюстративным материалом.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5.3. Тема: Выполнение тематической композиции</w:t>
      </w:r>
      <w:r>
        <w:rPr>
          <w:sz w:val="28"/>
          <w:szCs w:val="28"/>
        </w:rPr>
        <w:t xml:space="preserve">. Работа над сложной </w:t>
      </w:r>
      <w:proofErr w:type="spellStart"/>
      <w:r>
        <w:rPr>
          <w:sz w:val="28"/>
          <w:szCs w:val="28"/>
        </w:rPr>
        <w:t>полуобъемной</w:t>
      </w:r>
      <w:proofErr w:type="spellEnd"/>
      <w:r>
        <w:rPr>
          <w:sz w:val="28"/>
          <w:szCs w:val="28"/>
        </w:rPr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5.4. Тема: Создание сложной формы предмета с последующим декорированием</w:t>
      </w:r>
      <w:r>
        <w:rPr>
          <w:sz w:val="28"/>
          <w:szCs w:val="28"/>
        </w:rPr>
        <w:t xml:space="preserve">. Формирование способности добиваться выразительности образа, развитие фантазии, воображения. </w:t>
      </w:r>
      <w:proofErr w:type="gramStart"/>
      <w:r>
        <w:rPr>
          <w:sz w:val="28"/>
          <w:szCs w:val="28"/>
        </w:rPr>
        <w:t>«Печатный пряник», «Жаворонки»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 «жаворонок».</w:t>
      </w:r>
      <w:proofErr w:type="gramEnd"/>
    </w:p>
    <w:p w:rsidR="00C31B62" w:rsidRDefault="00FE18E2" w:rsidP="00353664">
      <w:pPr>
        <w:spacing w:after="0" w:line="360" w:lineRule="auto"/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изображения»</w:t>
      </w:r>
    </w:p>
    <w:p w:rsidR="00C31B62" w:rsidRDefault="00FE18E2" w:rsidP="00353664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</w:t>
      </w:r>
      <w:proofErr w:type="spellStart"/>
      <w:r>
        <w:rPr>
          <w:sz w:val="28"/>
          <w:szCs w:val="28"/>
        </w:rPr>
        <w:t>Трансформер</w:t>
      </w:r>
      <w:proofErr w:type="spellEnd"/>
      <w:r>
        <w:rPr>
          <w:sz w:val="28"/>
          <w:szCs w:val="28"/>
        </w:rPr>
        <w:t>». Использование картона, цветного пластилина. Самостоятельная работа: изображение геометрических фигур.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6.2. Тема: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воображения. Выполнение композиции «Новогодняя елка». Использование картона, цветного пластилина, бусин, лент, </w:t>
      </w:r>
      <w:proofErr w:type="spellStart"/>
      <w:r>
        <w:rPr>
          <w:sz w:val="28"/>
          <w:szCs w:val="28"/>
        </w:rPr>
        <w:t>пайеток</w:t>
      </w:r>
      <w:proofErr w:type="spellEnd"/>
      <w:r>
        <w:rPr>
          <w:sz w:val="28"/>
          <w:szCs w:val="28"/>
        </w:rPr>
        <w:t>. Самостоятельная работа: выполнение эскиза новогодней Елки.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Применение пластилина как соединительного материала. «Ежик», «Лесовик», «Пугало огородное»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 xml:space="preserve">Знакомство с технологией изготовления соленого теста, его </w:t>
      </w:r>
      <w:r>
        <w:rPr>
          <w:sz w:val="28"/>
          <w:szCs w:val="28"/>
        </w:rPr>
        <w:lastRenderedPageBreak/>
        <w:t>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8"/>
          <w:szCs w:val="28"/>
        </w:rPr>
        <w:t>Полуобъемная</w:t>
      </w:r>
      <w:proofErr w:type="spellEnd"/>
      <w:r>
        <w:rPr>
          <w:b/>
          <w:sz w:val="28"/>
          <w:szCs w:val="28"/>
        </w:rPr>
        <w:t xml:space="preserve">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 xml:space="preserve">Формирование умения лепить образ куклы-персонажа любой сказки для детского пальчикового театра. Изготовление кукол для пальчикового театра. </w:t>
      </w:r>
      <w:proofErr w:type="gramStart"/>
      <w:r>
        <w:rPr>
          <w:sz w:val="28"/>
          <w:szCs w:val="28"/>
        </w:rPr>
        <w:t>Использование муки, воды, соли (для головки), тканей, лент, пуговиц (для костюма).</w:t>
      </w:r>
      <w:proofErr w:type="gramEnd"/>
      <w:r>
        <w:rPr>
          <w:sz w:val="28"/>
          <w:szCs w:val="28"/>
        </w:rPr>
        <w:t xml:space="preserve"> Самостоятельная работа: выполнение эскиза будущей куклы.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иллюстративного материала по теме «Орнамент».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 Тема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Коллективная работа «Русская печка», «Очаг», «Камин».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 Изготовление магнита на тему «Времена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«Фактуры в пластилиновой композиции»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3.1.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3.3.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3.5.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 пластическое решение, развитие фантазии. Использование цветного пластилина. Самостоятельная работа: лепка различных камешков.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«Коллаж»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</w:t>
      </w:r>
      <w:r>
        <w:rPr>
          <w:sz w:val="28"/>
          <w:szCs w:val="28"/>
        </w:rPr>
        <w:lastRenderedPageBreak/>
        <w:t>выразительность изображаемых фигур, умение сохранять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Декоративное панно «Слово-образ».</w:t>
      </w:r>
      <w:r>
        <w:rPr>
          <w:sz w:val="28"/>
          <w:szCs w:val="28"/>
        </w:rPr>
        <w:t xml:space="preserve"> Формирование умения находить цельную форму изображаемой композиции, развитие фантазии, освоение художественных приемов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пластилина и декоративных материалов»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</w:t>
      </w:r>
      <w:proofErr w:type="gramStart"/>
      <w:r>
        <w:rPr>
          <w:sz w:val="28"/>
          <w:szCs w:val="28"/>
        </w:rPr>
        <w:t>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  <w:proofErr w:type="gramEnd"/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</w:t>
      </w:r>
      <w:proofErr w:type="gramStart"/>
      <w:r>
        <w:rPr>
          <w:sz w:val="28"/>
          <w:szCs w:val="28"/>
        </w:rPr>
        <w:t>Использование картона, цветного пластилина, ниток, бусин, пуговиц, лент, фольги и др. Самостоятельная работа: выполнение эскизов зеркал.</w:t>
      </w:r>
      <w:proofErr w:type="gramEnd"/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6.1.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Передача характера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E24E51" w:rsidRDefault="00E24E51" w:rsidP="00353664">
      <w:pPr>
        <w:spacing w:after="0" w:line="360" w:lineRule="auto"/>
        <w:jc w:val="both"/>
        <w:rPr>
          <w:sz w:val="28"/>
          <w:szCs w:val="28"/>
        </w:rPr>
      </w:pP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</w:t>
      </w:r>
      <w:r>
        <w:rPr>
          <w:sz w:val="28"/>
          <w:szCs w:val="28"/>
        </w:rPr>
        <w:lastRenderedPageBreak/>
        <w:t>художественного вкуса, умения грамотно подбирать цвета. Самостоятельная работа: выполнение несложного украшения из бусин.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Тема: Изготовление украшений. </w:t>
      </w:r>
      <w:r>
        <w:rPr>
          <w:sz w:val="28"/>
          <w:szCs w:val="28"/>
        </w:rPr>
        <w:t>Закрепление полученных навыков выполнения сувениров: брелоков, шкатулки, рамочки для фото. Формирование понятия гармонии, гармоничное сочетание цветов. Самостоятельная работа: выполнение эскизов изделий.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например,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«Лепка из глины»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 Тема: 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Декоративная вазочка.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Развитие наблюдательности, умения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Раздел «Пластилиновая композиция»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пластилина. Самостоятельная работа: выполнение эскизов натюрмортов.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пластилина. Самостоятельная работа: подбор иллюстративного материала.</w:t>
      </w: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фантазии, образного мышления, формирование умения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C31B62" w:rsidRDefault="00FE18E2" w:rsidP="00353664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«танец» и др. Самостоятельная работа: подбор иллюстративного материала.</w:t>
      </w:r>
    </w:p>
    <w:p w:rsidR="00C31B62" w:rsidRDefault="00FE18E2" w:rsidP="0035366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>
        <w:rPr>
          <w:sz w:val="28"/>
          <w:szCs w:val="28"/>
        </w:rPr>
        <w:t>. «Хозяин и его животное», «Охота», «Цирк».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C31B62" w:rsidRDefault="00C31B62" w:rsidP="00353664">
      <w:pPr>
        <w:spacing w:after="0" w:line="360" w:lineRule="auto"/>
        <w:jc w:val="both"/>
        <w:rPr>
          <w:sz w:val="28"/>
          <w:szCs w:val="28"/>
        </w:rPr>
      </w:pPr>
    </w:p>
    <w:p w:rsidR="00C31B62" w:rsidRDefault="00FE18E2" w:rsidP="0035366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E18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ТРЕБОВАНИЯ К УРОВНЮ ПОДГОТОВКИ ОБУЧАЮЩИХСЯ</w:t>
      </w:r>
    </w:p>
    <w:p w:rsidR="00C31B62" w:rsidRDefault="00FE18E2" w:rsidP="00353664">
      <w:pPr>
        <w:spacing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</w:t>
      </w:r>
      <w:r>
        <w:rPr>
          <w:rStyle w:val="c5c1c19"/>
          <w:sz w:val="28"/>
          <w:szCs w:val="28"/>
        </w:rPr>
        <w:t>«Лепка»: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C31B62" w:rsidRDefault="00FE18E2" w:rsidP="00353664">
      <w:pPr>
        <w:spacing w:after="0"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C31B62" w:rsidRDefault="00FE18E2" w:rsidP="00353664">
      <w:pPr>
        <w:spacing w:after="0"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:rsidR="00C31B62" w:rsidRDefault="00FE18E2" w:rsidP="00353664">
      <w:pPr>
        <w:spacing w:after="0"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C31B62" w:rsidRDefault="00FE18E2" w:rsidP="00353664">
      <w:pPr>
        <w:spacing w:after="0"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C31B62" w:rsidRDefault="00C31B62" w:rsidP="00353664">
      <w:pPr>
        <w:spacing w:after="0" w:line="360" w:lineRule="auto"/>
        <w:rPr>
          <w:sz w:val="20"/>
          <w:szCs w:val="20"/>
        </w:rPr>
      </w:pPr>
    </w:p>
    <w:p w:rsidR="00C31B62" w:rsidRDefault="00FE18E2" w:rsidP="00353664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>. ФОРМЫ И МЕТОДЫ КОНТРОЛЯ, СИСТЕМА ОЦЕНОК</w:t>
      </w:r>
    </w:p>
    <w:p w:rsidR="00C31B62" w:rsidRDefault="00FE18E2" w:rsidP="00353664">
      <w:pPr>
        <w:pStyle w:val="12"/>
        <w:spacing w:after="0" w:line="360" w:lineRule="auto"/>
        <w:ind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Аттестация: цели, виды, форма, содержание</w:t>
      </w:r>
    </w:p>
    <w:p w:rsidR="00960D40" w:rsidRDefault="00FE18E2" w:rsidP="00353664">
      <w:pPr>
        <w:pStyle w:val="Body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</w:t>
      </w:r>
    </w:p>
    <w:p w:rsidR="00960D40" w:rsidRDefault="00FE18E2" w:rsidP="003C68D5">
      <w:pPr>
        <w:pStyle w:val="Body1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Промежуточная аттестация (зачет) проводится в форме творческих просмотров работ учащихся во 2-м, 4-м, 6-м полугод</w:t>
      </w:r>
      <w:r w:rsidR="00960D40">
        <w:rPr>
          <w:rFonts w:ascii="Times New Roman" w:hAnsi="Times New Roman"/>
          <w:sz w:val="28"/>
          <w:szCs w:val="28"/>
          <w:lang w:val="ru-RU"/>
        </w:rPr>
        <w:t xml:space="preserve">иях за счет аудиторного времени 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D40">
        <w:rPr>
          <w:rFonts w:ascii="Times New Roman" w:hAnsi="Times New Roman"/>
          <w:sz w:val="28"/>
          <w:szCs w:val="28"/>
          <w:lang w:val="ru-RU"/>
        </w:rPr>
        <w:t>о</w:t>
      </w:r>
      <w:r w:rsidR="00960D40" w:rsidRPr="00960D40">
        <w:rPr>
          <w:rFonts w:ascii="Times New Roman" w:hAnsi="Times New Roman"/>
          <w:sz w:val="28"/>
          <w:szCs w:val="28"/>
          <w:lang w:val="ru-RU"/>
        </w:rPr>
        <w:t>тражает достаточный уровень подготовки и испо</w:t>
      </w:r>
      <w:r w:rsidR="00960D40">
        <w:rPr>
          <w:rFonts w:ascii="Times New Roman" w:hAnsi="Times New Roman"/>
          <w:sz w:val="28"/>
          <w:szCs w:val="28"/>
          <w:lang w:val="ru-RU"/>
        </w:rPr>
        <w:t xml:space="preserve">лнения на данном этапе обучения. </w:t>
      </w:r>
      <w:r>
        <w:rPr>
          <w:rFonts w:ascii="Times New Roman" w:hAnsi="Times New Roman"/>
          <w:sz w:val="28"/>
          <w:szCs w:val="28"/>
          <w:lang w:val="ru-RU"/>
        </w:rPr>
        <w:t>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31B62" w:rsidRDefault="00FE18E2" w:rsidP="00960D40">
      <w:pPr>
        <w:pStyle w:val="Body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C31B62" w:rsidRDefault="00FE18E2" w:rsidP="00353664">
      <w:pPr>
        <w:pStyle w:val="Body1"/>
        <w:spacing w:after="0"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Критерии оценок</w:t>
      </w:r>
    </w:p>
    <w:p w:rsidR="00C31B62" w:rsidRDefault="00FE18E2" w:rsidP="00353664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C31B62" w:rsidRDefault="00FE18E2" w:rsidP="0035366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“5” («отлично») </w:t>
      </w:r>
      <w:r>
        <w:rPr>
          <w:sz w:val="28"/>
          <w:szCs w:val="28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C31B62" w:rsidRDefault="00FE18E2" w:rsidP="00353664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“4” («хорошо»)  </w:t>
      </w:r>
      <w:r>
        <w:rPr>
          <w:sz w:val="28"/>
          <w:szCs w:val="28"/>
        </w:rPr>
        <w:t>-  в работе есть незначительные недочеты в композиции и в цветовом решении, при работе в материале есть небрежность;</w:t>
      </w:r>
    </w:p>
    <w:p w:rsidR="00C31B62" w:rsidRDefault="00FE18E2" w:rsidP="00353664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C31B62" w:rsidRDefault="00E24E51" w:rsidP="00353664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60D40">
        <w:rPr>
          <w:i/>
          <w:sz w:val="28"/>
          <w:szCs w:val="28"/>
        </w:rPr>
        <w:t>2 («неудовлетворительно»)</w:t>
      </w:r>
      <w:r w:rsidRPr="00E24E51">
        <w:rPr>
          <w:sz w:val="28"/>
          <w:szCs w:val="28"/>
        </w:rPr>
        <w:t xml:space="preserve"> – наличие комплекса серьезных недостатков, невыполнение учебного плана, невыполненная работа, а также плохая посещаемость аудиторных занятий.</w:t>
      </w:r>
    </w:p>
    <w:p w:rsidR="00960D40" w:rsidRDefault="00960D40" w:rsidP="00353664">
      <w:pPr>
        <w:pStyle w:val="c0c23c4c36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</w:p>
    <w:p w:rsidR="00C31B62" w:rsidRDefault="00FE18E2" w:rsidP="00353664">
      <w:pPr>
        <w:pStyle w:val="c0c23c4c36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E18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МЕТОДИЧЕСКОЕ ОБЕСПЕЧЕНИЕ УЧЕБНОГО ПРОЦЕССА</w:t>
      </w:r>
    </w:p>
    <w:p w:rsidR="00C31B62" w:rsidRDefault="00FE18E2" w:rsidP="00353664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педагогическим работникам</w:t>
      </w:r>
    </w:p>
    <w:p w:rsidR="00C31B62" w:rsidRDefault="00FE18E2" w:rsidP="00353664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31B62" w:rsidRDefault="00FE18E2" w:rsidP="00353664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</w:t>
      </w:r>
      <w:r>
        <w:rPr>
          <w:rStyle w:val="c5c1c19c8"/>
          <w:sz w:val="28"/>
          <w:szCs w:val="28"/>
        </w:rPr>
        <w:t>методы:</w:t>
      </w:r>
    </w:p>
    <w:p w:rsidR="00C31B62" w:rsidRDefault="00FE18E2" w:rsidP="0035366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объяснительно-иллюстративные</w:t>
      </w:r>
      <w:proofErr w:type="gramEnd"/>
      <w:r>
        <w:rPr>
          <w:rStyle w:val="c5c1"/>
          <w:sz w:val="28"/>
          <w:szCs w:val="28"/>
        </w:rPr>
        <w:t xml:space="preserve"> (демонстрация методических пособий, иллюстраций);</w:t>
      </w:r>
      <w:r>
        <w:rPr>
          <w:sz w:val="28"/>
          <w:szCs w:val="28"/>
        </w:rPr>
        <w:t xml:space="preserve"> </w:t>
      </w:r>
    </w:p>
    <w:p w:rsidR="00C31B62" w:rsidRDefault="00FE18E2" w:rsidP="0035366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частично-поисковые</w:t>
      </w:r>
      <w:proofErr w:type="gramEnd"/>
      <w:r>
        <w:rPr>
          <w:rStyle w:val="c5c1"/>
          <w:sz w:val="28"/>
          <w:szCs w:val="28"/>
        </w:rPr>
        <w:t xml:space="preserve"> (выполнение вариативных заданий);</w:t>
      </w:r>
      <w:r>
        <w:rPr>
          <w:sz w:val="28"/>
          <w:szCs w:val="28"/>
        </w:rPr>
        <w:t xml:space="preserve"> </w:t>
      </w:r>
    </w:p>
    <w:p w:rsidR="00C31B62" w:rsidRDefault="00FE18E2" w:rsidP="0035366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C31B62" w:rsidRDefault="00FE18E2" w:rsidP="00353664">
      <w:pPr>
        <w:shd w:val="clear" w:color="auto" w:fill="FFFFFF"/>
        <w:spacing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– исследовательские (исследование свойств бумаги, красок, а также возможностей других материалов);</w:t>
      </w:r>
    </w:p>
    <w:p w:rsidR="00C31B62" w:rsidRDefault="00FE18E2" w:rsidP="00353664">
      <w:pPr>
        <w:shd w:val="clear" w:color="auto" w:fill="FFFFFF"/>
        <w:spacing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>
        <w:rPr>
          <w:rStyle w:val="c5c1"/>
          <w:sz w:val="28"/>
          <w:szCs w:val="28"/>
        </w:rPr>
        <w:t>игровые</w:t>
      </w:r>
      <w:proofErr w:type="gramEnd"/>
      <w:r>
        <w:rPr>
          <w:rStyle w:val="c5c1"/>
          <w:sz w:val="28"/>
          <w:szCs w:val="28"/>
        </w:rPr>
        <w:t xml:space="preserve"> (занятие-сказка, занятие-путешествие, динамическая пауза, проведение праздников и др.).</w:t>
      </w:r>
    </w:p>
    <w:p w:rsidR="00C31B62" w:rsidRDefault="00FE18E2" w:rsidP="00353664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</w:t>
      </w:r>
      <w:r>
        <w:rPr>
          <w:rStyle w:val="c5c1"/>
          <w:sz w:val="28"/>
          <w:szCs w:val="28"/>
        </w:rPr>
        <w:lastRenderedPageBreak/>
        <w:t xml:space="preserve">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</w:t>
      </w:r>
      <w:proofErr w:type="spellStart"/>
      <w:r>
        <w:rPr>
          <w:rStyle w:val="c5c1"/>
          <w:sz w:val="28"/>
          <w:szCs w:val="28"/>
        </w:rPr>
        <w:t>керамистов</w:t>
      </w:r>
      <w:proofErr w:type="spellEnd"/>
      <w:r>
        <w:rPr>
          <w:rStyle w:val="c5c1"/>
          <w:sz w:val="28"/>
          <w:szCs w:val="28"/>
        </w:rPr>
        <w:t xml:space="preserve">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C31B62" w:rsidRDefault="00FE18E2" w:rsidP="00353664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C31B62" w:rsidRDefault="00C31B62" w:rsidP="00353664">
      <w:pPr>
        <w:pStyle w:val="c0c23c4"/>
        <w:shd w:val="clear" w:color="auto" w:fill="FFFFFF"/>
        <w:spacing w:before="0" w:after="0" w:line="360" w:lineRule="auto"/>
        <w:ind w:firstLine="709"/>
        <w:jc w:val="both"/>
      </w:pPr>
    </w:p>
    <w:p w:rsidR="00C31B62" w:rsidRDefault="00FE18E2" w:rsidP="00353664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C31B62" w:rsidRDefault="00FE18E2" w:rsidP="0035366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 xml:space="preserve">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960D40" w:rsidRDefault="00960D40" w:rsidP="00353664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</w:p>
    <w:p w:rsidR="00C31B62" w:rsidRDefault="00FE18E2" w:rsidP="00960D40">
      <w:pPr>
        <w:pStyle w:val="c0c23c4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СРЕДСТВА ОБУЧЕНИЯ</w:t>
      </w:r>
    </w:p>
    <w:p w:rsidR="00C31B62" w:rsidRDefault="00FE18E2" w:rsidP="00353664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C31B62" w:rsidRDefault="00FE18E2" w:rsidP="00353664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C31B62" w:rsidRDefault="00FE18E2" w:rsidP="00353664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C31B62" w:rsidRDefault="00FE18E2" w:rsidP="00353664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C31B62" w:rsidRDefault="00FE18E2" w:rsidP="00353664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C31B62" w:rsidRDefault="00C31B62" w:rsidP="00353664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C31B62" w:rsidRDefault="00FE18E2" w:rsidP="00353664">
      <w:pPr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УЧЕБНО-МЕТОДИЧЕСКИЙ КОМПЛЕКС </w:t>
      </w:r>
    </w:p>
    <w:p w:rsidR="00C31B62" w:rsidRDefault="00FE18E2" w:rsidP="0035366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методической литературы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Ю.А. Учет возрастных и индивидуальных особенностей в учебно-воспитательном процессе. Народное образование СССР, 1982. - №7, с. 106-111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Изображение растительных мотивов. – М.: 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 с.66-74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  <w:tab w:val="left" w:pos="792"/>
        </w:tabs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Бурдейный</w:t>
      </w:r>
      <w:proofErr w:type="spellEnd"/>
      <w:r>
        <w:rPr>
          <w:sz w:val="28"/>
          <w:szCs w:val="28"/>
        </w:rPr>
        <w:t xml:space="preserve"> М.А. Искусство керамики. -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2005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  <w:tab w:val="left" w:pos="792"/>
        </w:tabs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Буткевич</w:t>
      </w:r>
      <w:proofErr w:type="spellEnd"/>
      <w:r>
        <w:rPr>
          <w:sz w:val="28"/>
          <w:szCs w:val="28"/>
        </w:rPr>
        <w:t xml:space="preserve"> Л.М. История орнамента.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2003  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  <w:tab w:val="left" w:pos="79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Василенко В.М. Русское прикладное искусство. Истоки и становление: 1 век до н.э. – 8 в. н.э. – М.: Искусство, 1977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  <w:tab w:val="left" w:pos="79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>
        <w:rPr>
          <w:sz w:val="28"/>
          <w:szCs w:val="28"/>
        </w:rPr>
        <w:t>Диссерт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>. уч. степ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наук. – М., 1998 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подростков. –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2004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Конструирование керамических изделий. Учебное пособие,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А.И. Основы технологии керамики. Учебное пособие. – М.: РХТУ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2004, с.5-29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Керамика Абрамцева. Под ред. </w:t>
      </w:r>
      <w:proofErr w:type="spellStart"/>
      <w:r>
        <w:rPr>
          <w:sz w:val="28"/>
          <w:szCs w:val="28"/>
        </w:rPr>
        <w:t>О.И.Арзуманова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В.А.Любартович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М.В.Нащокина</w:t>
      </w:r>
      <w:proofErr w:type="spellEnd"/>
      <w:r>
        <w:rPr>
          <w:sz w:val="28"/>
          <w:szCs w:val="28"/>
        </w:rPr>
        <w:t>. - М.: Из-во «Жираф», 2000, с. 64-77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Колякина</w:t>
      </w:r>
      <w:proofErr w:type="spellEnd"/>
      <w:r>
        <w:rPr>
          <w:sz w:val="28"/>
          <w:szCs w:val="28"/>
        </w:rPr>
        <w:t xml:space="preserve"> В.И. Методика организации уроков коллективного творчества. - М.: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2002. с.6-15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Кузин В.С. Изобразительное искусство и основы его преподавания в школе. Издание 3-е. – М.: «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», 1998. с. 179-184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Г.М. Декоративная композиция.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 с. 8-20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Малолетков</w:t>
      </w:r>
      <w:proofErr w:type="gramEnd"/>
      <w:r>
        <w:rPr>
          <w:sz w:val="28"/>
          <w:szCs w:val="28"/>
        </w:rPr>
        <w:t xml:space="preserve"> В.А. Керамика. В 2-х частях. - М.: «Юный художник», 2000. -1-я часть: с. 28-30, 2-я часть:  с.23-25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Мелик-Пашаев А.А.,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 Ступеньки к творчеству. – М.: «Искусство в школе», 1995, с.9-29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фигуры человека. </w:t>
      </w:r>
      <w:proofErr w:type="spellStart"/>
      <w:r>
        <w:rPr>
          <w:sz w:val="28"/>
          <w:szCs w:val="28"/>
        </w:rPr>
        <w:t>Анотомический</w:t>
      </w:r>
      <w:proofErr w:type="spellEnd"/>
      <w:r>
        <w:rPr>
          <w:sz w:val="28"/>
          <w:szCs w:val="28"/>
        </w:rPr>
        <w:t xml:space="preserve"> справочник./Пер. с англ. </w:t>
      </w:r>
      <w:proofErr w:type="spellStart"/>
      <w:r>
        <w:rPr>
          <w:sz w:val="28"/>
          <w:szCs w:val="28"/>
        </w:rPr>
        <w:t>П.А.Самсонова</w:t>
      </w:r>
      <w:proofErr w:type="spellEnd"/>
      <w:r>
        <w:rPr>
          <w:sz w:val="28"/>
          <w:szCs w:val="28"/>
        </w:rPr>
        <w:t xml:space="preserve"> – Минск, 2003, с.31, 36, 56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школе. – М.: Просвещение, 1980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педагогических наук СССР. – М: </w:t>
      </w:r>
      <w:proofErr w:type="spellStart"/>
      <w:r>
        <w:rPr>
          <w:sz w:val="28"/>
          <w:szCs w:val="28"/>
        </w:rPr>
        <w:t>Внешторгиздат</w:t>
      </w:r>
      <w:proofErr w:type="spellEnd"/>
      <w:r>
        <w:rPr>
          <w:sz w:val="28"/>
          <w:szCs w:val="28"/>
        </w:rPr>
        <w:t>, 1980, с.33-36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 М.: Издательство «Знание», 1984, с.31-48.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детей. – М.: «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 xml:space="preserve">». Под ред. </w:t>
      </w:r>
      <w:proofErr w:type="spellStart"/>
      <w:r>
        <w:rPr>
          <w:sz w:val="28"/>
          <w:szCs w:val="28"/>
        </w:rPr>
        <w:t>Е.Н.Евстратовой</w:t>
      </w:r>
      <w:proofErr w:type="spellEnd"/>
      <w:r>
        <w:rPr>
          <w:sz w:val="28"/>
          <w:szCs w:val="28"/>
        </w:rPr>
        <w:t>. 2002, с.8-17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центр «Академия», 1999, с. 246-250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Русская печь. – М.: Изд-во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2003, с. 140-144</w:t>
      </w:r>
    </w:p>
    <w:p w:rsidR="00C31B62" w:rsidRDefault="00FE18E2" w:rsidP="0035366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Ростов-на-Дону. «Феникс», 2000 с.51-56</w:t>
      </w:r>
    </w:p>
    <w:p w:rsidR="00C31B62" w:rsidRDefault="00FE18E2" w:rsidP="00353664">
      <w:pPr>
        <w:tabs>
          <w:tab w:val="left" w:pos="0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Список учебной литературы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Белашов</w:t>
      </w:r>
      <w:proofErr w:type="spellEnd"/>
      <w:r>
        <w:rPr>
          <w:sz w:val="28"/>
          <w:szCs w:val="28"/>
        </w:rPr>
        <w:t xml:space="preserve"> А.М. Как рисовать животных. – </w:t>
      </w:r>
      <w:proofErr w:type="spellStart"/>
      <w:r>
        <w:rPr>
          <w:sz w:val="28"/>
          <w:szCs w:val="28"/>
        </w:rPr>
        <w:t>М.:«Юный</w:t>
      </w:r>
      <w:proofErr w:type="spellEnd"/>
      <w:r>
        <w:rPr>
          <w:sz w:val="28"/>
          <w:szCs w:val="28"/>
        </w:rPr>
        <w:t xml:space="preserve"> художник», 2002, с. 3-15</w:t>
      </w:r>
    </w:p>
    <w:p w:rsidR="00C31B62" w:rsidRDefault="00FE18E2" w:rsidP="00353664">
      <w:pPr>
        <w:pStyle w:val="ae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Алексахин Н.Н. Волшебная глина. Методика преподавания лепки в детском кружке. – М.: Издательство «</w:t>
      </w:r>
      <w:proofErr w:type="spellStart"/>
      <w:r>
        <w:rPr>
          <w:szCs w:val="28"/>
        </w:rPr>
        <w:t>Агар</w:t>
      </w:r>
      <w:proofErr w:type="spellEnd"/>
      <w:r>
        <w:rPr>
          <w:szCs w:val="28"/>
        </w:rPr>
        <w:t>». 1998, с.26-28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кружке. – М.: Просвещение, 1979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Богуславская И. Русская глиняная игрушка. - Л.: Искусство, Ленинградское отделение, 1975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Ватагин</w:t>
      </w:r>
      <w:proofErr w:type="spellEnd"/>
      <w:r>
        <w:rPr>
          <w:sz w:val="28"/>
          <w:szCs w:val="28"/>
        </w:rPr>
        <w:t xml:space="preserve"> В.А. Изображение животного. Записки анималиста. – М.: «</w:t>
      </w:r>
      <w:proofErr w:type="spellStart"/>
      <w:r>
        <w:rPr>
          <w:sz w:val="28"/>
          <w:szCs w:val="28"/>
        </w:rPr>
        <w:t>Сварог</w:t>
      </w:r>
      <w:proofErr w:type="spellEnd"/>
      <w:r>
        <w:rPr>
          <w:sz w:val="28"/>
          <w:szCs w:val="28"/>
        </w:rPr>
        <w:t xml:space="preserve"> и К», 1999. с.129, 135, 150 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творчеству. - М.: Педагогика, 1982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Конышева Н.М. Лепка в начальных классах. – М.: Просвещение, 1985 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Лукич Г. Е. Конструирование художественных изделий из керамики. М.: Высшая школа, 1979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Глина и керамика.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-Пресс, 2002, с.44, 47</w:t>
      </w:r>
    </w:p>
    <w:p w:rsidR="00C31B62" w:rsidRDefault="00FE18E2" w:rsidP="00353664">
      <w:pPr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Г.Я. Послушная глина: Основы художественного ремесла. М.: АСТ-ПРЕСС, 1997 </w:t>
      </w:r>
    </w:p>
    <w:sectPr w:rsidR="00C31B62">
      <w:footerReference w:type="default" r:id="rId8"/>
      <w:pgSz w:w="11906" w:h="16838"/>
      <w:pgMar w:top="850" w:right="850" w:bottom="1191" w:left="1417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D7" w:rsidRDefault="00E347D7">
      <w:pPr>
        <w:spacing w:after="0" w:line="240" w:lineRule="auto"/>
      </w:pPr>
      <w:r>
        <w:separator/>
      </w:r>
    </w:p>
  </w:endnote>
  <w:endnote w:type="continuationSeparator" w:id="0">
    <w:p w:rsidR="00E347D7" w:rsidRDefault="00E3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64" w:rsidRDefault="00353664">
    <w:pPr>
      <w:pStyle w:val="af6"/>
      <w:jc w:val="right"/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202A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D7" w:rsidRDefault="00E347D7">
      <w:pPr>
        <w:spacing w:after="0" w:line="240" w:lineRule="auto"/>
      </w:pPr>
      <w:r>
        <w:separator/>
      </w:r>
    </w:p>
  </w:footnote>
  <w:footnote w:type="continuationSeparator" w:id="0">
    <w:p w:rsidR="00E347D7" w:rsidRDefault="00E3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2DA"/>
    <w:multiLevelType w:val="multilevel"/>
    <w:tmpl w:val="9A04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1E0022B"/>
    <w:multiLevelType w:val="multilevel"/>
    <w:tmpl w:val="C50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D796467"/>
    <w:multiLevelType w:val="multilevel"/>
    <w:tmpl w:val="2F7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288A6FE4"/>
    <w:multiLevelType w:val="multilevel"/>
    <w:tmpl w:val="B1C20D3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0B301EA"/>
    <w:multiLevelType w:val="multilevel"/>
    <w:tmpl w:val="29F0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3EE10034"/>
    <w:multiLevelType w:val="multilevel"/>
    <w:tmpl w:val="E9AC335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A57FF3"/>
    <w:multiLevelType w:val="multilevel"/>
    <w:tmpl w:val="DFE88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25DFC"/>
    <w:multiLevelType w:val="multilevel"/>
    <w:tmpl w:val="BC12AF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CAD160F"/>
    <w:multiLevelType w:val="multilevel"/>
    <w:tmpl w:val="07B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61C0538E"/>
    <w:multiLevelType w:val="multilevel"/>
    <w:tmpl w:val="718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nsid w:val="70245ECC"/>
    <w:multiLevelType w:val="multilevel"/>
    <w:tmpl w:val="075C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61A2351"/>
    <w:multiLevelType w:val="multilevel"/>
    <w:tmpl w:val="1924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B62"/>
    <w:rsid w:val="00191C4C"/>
    <w:rsid w:val="00202A15"/>
    <w:rsid w:val="00353664"/>
    <w:rsid w:val="00383D6C"/>
    <w:rsid w:val="003C68D5"/>
    <w:rsid w:val="00643512"/>
    <w:rsid w:val="007F7F6D"/>
    <w:rsid w:val="00960D40"/>
    <w:rsid w:val="009613E2"/>
    <w:rsid w:val="009B7B21"/>
    <w:rsid w:val="00A0168D"/>
    <w:rsid w:val="00C31B62"/>
    <w:rsid w:val="00C7684E"/>
    <w:rsid w:val="00E24E51"/>
    <w:rsid w:val="00E347D7"/>
    <w:rsid w:val="00F83BB7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Emphasis"/>
    <w:rPr>
      <w:i/>
      <w:iCs/>
    </w:rPr>
  </w:style>
  <w:style w:type="character" w:customStyle="1" w:styleId="c5c1c19">
    <w:name w:val="c5 c1 c19"/>
    <w:basedOn w:val="1"/>
  </w:style>
  <w:style w:type="character" w:customStyle="1" w:styleId="c5c1">
    <w:name w:val="c5 c1"/>
    <w:basedOn w:val="1"/>
  </w:style>
  <w:style w:type="character" w:customStyle="1" w:styleId="c5c1c19c8">
    <w:name w:val="c5 c1 c19 c8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rPr>
      <w:sz w:val="24"/>
      <w:szCs w:val="24"/>
      <w:lang w:eastAsia="ar-SA"/>
    </w:rPr>
  </w:style>
  <w:style w:type="character" w:customStyle="1" w:styleId="a7">
    <w:name w:val="Нижний колонтитул Знак"/>
    <w:basedOn w:val="a0"/>
    <w:rPr>
      <w:sz w:val="24"/>
      <w:szCs w:val="24"/>
      <w:lang w:eastAsia="ar-SA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pPr>
      <w:suppressLineNumbers/>
    </w:pPr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c0c23c4">
    <w:name w:val="c0 c23 c4"/>
    <w:basedOn w:val="a"/>
    <w:pPr>
      <w:spacing w:before="90" w:after="90"/>
    </w:pPr>
  </w:style>
  <w:style w:type="paragraph" w:customStyle="1" w:styleId="c0c23c4c36">
    <w:name w:val="c0 c23 c4 c36"/>
    <w:basedOn w:val="a"/>
    <w:pPr>
      <w:spacing w:before="90" w:after="90"/>
    </w:pPr>
  </w:style>
  <w:style w:type="paragraph" w:customStyle="1" w:styleId="c0c25c4">
    <w:name w:val="c0 c25 c4"/>
    <w:basedOn w:val="a"/>
    <w:pPr>
      <w:spacing w:before="90" w:after="90"/>
    </w:p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styleId="ae">
    <w:name w:val="Body Text Indent"/>
    <w:basedOn w:val="a"/>
    <w:pPr>
      <w:ind w:firstLine="360"/>
    </w:pPr>
    <w:rPr>
      <w:sz w:val="28"/>
    </w:rPr>
  </w:style>
  <w:style w:type="paragraph" w:customStyle="1" w:styleId="af">
    <w:name w:val="Заглавие"/>
    <w:basedOn w:val="a"/>
    <w:pPr>
      <w:jc w:val="center"/>
    </w:pPr>
    <w:rPr>
      <w:b/>
      <w:bCs/>
      <w:sz w:val="36"/>
    </w:rPr>
  </w:style>
  <w:style w:type="paragraph" w:styleId="af0">
    <w:name w:val="Subtitle"/>
    <w:basedOn w:val="a8"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2">
    <w:name w:val="Без интервала1"/>
    <w:pPr>
      <w:widowControl w:val="0"/>
      <w:suppressAutoHyphens/>
    </w:pPr>
    <w:rPr>
      <w:rFonts w:ascii="Courier New" w:eastAsia="SimSun" w:hAnsi="Courier New" w:cs="Courier New"/>
      <w:color w:val="000000"/>
      <w:sz w:val="24"/>
      <w:szCs w:val="24"/>
      <w:lang w:eastAsia="hi-IN" w:bidi="hi-IN"/>
    </w:rPr>
  </w:style>
  <w:style w:type="paragraph" w:customStyle="1" w:styleId="13">
    <w:name w:val="Абзац списка1"/>
    <w:basedOn w:val="a"/>
    <w:pPr>
      <w:ind w:left="720"/>
    </w:pPr>
    <w:rPr>
      <w:rFonts w:ascii="Arial" w:eastAsia="SimSun" w:hAnsi="Arial" w:cs="Mangal"/>
      <w:lang w:val="en-US" w:eastAsia="hi-IN" w:bidi="hi-IN"/>
    </w:rPr>
  </w:style>
  <w:style w:type="paragraph" w:styleId="af3">
    <w:name w:val="List Paragraph"/>
    <w:basedOn w:val="a"/>
    <w:pPr>
      <w:ind w:left="720"/>
    </w:pPr>
    <w:rPr>
      <w:lang w:val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33</Pages>
  <Words>6504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2021-12-10T09:08:00Z</cp:lastPrinted>
  <dcterms:created xsi:type="dcterms:W3CDTF">2013-02-11T11:46:00Z</dcterms:created>
  <dcterms:modified xsi:type="dcterms:W3CDTF">2022-11-24T07:08:00Z</dcterms:modified>
</cp:coreProperties>
</file>