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pStyle w:val="NoSpacing"/>
        <w:ind w:firstLine="142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Аннотация к рабочей программе по </w:t>
      </w:r>
      <w:r>
        <w:rPr>
          <w:rFonts w:ascii="Times New Roman" w:cs="Times New Roman" w:hAnsi="Times New Roman"/>
          <w:b/>
          <w:bCs/>
          <w:sz w:val="28"/>
          <w:szCs w:val="28"/>
        </w:rPr>
        <w:t>обществознанию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6</w:t>
      </w:r>
      <w:r>
        <w:rPr>
          <w:rFonts w:ascii="Times New Roman" w:cs="Times New Roman" w:hAnsi="Times New Roman"/>
          <w:b/>
          <w:bCs/>
          <w:sz w:val="28"/>
          <w:szCs w:val="28"/>
        </w:rPr>
        <w:t>-9 класс ФГОС ООО</w:t>
      </w:r>
    </w:p>
    <w:p w14:paraId="00000002">
      <w:pPr>
        <w:pStyle w:val="NoSpacing"/>
        <w:ind w:firstLine="142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Рабочая программа по физике для </w:t>
      </w:r>
      <w:r>
        <w:rPr>
          <w:rFonts w:ascii="Times New Roman" w:cs="Times New Roman" w:eastAsia="Times New Roman" w:hAnsi="Times New Roman"/>
          <w:sz w:val="28"/>
          <w:szCs w:val="28"/>
        </w:rPr>
        <w:t>6</w:t>
      </w:r>
      <w:r>
        <w:rPr>
          <w:rFonts w:ascii="Times New Roman" w:cs="Times New Roman" w:hAnsi="Times New Roman"/>
          <w:sz w:val="28"/>
          <w:szCs w:val="28"/>
        </w:rPr>
        <w:t>-9 классов разработана на уровне основного общего образования и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«Обществознание».</w:t>
      </w: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Arial Unicode MS"/>
          <w:b/>
          <w:color w:val="333333"/>
          <w:sz w:val="24"/>
          <w:highlight w:val="white"/>
          <w:rtl w:val="off"/>
          <w:lang w:val="en-US"/>
        </w:rPr>
        <w:t>Содержание</w:t>
      </w:r>
      <w:r>
        <w:rPr>
          <w:rFonts w:ascii="Arial Unicode MS"/>
          <w:color w:val="333333"/>
          <w:sz w:val="24"/>
          <w:highlight w:val="white"/>
          <w:rtl w:val="off"/>
          <w:lang w:val="en-US"/>
        </w:rPr>
        <w:t xml:space="preserve"> </w:t>
      </w:r>
      <w:r>
        <w:rPr>
          <w:rFonts w:ascii="Arial Unicode MS"/>
          <w:b/>
          <w:color w:val="333333"/>
          <w:sz w:val="24"/>
          <w:highlight w:val="white"/>
          <w:rtl w:val="off"/>
          <w:lang w:val="en-US"/>
        </w:rPr>
        <w:t>рабочей</w:t>
      </w:r>
      <w:r>
        <w:rPr>
          <w:rFonts w:ascii="Arial Unicode MS"/>
          <w:color w:val="333333"/>
          <w:sz w:val="24"/>
          <w:highlight w:val="white"/>
          <w:rtl w:val="off"/>
          <w:lang w:val="en-US"/>
        </w:rPr>
        <w:t xml:space="preserve"> </w:t>
      </w:r>
      <w:r>
        <w:rPr>
          <w:rFonts w:ascii="Arial Unicode MS"/>
          <w:b/>
          <w:color w:val="333333"/>
          <w:sz w:val="24"/>
          <w:highlight w:val="white"/>
          <w:rtl w:val="off"/>
          <w:lang w:val="en-US"/>
        </w:rPr>
        <w:t>программы</w:t>
      </w:r>
      <w:r>
        <w:rPr>
          <w:rFonts w:ascii="Arial Unicode MS"/>
          <w:color w:val="333333"/>
          <w:sz w:val="24"/>
          <w:highlight w:val="white"/>
          <w:rtl w:val="off"/>
          <w:lang w:val="en-US"/>
        </w:rPr>
        <w:t xml:space="preserve"> «</w:t>
      </w:r>
      <w:r>
        <w:rPr>
          <w:rFonts w:ascii="Arial Unicode MS"/>
          <w:b/>
          <w:color w:val="333333"/>
          <w:sz w:val="24"/>
          <w:highlight w:val="white"/>
          <w:rtl w:val="off"/>
          <w:lang w:val="en-US"/>
        </w:rPr>
        <w:t>Обществознание</w:t>
      </w:r>
      <w:r>
        <w:rPr>
          <w:rFonts w:ascii="Arial Unicode MS"/>
          <w:color w:val="333333"/>
          <w:sz w:val="24"/>
          <w:highlight w:val="white"/>
          <w:rtl w:val="off"/>
          <w:lang w:val="en-US"/>
        </w:rPr>
        <w:t xml:space="preserve">» </w:t>
      </w:r>
      <w:r>
        <w:rPr>
          <w:rFonts w:ascii="Arial Unicode MS"/>
          <w:b/>
          <w:color w:val="333333"/>
          <w:sz w:val="24"/>
          <w:highlight w:val="white"/>
          <w:rtl w:val="off"/>
          <w:lang w:val="en-US"/>
        </w:rPr>
        <w:t>направлено</w:t>
      </w:r>
      <w:r>
        <w:rPr>
          <w:rFonts w:ascii="Arial Unicode MS"/>
          <w:color w:val="333333"/>
          <w:sz w:val="24"/>
          <w:highlight w:val="white"/>
          <w:rtl w:val="off"/>
          <w:lang w:val="en-US"/>
        </w:rPr>
        <w:t xml:space="preserve"> </w:t>
      </w:r>
      <w:r>
        <w:rPr>
          <w:rFonts w:ascii="Arial Unicode MS"/>
          <w:b/>
          <w:color w:val="333333"/>
          <w:sz w:val="24"/>
          <w:highlight w:val="white"/>
          <w:rtl w:val="off"/>
          <w:lang w:val="en-US"/>
        </w:rPr>
        <w:t>на</w:t>
      </w:r>
      <w:r>
        <w:rPr>
          <w:rFonts w:ascii="Arial Unicode MS"/>
          <w:color w:val="333333"/>
          <w:sz w:val="24"/>
          <w:highlight w:val="white"/>
          <w:rtl w:val="off"/>
          <w:lang w:val="en-US"/>
        </w:rPr>
        <w:t xml:space="preserve"> достижение следующих целей: - 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 - 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подростка.</w:t>
      </w:r>
      <w:r>
        <w:rPr>
          <w:rFonts w:ascii="Segoe UI"/>
          <w:color w:val="000000"/>
          <w:sz w:val="18"/>
          <w:rtl w:val="off"/>
          <w:lang w:val="en-US"/>
        </w:rPr>
        <w:t xml:space="preserve"> </w:t>
      </w:r>
    </w:p>
    <w:p w14:paraId="00000004">
      <w:pPr>
        <w:pStyle w:val="NoSpacing"/>
        <w:ind w:firstLine="142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В соответствии с Федеральным перечнем учебников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используется предметная линия учебников </w:t>
      </w:r>
      <w:r>
        <w:rPr>
          <w:rFonts w:ascii="Times New Roman" w:cs="Times New Roman" w:hAnsi="Times New Roman"/>
          <w:sz w:val="28"/>
          <w:szCs w:val="28"/>
        </w:rPr>
        <w:t>под  редакцией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Л.Н. Боголюбова.</w:t>
      </w:r>
    </w:p>
    <w:p w14:paraId="00000005">
      <w:pPr>
        <w:spacing w:before="0" w:after="0" w:line="264"/>
        <w:ind w:firstLine="600"/>
        <w:jc w:val="both"/>
        <w:rPr/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 w:val="off"/>
          <w:i w:val="off"/>
          <w:color w:val="000000"/>
          <w:sz w:val="28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нацио­нальным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00000006"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00000007">
      <w:pPr>
        <w:pStyle w:val="NoSpacing"/>
        <w:ind w:firstLine="142"/>
        <w:rPr>
          <w:rFonts w:ascii="Times New Roman" w:cs="Times New Roman" w:hAnsi="Times New Roman"/>
          <w:sz w:val="28"/>
          <w:szCs w:val="28"/>
        </w:rPr>
      </w:pPr>
    </w:p>
    <w:p w14:paraId="00000008">
      <w:pPr>
        <w:pStyle w:val="NoSpacing"/>
        <w:ind w:firstLine="142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Рабочие программы по </w:t>
      </w:r>
      <w:r>
        <w:rPr>
          <w:rFonts w:ascii="Times New Roman" w:cs="Times New Roman" w:hAnsi="Times New Roman"/>
          <w:sz w:val="28"/>
          <w:szCs w:val="28"/>
        </w:rPr>
        <w:t>обществознанию</w:t>
      </w:r>
      <w:r>
        <w:rPr>
          <w:rFonts w:ascii="Times New Roman" w:cs="Times New Roman" w:hAnsi="Times New Roman"/>
          <w:sz w:val="28"/>
          <w:szCs w:val="28"/>
        </w:rPr>
        <w:t xml:space="preserve"> ориентированы на обучающихся </w:t>
      </w:r>
      <w:r>
        <w:rPr>
          <w:rFonts w:ascii="Times New Roman" w:cs="Times New Roman" w:hAnsi="Times New Roman"/>
          <w:sz w:val="28"/>
          <w:szCs w:val="28"/>
        </w:rPr>
        <w:t>6</w:t>
      </w:r>
      <w:r>
        <w:rPr>
          <w:rFonts w:ascii="Times New Roman" w:cs="Times New Roman" w:hAnsi="Times New Roman"/>
          <w:sz w:val="28"/>
          <w:szCs w:val="28"/>
        </w:rPr>
        <w:t>-9 классов и рассчитаны на следующее количество часов</w:t>
      </w:r>
    </w:p>
    <w:tbl>
      <w:tblPr>
        <w:tblStyle w:val="Сеткатаблицы1"/>
        <w:tblW w:w="0" w:type="auto"/>
        <w:tblLayout w:type="auto"/>
        <w:tblLook w:val="04A0"/>
      </w:tblPr>
      <w:tblGrid>
        <w:gridCol w:w="2968"/>
        <w:gridCol w:w="1322"/>
        <w:gridCol w:w="1322"/>
        <w:gridCol w:w="1317"/>
        <w:gridCol w:w="1317"/>
      </w:tblGrid>
      <w:tr>
        <w:trPr>
          <w:cnfStyle w:val="100000000000"/>
        </w:trPr>
        <w:tc>
          <w:tcPr>
            <w:cnfStyle w:val="101000000000"/>
            <w:tcW w:w="2968" w:type="dxa"/>
          </w:tcPr>
          <w:p w14:paraId="00000009">
            <w:pPr>
              <w:pStyle w:val="NoSpacing"/>
              <w:ind w:firstLine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Класс</w:t>
            </w:r>
          </w:p>
        </w:tc>
        <w:tc>
          <w:tcPr>
            <w:cnfStyle w:val="100000000000"/>
            <w:tcW w:w="1322" w:type="dxa"/>
            <w:gridSpan w:val="1"/>
          </w:tcPr>
          <w:p w14:paraId="0000000A">
            <w:pPr>
              <w:pStyle w:val="NoSpacing"/>
              <w:ind w:firstLine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cnfStyle w:val="100000000000"/>
            <w:tcW w:w="1322" w:type="dxa"/>
          </w:tcPr>
          <w:p w14:paraId="0000000B">
            <w:pPr>
              <w:pStyle w:val="NoSpacing"/>
              <w:ind w:firstLine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cnfStyle w:val="100000000000"/>
            <w:tcW w:w="1317" w:type="dxa"/>
          </w:tcPr>
          <w:p w14:paraId="0000000C">
            <w:pPr>
              <w:pStyle w:val="NoSpacing"/>
              <w:ind w:firstLine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cnfStyle w:val="100000000000"/>
            <w:tcW w:w="1317" w:type="dxa"/>
          </w:tcPr>
          <w:p w14:paraId="0000000D">
            <w:pPr>
              <w:pStyle w:val="NoSpacing"/>
              <w:ind w:firstLine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9</w:t>
            </w:r>
          </w:p>
        </w:tc>
      </w:tr>
      <w:tr>
        <w:trPr>
          <w:cnfStyle w:val="000000100000"/>
        </w:trPr>
        <w:tc>
          <w:tcPr>
            <w:cnfStyle w:val="001000100000"/>
            <w:tcW w:w="2968" w:type="dxa"/>
          </w:tcPr>
          <w:p w14:paraId="0000000E">
            <w:pPr>
              <w:pStyle w:val="NoSpacing"/>
              <w:ind w:firstLine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Количество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часов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неделю</w:t>
            </w:r>
          </w:p>
        </w:tc>
        <w:tc>
          <w:tcPr>
            <w:cnfStyle w:val="000000100000"/>
            <w:tcW w:w="1322" w:type="dxa"/>
            <w:gridSpan w:val="1"/>
          </w:tcPr>
          <w:p w14:paraId="0000000F">
            <w:pPr>
              <w:pStyle w:val="NoSpacing"/>
              <w:ind w:firstLine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00100000"/>
            <w:tcW w:w="1322" w:type="dxa"/>
          </w:tcPr>
          <w:p w14:paraId="00000010">
            <w:pPr>
              <w:pStyle w:val="NoSpacing"/>
              <w:ind w:firstLine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00100000"/>
            <w:tcW w:w="1317" w:type="dxa"/>
          </w:tcPr>
          <w:p w14:paraId="00000011">
            <w:pPr>
              <w:pStyle w:val="NoSpacing"/>
              <w:ind w:firstLine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00100000"/>
            <w:tcW w:w="1317" w:type="dxa"/>
          </w:tcPr>
          <w:p w14:paraId="00000012">
            <w:pPr>
              <w:pStyle w:val="NoSpacing"/>
              <w:ind w:firstLine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</w:t>
            </w:r>
          </w:p>
        </w:tc>
      </w:tr>
      <w:tr>
        <w:trPr>
          <w:cnfStyle w:val="000000010000"/>
        </w:trPr>
        <w:tc>
          <w:tcPr>
            <w:cnfStyle w:val="001000010000"/>
            <w:tcW w:w="2968" w:type="dxa"/>
          </w:tcPr>
          <w:p w14:paraId="00000013">
            <w:pPr>
              <w:pStyle w:val="NoSpacing"/>
              <w:ind w:firstLine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Всего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год</w:t>
            </w:r>
          </w:p>
        </w:tc>
        <w:tc>
          <w:tcPr>
            <w:cnfStyle w:val="000000010000"/>
            <w:tcW w:w="1322" w:type="dxa"/>
            <w:gridSpan w:val="1"/>
          </w:tcPr>
          <w:p w14:paraId="00000014">
            <w:pPr>
              <w:pStyle w:val="NoSpacing"/>
              <w:ind w:firstLine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cnfStyle w:val="000000010000"/>
            <w:tcW w:w="1322" w:type="dxa"/>
          </w:tcPr>
          <w:p w14:paraId="00000015">
            <w:pPr>
              <w:pStyle w:val="NoSpacing"/>
              <w:ind w:firstLine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cnfStyle w:val="000000010000"/>
            <w:tcW w:w="1317" w:type="dxa"/>
          </w:tcPr>
          <w:p w14:paraId="00000016">
            <w:pPr>
              <w:pStyle w:val="NoSpacing"/>
              <w:ind w:firstLine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cnfStyle w:val="000000010000"/>
            <w:tcW w:w="1317" w:type="dxa"/>
          </w:tcPr>
          <w:p w14:paraId="00000017">
            <w:pPr>
              <w:pStyle w:val="NoSpacing"/>
              <w:ind w:firstLine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34</w:t>
            </w:r>
          </w:p>
        </w:tc>
      </w:tr>
    </w:tbl>
    <w:p w14:paraId="00000018">
      <w:pPr>
        <w:pStyle w:val="NoSpacing"/>
        <w:ind w:firstLine="142"/>
        <w:rPr>
          <w:rFonts w:ascii="Times New Roman" w:cs="Times New Roman" w:hAnsi="Times New Roman"/>
          <w:sz w:val="28"/>
          <w:szCs w:val="28"/>
        </w:rPr>
      </w:pPr>
    </w:p>
    <w:p w14:paraId="00000019">
      <w:pPr>
        <w:pStyle w:val="NoSpacing"/>
        <w:ind w:firstLine="142"/>
        <w:rPr>
          <w:rFonts w:ascii="Times New Roman" w:cs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Arial Unicode MS">
    <w:charset w:val="00"/>
  </w:font>
  <w:font w:name="Segoe UI">
    <w:charset w:val="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37"/>
    <w:rsid w:val="00064137"/>
    <w:rsid w:val="007616CC"/>
    <w:rsid w:val="00D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3A7A"/>
  <w15:docId w15:val="{1D2A8731-FE0C-4B87-88F5-F4A1B7181643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customStyle="1" w:styleId="Сеткатаблицы1">
    <w:name w:val="Сетка таблицы1"/>
    <w:basedOn w:val="NormalTable"/>
    <w:uiPriority w:val="59"/>
    <w:pPr>
      <w:widowControl w:val="off"/>
      <w:spacing w:after="0" w:line="240" w:lineRule="auto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 w:val="o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Лесновы</dc:creator>
  <cp:lastModifiedBy>Екатерина Волкова</cp:lastModifiedBy>
</cp:coreProperties>
</file>