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226"/>
      </w:tblGrid>
      <w:tr w:rsidR="00AA3A63" w:rsidTr="00C91261">
        <w:tc>
          <w:tcPr>
            <w:tcW w:w="5688" w:type="dxa"/>
            <w:hideMark/>
          </w:tcPr>
          <w:p w:rsidR="00AA3A63" w:rsidRDefault="00AA3A63" w:rsidP="00C91261">
            <w:pPr>
              <w:tabs>
                <w:tab w:val="left" w:pos="5955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ПРИНЯТО                                                                           </w:t>
            </w:r>
          </w:p>
          <w:p w:rsidR="00AA3A63" w:rsidRDefault="00AA3A63">
            <w:pPr>
              <w:tabs>
                <w:tab w:val="left" w:pos="5325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Педагогическим  советом                                                    </w:t>
            </w:r>
          </w:p>
          <w:p w:rsidR="00AA3A63" w:rsidRDefault="00772B3D">
            <w:pPr>
              <w:tabs>
                <w:tab w:val="left" w:pos="5325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Протокол от № </w:t>
            </w:r>
            <w:r w:rsidR="00C2304D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от « </w:t>
            </w:r>
            <w:r w:rsidR="00C2304D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A3A6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» </w:t>
            </w:r>
            <w:r w:rsidR="00C2304D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августа 2015г</w:t>
            </w:r>
            <w:proofErr w:type="gramStart"/>
            <w:r w:rsidR="00C2304D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.</w:t>
            </w:r>
            <w:r w:rsidR="00AA3A6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="00AA3A63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 </w:t>
            </w:r>
            <w:r w:rsidR="00AA3A6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  <w:p w:rsidR="00AA3A63" w:rsidRDefault="00103814">
            <w:pPr>
              <w:tabs>
                <w:tab w:val="left" w:pos="5325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Секретарь________</w:t>
            </w:r>
            <w:r w:rsidR="00AA3A6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772B3D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Корнишина</w:t>
            </w:r>
            <w:proofErr w:type="spellEnd"/>
            <w:r w:rsidR="00AA3A6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  <w:r w:rsidR="00772B3D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Э.В.</w:t>
            </w:r>
            <w:r w:rsidR="00AA3A6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3226" w:type="dxa"/>
            <w:hideMark/>
          </w:tcPr>
          <w:p w:rsidR="00AA3A63" w:rsidRDefault="00AA3A63">
            <w:pPr>
              <w:tabs>
                <w:tab w:val="left" w:pos="5265"/>
                <w:tab w:val="left" w:pos="5805"/>
                <w:tab w:val="left" w:pos="5955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УТВЕРЖДЕНО</w:t>
            </w:r>
          </w:p>
          <w:p w:rsidR="00AA3A63" w:rsidRDefault="00AA3A63">
            <w:pPr>
              <w:tabs>
                <w:tab w:val="left" w:pos="5265"/>
                <w:tab w:val="left" w:pos="5805"/>
                <w:tab w:val="left" w:pos="5955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Приказом  директора</w:t>
            </w:r>
          </w:p>
          <w:p w:rsidR="0056553C" w:rsidRDefault="00103814">
            <w:pPr>
              <w:tabs>
                <w:tab w:val="left" w:pos="5265"/>
                <w:tab w:val="left" w:pos="5805"/>
                <w:tab w:val="left" w:pos="5955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Т.В.Перепелко</w:t>
            </w:r>
            <w:proofErr w:type="spellEnd"/>
          </w:p>
          <w:p w:rsidR="00AA3A63" w:rsidRDefault="008D1EAA" w:rsidP="0056553C">
            <w:pPr>
              <w:tabs>
                <w:tab w:val="left" w:pos="5265"/>
                <w:tab w:val="left" w:pos="5805"/>
                <w:tab w:val="left" w:pos="5955"/>
                <w:tab w:val="right" w:pos="9355"/>
              </w:tabs>
              <w:spacing w:after="0" w:line="240" w:lineRule="auto"/>
              <w:ind w:left="-648" w:firstLine="18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="0056553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AA3A6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9126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№ 37/3 от»30»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июня 2015</w:t>
            </w:r>
            <w:r w:rsidR="00C9126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2015г.</w:t>
            </w:r>
            <w:r w:rsidR="00AA3A63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</w:tr>
    </w:tbl>
    <w:p w:rsidR="00AA3A63" w:rsidRDefault="00AA3A63" w:rsidP="00AA3A63">
      <w:pPr>
        <w:pStyle w:val="Default"/>
        <w:rPr>
          <w:color w:val="FF0000"/>
        </w:rPr>
      </w:pPr>
    </w:p>
    <w:p w:rsidR="00AA3A63" w:rsidRPr="00C91261" w:rsidRDefault="00AA3A63" w:rsidP="00C91261">
      <w:pPr>
        <w:pStyle w:val="Default"/>
        <w:jc w:val="center"/>
        <w:rPr>
          <w:color w:val="FF0000"/>
        </w:rPr>
      </w:pPr>
      <w:r>
        <w:rPr>
          <w:b/>
          <w:bCs/>
          <w:sz w:val="23"/>
          <w:szCs w:val="23"/>
        </w:rPr>
        <w:t>ПОЛОЖЕНИЕ</w:t>
      </w:r>
    </w:p>
    <w:p w:rsidR="00AA3A63" w:rsidRDefault="00AA3A63" w:rsidP="00AA3A6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 режиме занятий обучающихся</w:t>
      </w:r>
    </w:p>
    <w:p w:rsidR="00AA3A63" w:rsidRDefault="00AA3A63" w:rsidP="00AA3A6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Муниципального бюджетного </w:t>
      </w:r>
      <w:r w:rsidR="00C2304D">
        <w:rPr>
          <w:b/>
          <w:bCs/>
          <w:sz w:val="23"/>
          <w:szCs w:val="23"/>
        </w:rPr>
        <w:t xml:space="preserve">образовательного </w:t>
      </w:r>
      <w:r>
        <w:rPr>
          <w:b/>
          <w:bCs/>
          <w:sz w:val="23"/>
          <w:szCs w:val="23"/>
        </w:rPr>
        <w:t>учреждения  дополнительного  образования</w:t>
      </w:r>
      <w:r w:rsidR="00C2304D">
        <w:rPr>
          <w:b/>
          <w:bCs/>
          <w:sz w:val="23"/>
          <w:szCs w:val="23"/>
        </w:rPr>
        <w:t xml:space="preserve"> детей</w:t>
      </w:r>
    </w:p>
    <w:p w:rsidR="00103814" w:rsidRDefault="00AA3A63" w:rsidP="00AA3A6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«Детская  школа  искусств» </w:t>
      </w:r>
      <w:r w:rsidR="00103814">
        <w:rPr>
          <w:b/>
          <w:bCs/>
          <w:sz w:val="23"/>
          <w:szCs w:val="23"/>
        </w:rPr>
        <w:t xml:space="preserve">г. Назарово Красноярского края </w:t>
      </w:r>
      <w:r>
        <w:rPr>
          <w:b/>
          <w:bCs/>
          <w:sz w:val="23"/>
          <w:szCs w:val="23"/>
        </w:rPr>
        <w:t xml:space="preserve"> </w:t>
      </w:r>
    </w:p>
    <w:p w:rsidR="00AA3A63" w:rsidRDefault="00AA3A63" w:rsidP="00AA3A6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</w:t>
      </w:r>
      <w:r w:rsidR="00103814">
        <w:rPr>
          <w:b/>
          <w:bCs/>
          <w:sz w:val="23"/>
          <w:szCs w:val="23"/>
        </w:rPr>
        <w:t>М</w:t>
      </w:r>
      <w:r>
        <w:rPr>
          <w:b/>
          <w:bCs/>
          <w:sz w:val="23"/>
          <w:szCs w:val="23"/>
        </w:rPr>
        <w:t>Б</w:t>
      </w:r>
      <w:r w:rsidR="00C2304D">
        <w:rPr>
          <w:b/>
          <w:bCs/>
          <w:sz w:val="23"/>
          <w:szCs w:val="23"/>
        </w:rPr>
        <w:t>О</w:t>
      </w:r>
      <w:r>
        <w:rPr>
          <w:b/>
          <w:bCs/>
          <w:sz w:val="23"/>
          <w:szCs w:val="23"/>
        </w:rPr>
        <w:t>У</w:t>
      </w:r>
      <w:r w:rsidR="00C2304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ДО</w:t>
      </w:r>
      <w:r w:rsidR="00C2304D">
        <w:rPr>
          <w:b/>
          <w:bCs/>
          <w:sz w:val="23"/>
          <w:szCs w:val="23"/>
        </w:rPr>
        <w:t>Д</w:t>
      </w:r>
      <w:r>
        <w:rPr>
          <w:b/>
          <w:bCs/>
          <w:sz w:val="23"/>
          <w:szCs w:val="23"/>
        </w:rPr>
        <w:t xml:space="preserve"> ДШИ</w:t>
      </w:r>
      <w:proofErr w:type="gramStart"/>
      <w:r w:rsidR="005C502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)</w:t>
      </w:r>
      <w:proofErr w:type="gramEnd"/>
    </w:p>
    <w:p w:rsidR="00772B3D" w:rsidRDefault="00772B3D" w:rsidP="00AA3A63">
      <w:pPr>
        <w:pStyle w:val="Default"/>
        <w:jc w:val="center"/>
        <w:rPr>
          <w:sz w:val="23"/>
          <w:szCs w:val="23"/>
        </w:rPr>
      </w:pPr>
    </w:p>
    <w:p w:rsidR="00AA3A63" w:rsidRPr="00C91261" w:rsidRDefault="00AA3A63" w:rsidP="00C91261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Общие положения</w:t>
      </w:r>
    </w:p>
    <w:p w:rsidR="00AA3A63" w:rsidRDefault="00103814" w:rsidP="00103814">
      <w:pPr>
        <w:tabs>
          <w:tab w:val="left" w:pos="5325"/>
          <w:tab w:val="right" w:pos="935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AA3A63">
        <w:rPr>
          <w:rFonts w:ascii="Times New Roman" w:hAnsi="Times New Roman" w:cs="Times New Roman"/>
          <w:sz w:val="23"/>
          <w:szCs w:val="23"/>
        </w:rPr>
        <w:t xml:space="preserve">1.1. </w:t>
      </w:r>
      <w:proofErr w:type="gramStart"/>
      <w:r w:rsidR="00AA3A63">
        <w:rPr>
          <w:rFonts w:ascii="Times New Roman" w:hAnsi="Times New Roman" w:cs="Times New Roman"/>
          <w:sz w:val="23"/>
          <w:szCs w:val="23"/>
        </w:rPr>
        <w:t>Положение о режиме занятий обучающихся (далее – Положение) разработано в соответствии с Конвенцией ООН о правах ребёнка, Декларацией прав ребенка, Конституцией РФ от 12.12.1993 г., Федеральным Законом «Об основных гарантиях прав ребёнка в Российской Федерации» от 24.07.1998г. № 124-ФЗ (с изменениями от 20.07.2000 г. № 103-ФЗ), от 29 декабря 2012 г. N 273-ФЗ;</w:t>
      </w:r>
      <w:proofErr w:type="gramEnd"/>
      <w:r w:rsidR="00AA3A63">
        <w:rPr>
          <w:rFonts w:ascii="Times New Roman" w:hAnsi="Times New Roman" w:cs="Times New Roman"/>
          <w:sz w:val="23"/>
          <w:szCs w:val="23"/>
        </w:rPr>
        <w:t xml:space="preserve">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СанПиН 2.4.4.3172-14 от 04.07.2014 г. № 41 (далее по тексту – СанПиН), Уставом школы</w:t>
      </w:r>
      <w:proofErr w:type="gramStart"/>
      <w:r w:rsidR="00AA3A63"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 w:rsidR="00AA3A63">
        <w:rPr>
          <w:rFonts w:ascii="Times New Roman" w:hAnsi="Times New Roman" w:cs="Times New Roman"/>
          <w:sz w:val="23"/>
          <w:szCs w:val="23"/>
        </w:rPr>
        <w:t xml:space="preserve"> </w:t>
      </w:r>
      <w:r w:rsidR="00AA3A63">
        <w:rPr>
          <w:rFonts w:ascii="Times New Roman" w:hAnsi="Times New Roman" w:cs="Times New Roman"/>
          <w:sz w:val="24"/>
          <w:szCs w:val="24"/>
        </w:rPr>
        <w:t xml:space="preserve">с учетом мнения </w:t>
      </w:r>
      <w:r w:rsidR="00772B3D">
        <w:rPr>
          <w:rFonts w:ascii="Times New Roman" w:hAnsi="Times New Roman" w:cs="Times New Roman"/>
          <w:sz w:val="24"/>
          <w:szCs w:val="24"/>
        </w:rPr>
        <w:t xml:space="preserve">  </w:t>
      </w:r>
      <w:r w:rsidR="00772B3D">
        <w:rPr>
          <w:rFonts w:ascii="Times New Roman" w:hAnsi="Times New Roman" w:cs="Times New Roman"/>
          <w:color w:val="FF0000"/>
          <w:sz w:val="24"/>
          <w:szCs w:val="24"/>
        </w:rPr>
        <w:t>родительского комитета</w:t>
      </w:r>
    </w:p>
    <w:p w:rsidR="00AA3A63" w:rsidRDefault="00103814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1.2. Настоящее Положение устанавливает режим занятий обучающихся. Режим занятий обучающихся действует в течение учебного года. Временное изменение режима занятий возможно только на основании приказа. </w:t>
      </w:r>
    </w:p>
    <w:p w:rsidR="00AA3A63" w:rsidRDefault="00103814" w:rsidP="00103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1.3. Настоящее Положение регламентирует функционирование школы в период организации образовательного процесса, каникул, летнего отдыха и оздоровления. </w:t>
      </w:r>
    </w:p>
    <w:p w:rsidR="00AA3A63" w:rsidRDefault="00AA3A63" w:rsidP="0010381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2. Цели и задачи</w:t>
      </w:r>
    </w:p>
    <w:p w:rsidR="00AA3A63" w:rsidRDefault="00103814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2.1. Упорядочение учебно-воспитательного процесса в соответствии с нормативно-правовыми документами. </w:t>
      </w:r>
    </w:p>
    <w:p w:rsidR="00AA3A63" w:rsidRDefault="00103814" w:rsidP="00103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2.2. Обеспечение конституционных прав обучающихся на образование и </w:t>
      </w:r>
      <w:proofErr w:type="spellStart"/>
      <w:r w:rsidR="00AA3A63">
        <w:rPr>
          <w:sz w:val="23"/>
          <w:szCs w:val="23"/>
        </w:rPr>
        <w:t>здоровьесбережение</w:t>
      </w:r>
      <w:proofErr w:type="spellEnd"/>
      <w:r w:rsidR="00AA3A63">
        <w:rPr>
          <w:sz w:val="23"/>
          <w:szCs w:val="23"/>
        </w:rPr>
        <w:t xml:space="preserve">. </w:t>
      </w:r>
    </w:p>
    <w:p w:rsidR="00AA3A63" w:rsidRDefault="00AA3A63" w:rsidP="0010381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Режим занятий обучающихся во время организации образовательного процесса</w:t>
      </w:r>
    </w:p>
    <w:p w:rsidR="00AA3A63" w:rsidRDefault="00C91261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3.1. Организация образовательного процесса регламентируется учебным планом, календарным графиком, расписанием учебных занятий, внеурочной деятельности. </w:t>
      </w:r>
    </w:p>
    <w:p w:rsidR="00AA3A63" w:rsidRDefault="00103814" w:rsidP="00103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3.2. Продолжительность учебного года: учебный год начинается 1 сентября и делится на 4 четверти. Между четвертями устанавливаются каникулы. </w:t>
      </w:r>
    </w:p>
    <w:p w:rsidR="00AA3A63" w:rsidRDefault="00C91261" w:rsidP="00103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Для обучающихся в учебном году предусматриваются каникулы в объеме не менее 4 недель. Летние каникулы устанавливают в объеме 12 – 13 недель (количество недель каникул устанавливается по той или иной образовательной программе в соответствии с федеральными государственными требованиями), за исключением последнего года обучения. Осенние, зимние, весенние каникулы проводятся в сроки, предусмотренные при реализации основных образовательных программ начального общего и основного общего образования в общеобразовательных учреждениях. </w:t>
      </w:r>
    </w:p>
    <w:p w:rsidR="00AA3A63" w:rsidRPr="00772B3D" w:rsidRDefault="00772B3D" w:rsidP="00103814">
      <w:pPr>
        <w:pStyle w:val="Default"/>
        <w:jc w:val="both"/>
        <w:rPr>
          <w:color w:val="000000" w:themeColor="text1"/>
          <w:sz w:val="23"/>
          <w:szCs w:val="23"/>
        </w:rPr>
      </w:pPr>
      <w:r>
        <w:rPr>
          <w:color w:val="FF0000"/>
          <w:sz w:val="23"/>
          <w:szCs w:val="23"/>
        </w:rPr>
        <w:tab/>
      </w:r>
      <w:r w:rsidR="00AA3A63" w:rsidRPr="00772B3D">
        <w:rPr>
          <w:color w:val="000000" w:themeColor="text1"/>
          <w:sz w:val="23"/>
          <w:szCs w:val="23"/>
        </w:rPr>
        <w:t xml:space="preserve">Для обучающихся 1 класса (по программам 8(9) лет) устанавливаются дополнительные каникулы в феврале месяце (7 календарных дней). </w:t>
      </w:r>
    </w:p>
    <w:p w:rsidR="00AA3A63" w:rsidRPr="00772B3D" w:rsidRDefault="00103814" w:rsidP="00103814">
      <w:pPr>
        <w:pStyle w:val="Default"/>
        <w:jc w:val="both"/>
        <w:rPr>
          <w:color w:val="000000" w:themeColor="text1"/>
          <w:sz w:val="23"/>
          <w:szCs w:val="23"/>
        </w:rPr>
      </w:pPr>
      <w:r w:rsidRPr="00772B3D">
        <w:rPr>
          <w:color w:val="000000" w:themeColor="text1"/>
          <w:sz w:val="23"/>
          <w:szCs w:val="23"/>
        </w:rPr>
        <w:tab/>
      </w:r>
      <w:r w:rsidR="00AA3A63" w:rsidRPr="00772B3D">
        <w:rPr>
          <w:color w:val="000000" w:themeColor="text1"/>
          <w:sz w:val="23"/>
          <w:szCs w:val="23"/>
        </w:rPr>
        <w:t xml:space="preserve">3.3. При реализации дополнительных предпрофессиональных общеобразовательных программ продолжительность учебного года с первого класса по 7класс, </w:t>
      </w:r>
      <w:proofErr w:type="gramStart"/>
      <w:r w:rsidR="00AA3A63" w:rsidRPr="00772B3D">
        <w:rPr>
          <w:color w:val="000000" w:themeColor="text1"/>
          <w:sz w:val="23"/>
          <w:szCs w:val="23"/>
        </w:rPr>
        <w:t>предшествующий</w:t>
      </w:r>
      <w:proofErr w:type="gramEnd"/>
      <w:r w:rsidR="00AA3A63" w:rsidRPr="00772B3D">
        <w:rPr>
          <w:color w:val="000000" w:themeColor="text1"/>
          <w:sz w:val="23"/>
          <w:szCs w:val="23"/>
        </w:rPr>
        <w:t xml:space="preserve"> выпускному классу, составляет 39 недель, в выпускном классе – 40 недель. </w:t>
      </w:r>
    </w:p>
    <w:p w:rsidR="00AA3A63" w:rsidRPr="00772B3D" w:rsidRDefault="00103814" w:rsidP="00103814">
      <w:pPr>
        <w:pStyle w:val="Default"/>
        <w:spacing w:after="28"/>
        <w:jc w:val="both"/>
        <w:rPr>
          <w:color w:val="000000" w:themeColor="text1"/>
          <w:sz w:val="23"/>
          <w:szCs w:val="23"/>
        </w:rPr>
      </w:pPr>
      <w:r w:rsidRPr="00772B3D">
        <w:rPr>
          <w:color w:val="000000" w:themeColor="text1"/>
          <w:sz w:val="23"/>
          <w:szCs w:val="23"/>
        </w:rPr>
        <w:tab/>
      </w:r>
      <w:r w:rsidR="00AA3A63" w:rsidRPr="00772B3D">
        <w:rPr>
          <w:color w:val="000000" w:themeColor="text1"/>
          <w:sz w:val="23"/>
          <w:szCs w:val="23"/>
        </w:rPr>
        <w:t xml:space="preserve">3.4. При реализации дополнительных предпрофессиональных общеобразовательных программ продолжительность учебных занятий в первом классе составляет 32 недели, за исключением образовательной программы со сроком обучения 5 лет, со второго класса (при сроке обучения 5 лет – с первого класса) по выпускной класс – 33 недели. </w:t>
      </w:r>
    </w:p>
    <w:p w:rsidR="00AA3A63" w:rsidRPr="00772B3D" w:rsidRDefault="00103814" w:rsidP="00103814">
      <w:pPr>
        <w:pStyle w:val="Default"/>
        <w:spacing w:after="28"/>
        <w:jc w:val="both"/>
        <w:rPr>
          <w:color w:val="000000" w:themeColor="text1"/>
          <w:sz w:val="23"/>
          <w:szCs w:val="23"/>
        </w:rPr>
      </w:pPr>
      <w:r w:rsidRPr="00772B3D">
        <w:rPr>
          <w:color w:val="000000" w:themeColor="text1"/>
          <w:sz w:val="23"/>
          <w:szCs w:val="23"/>
        </w:rPr>
        <w:tab/>
      </w:r>
      <w:r w:rsidR="00AA3A63" w:rsidRPr="00772B3D">
        <w:rPr>
          <w:color w:val="000000" w:themeColor="text1"/>
          <w:sz w:val="23"/>
          <w:szCs w:val="23"/>
        </w:rPr>
        <w:t xml:space="preserve">3.5. Продолжительность каникул в течение учебного года составляет 30 календарных дней и регулируется ежегодно календарным графиком. </w:t>
      </w:r>
    </w:p>
    <w:p w:rsidR="00AA3A63" w:rsidRPr="00772B3D" w:rsidRDefault="00103814" w:rsidP="00103814">
      <w:pPr>
        <w:pStyle w:val="Default"/>
        <w:spacing w:after="28"/>
        <w:jc w:val="both"/>
        <w:rPr>
          <w:color w:val="000000" w:themeColor="text1"/>
          <w:sz w:val="23"/>
          <w:szCs w:val="23"/>
        </w:rPr>
      </w:pPr>
      <w:r w:rsidRPr="00772B3D">
        <w:rPr>
          <w:color w:val="000000" w:themeColor="text1"/>
          <w:sz w:val="23"/>
          <w:szCs w:val="23"/>
        </w:rPr>
        <w:tab/>
      </w:r>
      <w:r w:rsidR="00AA3A63" w:rsidRPr="00772B3D">
        <w:rPr>
          <w:color w:val="000000" w:themeColor="text1"/>
          <w:sz w:val="23"/>
          <w:szCs w:val="23"/>
        </w:rPr>
        <w:t xml:space="preserve">3.6. Регламентирование образовательного процесса на неделю: продолжительность учебной рабочей недели составляет 6 дней. </w:t>
      </w:r>
    </w:p>
    <w:p w:rsidR="00AA3A63" w:rsidRDefault="00103814" w:rsidP="00103814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  <w:r w:rsidR="00AA3A63">
        <w:rPr>
          <w:sz w:val="23"/>
          <w:szCs w:val="23"/>
        </w:rPr>
        <w:t xml:space="preserve">3.7. Образовательный процесс в образовательном учреждении проводится в соответствии с дополнительной общеобразовательной программой. </w:t>
      </w:r>
    </w:p>
    <w:p w:rsidR="00AA3A63" w:rsidRDefault="00103814" w:rsidP="00103814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3.8. 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 музыкальной  направленности. </w:t>
      </w:r>
    </w:p>
    <w:p w:rsidR="00AA3A63" w:rsidRDefault="00103814" w:rsidP="00103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 Регламентирование образовательного процесса на день: </w:t>
      </w:r>
    </w:p>
    <w:p w:rsidR="00AA3A63" w:rsidRDefault="00103814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>3.9.1. Уче</w:t>
      </w:r>
      <w:r w:rsidR="00772B3D">
        <w:rPr>
          <w:sz w:val="23"/>
          <w:szCs w:val="23"/>
        </w:rPr>
        <w:t>бные занятия организуются в две смены</w:t>
      </w:r>
      <w:r w:rsidR="00AA3A63">
        <w:rPr>
          <w:sz w:val="23"/>
          <w:szCs w:val="23"/>
        </w:rPr>
        <w:t xml:space="preserve">. Внеурочная деятельность, </w:t>
      </w:r>
      <w:proofErr w:type="gramStart"/>
      <w:r w:rsidR="00AA3A63">
        <w:rPr>
          <w:sz w:val="23"/>
          <w:szCs w:val="23"/>
        </w:rPr>
        <w:t>факультативные</w:t>
      </w:r>
      <w:proofErr w:type="gramEnd"/>
      <w:r w:rsidR="00AA3A63">
        <w:rPr>
          <w:sz w:val="23"/>
          <w:szCs w:val="23"/>
        </w:rPr>
        <w:t xml:space="preserve">, консультационные, и т. п. организуются после учебных занятий. </w:t>
      </w:r>
    </w:p>
    <w:p w:rsidR="00AA3A63" w:rsidRDefault="00103814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3.9.2. Внеурочная деятельность, факультативные и консультационные занятия организуется после учебных занятий с отведением времени на отдых. </w:t>
      </w:r>
    </w:p>
    <w:p w:rsidR="00AA3A63" w:rsidRDefault="00103814" w:rsidP="00103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>3.9.3</w:t>
      </w:r>
      <w:r w:rsidR="00772B3D">
        <w:rPr>
          <w:sz w:val="23"/>
          <w:szCs w:val="23"/>
        </w:rPr>
        <w:t>. Занятия начинаются 8.</w:t>
      </w:r>
      <w:r w:rsidR="00AA3A63">
        <w:rPr>
          <w:sz w:val="23"/>
          <w:szCs w:val="23"/>
        </w:rPr>
        <w:t xml:space="preserve">.00 часов утра и заканчиваются не позднее 20.00 часов. </w:t>
      </w:r>
    </w:p>
    <w:p w:rsidR="00AA3A63" w:rsidRDefault="00103814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>3.9.4. Расписание групповых и индивидуальных за</w:t>
      </w:r>
      <w:r w:rsidR="00772B3D">
        <w:rPr>
          <w:sz w:val="23"/>
          <w:szCs w:val="23"/>
        </w:rPr>
        <w:t>нятий утверждается директором школы</w:t>
      </w:r>
      <w:proofErr w:type="gramStart"/>
      <w:r w:rsidR="00772B3D">
        <w:rPr>
          <w:sz w:val="23"/>
          <w:szCs w:val="23"/>
        </w:rPr>
        <w:t xml:space="preserve"> </w:t>
      </w:r>
      <w:r w:rsidR="00AA3A63">
        <w:rPr>
          <w:sz w:val="23"/>
          <w:szCs w:val="23"/>
        </w:rPr>
        <w:t>.</w:t>
      </w:r>
      <w:proofErr w:type="gramEnd"/>
      <w:r w:rsidR="00AA3A63">
        <w:rPr>
          <w:sz w:val="23"/>
          <w:szCs w:val="23"/>
        </w:rPr>
        <w:t xml:space="preserve"> </w:t>
      </w:r>
    </w:p>
    <w:p w:rsidR="00AA3A63" w:rsidRDefault="00103814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3.9.5. Перерыв между сменами для </w:t>
      </w:r>
      <w:r w:rsidR="00772B3D">
        <w:rPr>
          <w:sz w:val="23"/>
          <w:szCs w:val="23"/>
        </w:rPr>
        <w:t xml:space="preserve">влажной </w:t>
      </w:r>
      <w:r w:rsidR="00AA3A63">
        <w:rPr>
          <w:sz w:val="23"/>
          <w:szCs w:val="23"/>
        </w:rPr>
        <w:t xml:space="preserve">уборки и проветривания помещений не менее 30 минут. </w:t>
      </w:r>
    </w:p>
    <w:p w:rsidR="00AA3A63" w:rsidRDefault="00103814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>3.9.6. Продолжительност</w:t>
      </w:r>
      <w:r w:rsidR="00772B3D">
        <w:rPr>
          <w:sz w:val="23"/>
          <w:szCs w:val="23"/>
        </w:rPr>
        <w:t>ь урока: 1 академический час (45</w:t>
      </w:r>
      <w:r w:rsidR="00AA3A63">
        <w:rPr>
          <w:sz w:val="23"/>
          <w:szCs w:val="23"/>
        </w:rPr>
        <w:t xml:space="preserve"> минут). </w:t>
      </w:r>
    </w:p>
    <w:p w:rsidR="00AA3A63" w:rsidRDefault="00103814" w:rsidP="00103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3.9.7. Продолжительность перемен между уроками для проветривания установлена в соответствии с СанПиН. </w:t>
      </w:r>
    </w:p>
    <w:p w:rsidR="00AA3A63" w:rsidRPr="009F10C2" w:rsidRDefault="00AA3A63" w:rsidP="00772B3D">
      <w:pPr>
        <w:pStyle w:val="Default"/>
        <w:jc w:val="center"/>
        <w:rPr>
          <w:b/>
          <w:color w:val="auto"/>
          <w:sz w:val="23"/>
          <w:szCs w:val="23"/>
        </w:rPr>
      </w:pPr>
      <w:r w:rsidRPr="009F10C2">
        <w:rPr>
          <w:b/>
          <w:color w:val="auto"/>
          <w:sz w:val="23"/>
          <w:szCs w:val="23"/>
        </w:rPr>
        <w:t>Групповые занятия:</w:t>
      </w:r>
    </w:p>
    <w:p w:rsidR="00AA3A63" w:rsidRDefault="00772B3D" w:rsidP="0010381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r>
        <w:rPr>
          <w:color w:val="FF0000"/>
          <w:sz w:val="23"/>
          <w:szCs w:val="23"/>
        </w:rPr>
        <w:tab/>
      </w:r>
      <w:r w:rsidRPr="00772B3D">
        <w:rPr>
          <w:color w:val="auto"/>
          <w:sz w:val="23"/>
          <w:szCs w:val="23"/>
        </w:rPr>
        <w:t>П</w:t>
      </w:r>
      <w:r w:rsidR="00AA3A63" w:rsidRPr="00772B3D">
        <w:rPr>
          <w:color w:val="auto"/>
          <w:sz w:val="23"/>
          <w:szCs w:val="23"/>
        </w:rPr>
        <w:t xml:space="preserve">осле 30-45 минут теоретических занятий рекомендуется организовывать перерыв </w:t>
      </w:r>
      <w:bookmarkEnd w:id="0"/>
      <w:r w:rsidR="00AA3A63" w:rsidRPr="00772B3D">
        <w:rPr>
          <w:color w:val="auto"/>
          <w:sz w:val="23"/>
          <w:szCs w:val="23"/>
        </w:rPr>
        <w:t xml:space="preserve">длительностью не менее 10 мин. </w:t>
      </w:r>
    </w:p>
    <w:p w:rsidR="00AA3A63" w:rsidRPr="009F10C2" w:rsidRDefault="00AA3A63" w:rsidP="00772B3D">
      <w:pPr>
        <w:pStyle w:val="Default"/>
        <w:jc w:val="center"/>
        <w:rPr>
          <w:b/>
          <w:color w:val="auto"/>
          <w:sz w:val="23"/>
          <w:szCs w:val="23"/>
        </w:rPr>
      </w:pPr>
      <w:r w:rsidRPr="009F10C2">
        <w:rPr>
          <w:b/>
          <w:color w:val="auto"/>
          <w:sz w:val="23"/>
          <w:szCs w:val="23"/>
        </w:rPr>
        <w:t>Индивидуальные занятия:</w:t>
      </w:r>
    </w:p>
    <w:p w:rsidR="00AA3A63" w:rsidRPr="00772B3D" w:rsidRDefault="00772B3D" w:rsidP="00103814">
      <w:pPr>
        <w:pStyle w:val="Default"/>
        <w:jc w:val="both"/>
        <w:rPr>
          <w:color w:val="auto"/>
          <w:sz w:val="23"/>
          <w:szCs w:val="23"/>
        </w:rPr>
      </w:pPr>
      <w:r w:rsidRPr="00772B3D">
        <w:rPr>
          <w:color w:val="auto"/>
          <w:sz w:val="23"/>
          <w:szCs w:val="23"/>
        </w:rPr>
        <w:tab/>
        <w:t>После каждого   академического  часа</w:t>
      </w:r>
      <w:r w:rsidR="00AA3A63" w:rsidRPr="00772B3D">
        <w:rPr>
          <w:color w:val="auto"/>
          <w:sz w:val="23"/>
          <w:szCs w:val="23"/>
        </w:rPr>
        <w:t xml:space="preserve"> – 5 мин. </w:t>
      </w:r>
    </w:p>
    <w:p w:rsidR="00AA3A63" w:rsidRPr="00772B3D" w:rsidRDefault="00772B3D" w:rsidP="00103814">
      <w:pPr>
        <w:pStyle w:val="Default"/>
        <w:jc w:val="both"/>
        <w:rPr>
          <w:color w:val="auto"/>
          <w:sz w:val="23"/>
          <w:szCs w:val="23"/>
        </w:rPr>
      </w:pPr>
      <w:r w:rsidRPr="00772B3D">
        <w:rPr>
          <w:color w:val="auto"/>
          <w:sz w:val="23"/>
          <w:szCs w:val="23"/>
        </w:rPr>
        <w:tab/>
      </w:r>
      <w:r w:rsidR="00AA3A63" w:rsidRPr="00772B3D">
        <w:rPr>
          <w:color w:val="auto"/>
          <w:sz w:val="23"/>
          <w:szCs w:val="23"/>
        </w:rPr>
        <w:t xml:space="preserve">Рекомендуемая продолжительность занятий детей в учебные дни – не более 3-х академических часов в день, в выходные и каникулярные дни – не более 4 академических часов в день. </w:t>
      </w:r>
    </w:p>
    <w:p w:rsidR="00AA3A63" w:rsidRPr="00772B3D" w:rsidRDefault="00772B3D" w:rsidP="00103814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772B3D">
        <w:rPr>
          <w:color w:val="auto"/>
          <w:sz w:val="23"/>
          <w:szCs w:val="23"/>
        </w:rPr>
        <w:tab/>
      </w:r>
      <w:r w:rsidR="00AA3A63" w:rsidRPr="00772B3D">
        <w:rPr>
          <w:color w:val="auto"/>
          <w:sz w:val="23"/>
          <w:szCs w:val="23"/>
        </w:rPr>
        <w:t xml:space="preserve">3.9.8. Объём максимальной аудиторной нагрузки для обучающихся в детских школах искусств по видам искусств и по дополнительным предпрофессиональным программам в области искусств не должен превышать 14 часов в неделю. </w:t>
      </w:r>
    </w:p>
    <w:p w:rsidR="00AA3A63" w:rsidRPr="00772B3D" w:rsidRDefault="00772B3D" w:rsidP="00103814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772B3D">
        <w:rPr>
          <w:color w:val="auto"/>
          <w:sz w:val="23"/>
          <w:szCs w:val="23"/>
        </w:rPr>
        <w:tab/>
      </w:r>
      <w:r w:rsidR="00AA3A63" w:rsidRPr="00772B3D">
        <w:rPr>
          <w:color w:val="auto"/>
          <w:sz w:val="23"/>
          <w:szCs w:val="23"/>
        </w:rPr>
        <w:t xml:space="preserve">3.9.9. Объём максимальной аудиторной нагрузки для обучающихся в детских школах искусств по дополнительным общеразвивающим программам в области искусств не должен превышать 10 часов в неделю. </w:t>
      </w:r>
    </w:p>
    <w:p w:rsidR="00AA3A63" w:rsidRDefault="00772B3D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3.9.10. Занятия с использованием компьютерной техники организуются в соответствии с гигиеническими требованиями к персональным электронно-вычислительным машинам и организации работы. </w:t>
      </w:r>
    </w:p>
    <w:p w:rsidR="00AA3A63" w:rsidRDefault="00772B3D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3.9.11. Продолжительность непрерывного использования на занятиях интерактивной доски для детей 7-9 лет составляет не более 20 минут, старше 9 лет – не более 30 минут. </w:t>
      </w:r>
    </w:p>
    <w:p w:rsidR="00AA3A63" w:rsidRDefault="009F10C2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3.9.12. Урок начинается строго по расписанию. </w:t>
      </w:r>
    </w:p>
    <w:p w:rsidR="00AA3A63" w:rsidRDefault="009F10C2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3.9.13. Организацию образовательного процесса осуществляют администрация и педагогические работники в соответствии с должностной инструкцией. </w:t>
      </w:r>
    </w:p>
    <w:p w:rsidR="00AA3A63" w:rsidRDefault="009F10C2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3.9.14. Преподавателям категорически запрещается впускать в класс посторонних лиц без предварительного разрешения директора школы, а в случае его отсутствия — заместителя директора по учебно-воспитательной работе. </w:t>
      </w:r>
    </w:p>
    <w:p w:rsidR="00AA3A63" w:rsidRDefault="009F10C2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3.9.15. Педагогическим работникам категорически запрещается вести прием родителей во время учебных занятий. </w:t>
      </w:r>
    </w:p>
    <w:p w:rsidR="00AA3A63" w:rsidRPr="009F10C2" w:rsidRDefault="009F10C2" w:rsidP="00103814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3.9.16. Прием родителей (законных представителей) директором школы и заместителем директора осуществляется ежедневно </w:t>
      </w:r>
      <w:r w:rsidR="00AA3A63" w:rsidRPr="009F10C2">
        <w:rPr>
          <w:color w:val="auto"/>
          <w:sz w:val="23"/>
          <w:szCs w:val="23"/>
        </w:rPr>
        <w:t xml:space="preserve">с 11.00 до 13.00, с 16.00 до 18.00. </w:t>
      </w:r>
    </w:p>
    <w:p w:rsidR="00AA3A63" w:rsidRDefault="009F10C2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3.9.17.  Участие в мероприятиях определяется приказом по школе. </w:t>
      </w:r>
    </w:p>
    <w:p w:rsidR="00AA3A63" w:rsidRDefault="009F10C2" w:rsidP="00103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3.9.18. Запрещается  удаление </w:t>
      </w:r>
      <w:proofErr w:type="gramStart"/>
      <w:r w:rsidR="00AA3A63">
        <w:rPr>
          <w:sz w:val="23"/>
          <w:szCs w:val="23"/>
        </w:rPr>
        <w:t>обучающихся</w:t>
      </w:r>
      <w:proofErr w:type="gramEnd"/>
      <w:r w:rsidR="00AA3A63">
        <w:rPr>
          <w:sz w:val="23"/>
          <w:szCs w:val="23"/>
        </w:rPr>
        <w:t xml:space="preserve">  из  класса, моральное  или  физическое  воздействие на обучающихся. </w:t>
      </w:r>
    </w:p>
    <w:p w:rsidR="00AA3A63" w:rsidRDefault="009F10C2" w:rsidP="00103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3.10. Регламентация воспитательного процесса в школе: </w:t>
      </w:r>
    </w:p>
    <w:p w:rsidR="00AA3A63" w:rsidRDefault="009F10C2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3.10.1. Организация воспитательного процесса регламентируется расписанием работы внеурочной деятельности. </w:t>
      </w:r>
    </w:p>
    <w:p w:rsidR="00AA3A63" w:rsidRDefault="009F10C2" w:rsidP="0010381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3.10.2.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</w:t>
      </w:r>
    </w:p>
    <w:p w:rsidR="00AA3A63" w:rsidRDefault="009F10C2" w:rsidP="00103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A3A63">
        <w:rPr>
          <w:sz w:val="23"/>
          <w:szCs w:val="23"/>
        </w:rPr>
        <w:t xml:space="preserve">3.10.3. Изменения в расписании уроков и занятий допускается по производственной необходимости (больничный лист, участие в семинарах и мероприятиях и др.) и в случаях </w:t>
      </w:r>
      <w:r w:rsidR="00AA3A63">
        <w:rPr>
          <w:sz w:val="23"/>
          <w:szCs w:val="23"/>
        </w:rPr>
        <w:lastRenderedPageBreak/>
        <w:t xml:space="preserve">объявления карантина, приостановления образовательного процесса в связи с понижением температуры наружного воздуха по приказу директора школы. </w:t>
      </w:r>
    </w:p>
    <w:p w:rsidR="00763322" w:rsidRDefault="00763322" w:rsidP="00103814">
      <w:pPr>
        <w:jc w:val="both"/>
      </w:pPr>
    </w:p>
    <w:sectPr w:rsidR="00763322" w:rsidSect="00C9126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9080F"/>
    <w:multiLevelType w:val="hybridMultilevel"/>
    <w:tmpl w:val="495A783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CB"/>
    <w:rsid w:val="00103814"/>
    <w:rsid w:val="004518CB"/>
    <w:rsid w:val="0056553C"/>
    <w:rsid w:val="005C502E"/>
    <w:rsid w:val="00763322"/>
    <w:rsid w:val="00772B3D"/>
    <w:rsid w:val="00894124"/>
    <w:rsid w:val="008D1EAA"/>
    <w:rsid w:val="009F10C2"/>
    <w:rsid w:val="00AA3A63"/>
    <w:rsid w:val="00C2304D"/>
    <w:rsid w:val="00C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124"/>
    <w:rPr>
      <w:rFonts w:asciiTheme="minorHAnsi" w:eastAsia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894124"/>
    <w:pPr>
      <w:ind w:left="720"/>
      <w:contextualSpacing/>
    </w:pPr>
  </w:style>
  <w:style w:type="paragraph" w:customStyle="1" w:styleId="1">
    <w:name w:val="Стиль1"/>
    <w:basedOn w:val="a"/>
    <w:qFormat/>
    <w:rsid w:val="00894124"/>
    <w:pPr>
      <w:jc w:val="both"/>
    </w:pPr>
    <w:rPr>
      <w:sz w:val="28"/>
    </w:rPr>
  </w:style>
  <w:style w:type="paragraph" w:customStyle="1" w:styleId="Default">
    <w:name w:val="Default"/>
    <w:rsid w:val="00AA3A6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customStyle="1" w:styleId="10">
    <w:name w:val="Сетка таблицы1"/>
    <w:basedOn w:val="a1"/>
    <w:uiPriority w:val="59"/>
    <w:rsid w:val="00AA3A6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124"/>
    <w:rPr>
      <w:rFonts w:asciiTheme="minorHAnsi" w:eastAsia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894124"/>
    <w:pPr>
      <w:ind w:left="720"/>
      <w:contextualSpacing/>
    </w:pPr>
  </w:style>
  <w:style w:type="paragraph" w:customStyle="1" w:styleId="1">
    <w:name w:val="Стиль1"/>
    <w:basedOn w:val="a"/>
    <w:qFormat/>
    <w:rsid w:val="00894124"/>
    <w:pPr>
      <w:jc w:val="both"/>
    </w:pPr>
    <w:rPr>
      <w:sz w:val="28"/>
    </w:rPr>
  </w:style>
  <w:style w:type="paragraph" w:customStyle="1" w:styleId="Default">
    <w:name w:val="Default"/>
    <w:rsid w:val="00AA3A6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customStyle="1" w:styleId="10">
    <w:name w:val="Сетка таблицы1"/>
    <w:basedOn w:val="a1"/>
    <w:uiPriority w:val="59"/>
    <w:rsid w:val="00AA3A6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сарай</dc:creator>
  <cp:keywords/>
  <dc:description/>
  <cp:lastModifiedBy>сарай</cp:lastModifiedBy>
  <cp:revision>9</cp:revision>
  <cp:lastPrinted>2016-05-23T12:11:00Z</cp:lastPrinted>
  <dcterms:created xsi:type="dcterms:W3CDTF">2016-05-13T04:18:00Z</dcterms:created>
  <dcterms:modified xsi:type="dcterms:W3CDTF">2016-05-23T12:11:00Z</dcterms:modified>
</cp:coreProperties>
</file>