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 xml:space="preserve">ДОГОВОР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об образовании на обучение по дополнительным образовательным программам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 xml:space="preserve">г. Котлас                                                                                    </w:t>
      </w:r>
      <w:proofErr w:type="gramStart"/>
      <w:r w:rsidRPr="00AC050F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C050F">
        <w:rPr>
          <w:rFonts w:ascii="Times New Roman" w:hAnsi="Times New Roman" w:cs="Times New Roman"/>
          <w:sz w:val="22"/>
          <w:szCs w:val="22"/>
        </w:rPr>
        <w:t>_____» ____________20___ г.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 № 105» осуществляющее образовательную деятельность (далее – образовательная организация) на основании лицензии от 30.08.2022 года № Л035-01270-29/00614133, выданной Министерством образования и науки Архангельской области бессрочно именуемое в дальнейшем «Исполнитель», в лице директора школы Натальи Александровны Зубовой действующего на основании Устава, утверждённого постановлением администрации городского округа Архангельской области «Котлас» от 01.07.2022 года № 1285 и</w:t>
      </w:r>
    </w:p>
    <w:p w:rsidR="00AC050F" w:rsidRPr="00AC050F" w:rsidRDefault="00AC050F" w:rsidP="00AC050F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 xml:space="preserve">              (фамилия, имя, отчество (при наличии) законного представителя несовершеннолетнего лица, зачисляемого на обучение)</w:t>
      </w:r>
      <w:r w:rsidRPr="00AC050F">
        <w:rPr>
          <w:sz w:val="22"/>
          <w:szCs w:val="22"/>
        </w:rPr>
        <w:t xml:space="preserve"> </w:t>
      </w:r>
    </w:p>
    <w:p w:rsidR="00AC050F" w:rsidRPr="00AC050F" w:rsidRDefault="00AC050F" w:rsidP="00AC050F">
      <w:pPr>
        <w:rPr>
          <w:i/>
          <w:iCs/>
          <w:sz w:val="22"/>
          <w:szCs w:val="22"/>
          <w:bdr w:val="none" w:sz="0" w:space="0" w:color="auto" w:frame="1"/>
        </w:rPr>
      </w:pPr>
      <w:r w:rsidRPr="00AC050F">
        <w:rPr>
          <w:sz w:val="22"/>
          <w:szCs w:val="22"/>
        </w:rPr>
        <w:t>именуемый в дальнейшем «Заказчик», действующий в интересах несовершеннолетнего _____________________________________________________________________________</w:t>
      </w: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                                  </w:t>
      </w: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>(фамилия, имя, отчество (при наличии) лица, зачисляемого на обучение)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I. Предмет Договора</w:t>
      </w:r>
    </w:p>
    <w:p w:rsidR="00AC050F" w:rsidRPr="00D073D6" w:rsidRDefault="00AC050F" w:rsidP="00AC050F">
      <w:pPr>
        <w:ind w:firstLine="708"/>
        <w:jc w:val="both"/>
        <w:rPr>
          <w:rFonts w:eastAsia="Calibri"/>
          <w:spacing w:val="-3"/>
          <w:sz w:val="22"/>
          <w:szCs w:val="22"/>
        </w:rPr>
      </w:pPr>
      <w:r w:rsidRPr="00AC050F">
        <w:rPr>
          <w:sz w:val="22"/>
          <w:szCs w:val="22"/>
        </w:rPr>
        <w:t>1.1. Исполнитель обязуется предоставить образовательную услугу</w:t>
      </w:r>
      <w:r w:rsidRPr="00AC050F">
        <w:rPr>
          <w:rFonts w:eastAsia="Calibri"/>
          <w:spacing w:val="-3"/>
          <w:sz w:val="22"/>
          <w:szCs w:val="22"/>
        </w:rPr>
        <w:t>, а Заказчик обязуется оплатить образовательн</w:t>
      </w:r>
      <w:r w:rsidR="00FB25FD">
        <w:rPr>
          <w:rFonts w:eastAsia="Calibri"/>
          <w:spacing w:val="-3"/>
          <w:sz w:val="22"/>
          <w:szCs w:val="22"/>
        </w:rPr>
        <w:t xml:space="preserve">ую услугу по проведению </w:t>
      </w:r>
      <w:r w:rsidR="00FB25FD" w:rsidRPr="00FB25FD">
        <w:rPr>
          <w:rFonts w:eastAsia="Calibri"/>
          <w:spacing w:val="-3"/>
          <w:sz w:val="22"/>
          <w:szCs w:val="22"/>
        </w:rPr>
        <w:t xml:space="preserve">занятий </w:t>
      </w:r>
      <w:r w:rsidR="006D6F10">
        <w:rPr>
          <w:rFonts w:eastAsia="Calibri"/>
          <w:spacing w:val="-3"/>
          <w:sz w:val="22"/>
          <w:szCs w:val="22"/>
        </w:rPr>
        <w:t>«</w:t>
      </w:r>
      <w:r w:rsidR="00E07A90" w:rsidRPr="00E07A90">
        <w:rPr>
          <w:rFonts w:eastAsia="Calibri"/>
          <w:spacing w:val="-3"/>
          <w:sz w:val="22"/>
          <w:szCs w:val="22"/>
        </w:rPr>
        <w:t>Сольное и ансамблевое пение для детей</w:t>
      </w:r>
      <w:bookmarkStart w:id="0" w:name="_GoBack"/>
      <w:bookmarkEnd w:id="0"/>
      <w:r w:rsidR="006D6F10">
        <w:rPr>
          <w:rFonts w:eastAsia="Calibri"/>
          <w:spacing w:val="-3"/>
          <w:sz w:val="22"/>
          <w:szCs w:val="22"/>
        </w:rPr>
        <w:t xml:space="preserve">». </w:t>
      </w:r>
    </w:p>
    <w:p w:rsidR="00AC050F" w:rsidRPr="00AC050F" w:rsidRDefault="00AC050F" w:rsidP="00AC050F">
      <w:pPr>
        <w:jc w:val="both"/>
        <w:rPr>
          <w:rFonts w:eastAsia="Calibri"/>
          <w:spacing w:val="-3"/>
          <w:sz w:val="22"/>
          <w:szCs w:val="22"/>
        </w:rPr>
      </w:pPr>
      <w:r w:rsidRPr="00AC050F">
        <w:rPr>
          <w:rFonts w:eastAsia="Calibri"/>
          <w:spacing w:val="-3"/>
          <w:sz w:val="22"/>
          <w:szCs w:val="22"/>
        </w:rPr>
        <w:tab/>
        <w:t xml:space="preserve">1.2. Срок освоения программы </w:t>
      </w:r>
      <w:r w:rsidR="00FB25FD">
        <w:rPr>
          <w:rFonts w:eastAsia="Calibri"/>
          <w:spacing w:val="-3"/>
          <w:sz w:val="22"/>
          <w:szCs w:val="22"/>
        </w:rPr>
        <w:t xml:space="preserve">с </w:t>
      </w:r>
      <w:r w:rsidR="00582934">
        <w:rPr>
          <w:rFonts w:eastAsia="Calibri"/>
          <w:spacing w:val="-3"/>
          <w:sz w:val="22"/>
          <w:szCs w:val="22"/>
        </w:rPr>
        <w:t>15</w:t>
      </w:r>
      <w:r w:rsidR="00FB25FD">
        <w:rPr>
          <w:rFonts w:eastAsia="Calibri"/>
          <w:spacing w:val="-3"/>
          <w:sz w:val="22"/>
          <w:szCs w:val="22"/>
        </w:rPr>
        <w:t xml:space="preserve"> </w:t>
      </w:r>
      <w:r w:rsidR="006D6F10">
        <w:rPr>
          <w:rFonts w:eastAsia="Calibri"/>
          <w:spacing w:val="-3"/>
          <w:sz w:val="22"/>
          <w:szCs w:val="22"/>
        </w:rPr>
        <w:t xml:space="preserve">сентября 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582934">
        <w:rPr>
          <w:rFonts w:eastAsia="Calibri"/>
          <w:color w:val="000000" w:themeColor="text1"/>
          <w:spacing w:val="-3"/>
          <w:sz w:val="22"/>
          <w:szCs w:val="22"/>
        </w:rPr>
        <w:t>5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года до 2</w:t>
      </w:r>
      <w:r w:rsidR="006D6F10">
        <w:rPr>
          <w:rFonts w:eastAsia="Calibri"/>
          <w:color w:val="000000" w:themeColor="text1"/>
          <w:spacing w:val="-3"/>
          <w:sz w:val="22"/>
          <w:szCs w:val="22"/>
        </w:rPr>
        <w:t>8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</w:t>
      </w:r>
      <w:r w:rsidR="006D6F10">
        <w:rPr>
          <w:rFonts w:eastAsia="Calibri"/>
          <w:color w:val="000000" w:themeColor="text1"/>
          <w:spacing w:val="-3"/>
          <w:sz w:val="22"/>
          <w:szCs w:val="22"/>
        </w:rPr>
        <w:t xml:space="preserve">мая 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582934">
        <w:rPr>
          <w:rFonts w:eastAsia="Calibri"/>
          <w:color w:val="000000" w:themeColor="text1"/>
          <w:spacing w:val="-3"/>
          <w:sz w:val="22"/>
          <w:szCs w:val="22"/>
        </w:rPr>
        <w:t>6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 xml:space="preserve"> года. </w:t>
      </w:r>
      <w:r w:rsidRPr="00AC050F">
        <w:rPr>
          <w:rFonts w:eastAsia="Calibri"/>
          <w:spacing w:val="-3"/>
          <w:sz w:val="22"/>
          <w:szCs w:val="22"/>
        </w:rPr>
        <w:t>Форма обучения – очная,</w:t>
      </w:r>
      <w:r w:rsidRPr="00AC050F">
        <w:rPr>
          <w:sz w:val="22"/>
          <w:szCs w:val="22"/>
        </w:rPr>
        <w:t xml:space="preserve"> язык обучения - русский.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  <w:r w:rsidRPr="00AC050F">
        <w:rPr>
          <w:b/>
          <w:sz w:val="22"/>
          <w:szCs w:val="22"/>
        </w:rPr>
        <w:t>II. Права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 Исполнитель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2.1.1. Самостоятельно осуществлять образовательный процесс.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III. Обязанности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 Исполнитель обязан: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ab/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программе дополнительного образования.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 w:rsidRPr="00AC050F">
        <w:rPr>
          <w:sz w:val="22"/>
          <w:szCs w:val="22"/>
        </w:rPr>
        <w:lastRenderedPageBreak/>
        <w:t>соответствии с федеральным государственным образовательным стандартом, планов внеурочной деятельности и расписанием занятий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3.1.5. Сохранить место за Обучающимся в случае пропуска занятий по уважительным причинам: в случае болезни, при наличии подтверждающего документа либо по письменному заявлению родителей, написанному заблаговременно. В случае пропуска занятий по неуважительной причине перерасчёт оплаченных услуг не производится.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3.1.6. Принимать от Заказчика плату за образовательные услуги.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3.3.1. Выполнять задания для подготовки к занятиям, предусмотренным образовательными программами.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3.3.2. Извещать Исполнителя о причинах отсутствия на занятиях.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планом внеурочной деятельности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IV. Стоимость услуг, сроки и порядок их оплаты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 Стоимость платных образовательных услуг за обучение Обучающегося составляет: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          </w:t>
      </w:r>
      <w:r w:rsidR="00FB25FD">
        <w:rPr>
          <w:sz w:val="22"/>
          <w:szCs w:val="22"/>
        </w:rPr>
        <w:t xml:space="preserve"> 4.1.1. За одно занятие (</w:t>
      </w:r>
      <w:r w:rsidR="006D6F10">
        <w:rPr>
          <w:sz w:val="22"/>
          <w:szCs w:val="22"/>
        </w:rPr>
        <w:t>40 минут</w:t>
      </w:r>
      <w:r w:rsidR="00FB25FD">
        <w:rPr>
          <w:sz w:val="22"/>
          <w:szCs w:val="22"/>
        </w:rPr>
        <w:t xml:space="preserve">): </w:t>
      </w:r>
      <w:r w:rsidR="00FE031A">
        <w:rPr>
          <w:sz w:val="22"/>
          <w:szCs w:val="22"/>
        </w:rPr>
        <w:t>6</w:t>
      </w:r>
      <w:r w:rsidR="00172C00">
        <w:rPr>
          <w:sz w:val="22"/>
          <w:szCs w:val="22"/>
        </w:rPr>
        <w:t>00</w:t>
      </w:r>
      <w:r w:rsidRPr="00AC050F">
        <w:rPr>
          <w:sz w:val="22"/>
          <w:szCs w:val="22"/>
        </w:rPr>
        <w:t xml:space="preserve"> рублей. 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4.1.2. Оплата производится за каждый месяц до 1 числа месяца, в котором будет оказываться услуга.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4.2. Оплата производится за наличный расчёт (через кассу образовательного учреждения), либо безналичный расчёт. Оплата услуг удостоверяется Исполнителем выдачей квитанции к приходному кассовому ордеру.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V. Основания изменения и расторжения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просрочки оплаты стоимости платных образовательных услуг;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5.4. Настоящий Договор расторгается досрочно: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</w:t>
      </w:r>
      <w:r w:rsidRPr="00AC050F">
        <w:rPr>
          <w:sz w:val="22"/>
          <w:szCs w:val="22"/>
        </w:rPr>
        <w:lastRenderedPageBreak/>
        <w:t>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6.2.1. Безвозмездного оказания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6.4.3. Потребовать уменьшения стоимости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6.4.4. Расторгнуть Договор.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VII. Срок действия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VIII. Заключительные положения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AC050F" w:rsidRPr="00AC050F" w:rsidRDefault="00AC050F" w:rsidP="00AC050F">
      <w:pPr>
        <w:ind w:firstLine="708"/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IX.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29"/>
      </w:tblGrid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lastRenderedPageBreak/>
              <w:t>Исполнитель</w:t>
            </w: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Заказчик</w:t>
            </w:r>
          </w:p>
        </w:tc>
      </w:tr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МОУ «Средняя общеобразовательная</w:t>
            </w: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 xml:space="preserve"> школа № 105»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165340, Архангельская область, г. Котлас,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Переулок Таёжный, д. 4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Тел./факс 8(81837) 9-10-05, 9-10-11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электронной почты: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school105kotlas@yandex.ru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ИНН 2904031831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КПП 290401001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ОГРН 1222900003875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р/с 03234643117100002400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к/с 40102810045370000016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л/с 20246052480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ОТДЕЛЕНИЕ АРХАНГЕЛЬСК БАНКА РОССИИ//УФК по Архангельской области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 Ненецкому автономному округу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г. Архангельск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БИК 011117401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Директор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__________________/</w:t>
            </w:r>
            <w:proofErr w:type="spellStart"/>
            <w:r w:rsidRPr="00AC050F">
              <w:rPr>
                <w:sz w:val="22"/>
                <w:szCs w:val="22"/>
                <w:lang w:eastAsia="en-US"/>
              </w:rPr>
              <w:t>Н.А.Зубова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/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C050F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.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ФИО_________________________________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места жительства_________________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Паспорт: серия, номер, когда и кем выдан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__________________(___________________)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AC050F">
              <w:rPr>
                <w:sz w:val="22"/>
                <w:szCs w:val="22"/>
                <w:vertAlign w:val="superscript"/>
                <w:lang w:eastAsia="en-US"/>
              </w:rPr>
              <w:t xml:space="preserve">       подпись                                                       расшифровка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Подтверждаю, что один экземпляр договора получил(а) на руки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«____</w:t>
      </w:r>
      <w:proofErr w:type="gramStart"/>
      <w:r w:rsidRPr="00AC050F">
        <w:rPr>
          <w:sz w:val="22"/>
          <w:szCs w:val="22"/>
        </w:rPr>
        <w:t>_»_</w:t>
      </w:r>
      <w:proofErr w:type="gramEnd"/>
      <w:r w:rsidRPr="00AC050F">
        <w:rPr>
          <w:sz w:val="22"/>
          <w:szCs w:val="22"/>
        </w:rPr>
        <w:t>____________ 20___ г.  ________________             ___________________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sz w:val="22"/>
          <w:szCs w:val="22"/>
          <w:vertAlign w:val="superscript"/>
        </w:rPr>
        <w:t xml:space="preserve">                                                                                                Подпись                                                   Расшифровка подписи</w:t>
      </w:r>
    </w:p>
    <w:p w:rsidR="000A67F8" w:rsidRPr="00AC050F" w:rsidRDefault="000A67F8">
      <w:pPr>
        <w:rPr>
          <w:sz w:val="22"/>
          <w:szCs w:val="22"/>
        </w:rPr>
      </w:pPr>
    </w:p>
    <w:sectPr w:rsidR="000A67F8" w:rsidRPr="00AC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2BE6"/>
    <w:multiLevelType w:val="multilevel"/>
    <w:tmpl w:val="C72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013"/>
    <w:multiLevelType w:val="multilevel"/>
    <w:tmpl w:val="D03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A67F8"/>
    <w:rsid w:val="00172C00"/>
    <w:rsid w:val="00582934"/>
    <w:rsid w:val="006D6F10"/>
    <w:rsid w:val="00AC050F"/>
    <w:rsid w:val="00D073D6"/>
    <w:rsid w:val="00D17EF1"/>
    <w:rsid w:val="00E07A90"/>
    <w:rsid w:val="00F9070C"/>
    <w:rsid w:val="00FB25FD"/>
    <w:rsid w:val="00FB68EE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D35A-F877-40F7-82F5-3BAD8E7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0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0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2025-09-10T09:15:00Z</cp:lastPrinted>
  <dcterms:created xsi:type="dcterms:W3CDTF">2023-01-24T05:41:00Z</dcterms:created>
  <dcterms:modified xsi:type="dcterms:W3CDTF">2025-09-10T13:27:00Z</dcterms:modified>
</cp:coreProperties>
</file>