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B2" w:rsidRDefault="00DC57B2" w:rsidP="009E2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noProof/>
          <w:color w:val="4F4F4F"/>
          <w:sz w:val="28"/>
          <w:szCs w:val="28"/>
        </w:rPr>
        <w:drawing>
          <wp:inline distT="0" distB="0" distL="0" distR="0" wp14:anchorId="71E9A11A" wp14:editId="2AD65982">
            <wp:extent cx="5940425" cy="3341370"/>
            <wp:effectExtent l="0" t="0" r="3175" b="0"/>
            <wp:docPr id="2" name="Рисунок 2" descr="C:\Users\user\Desktop\св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в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B2D" w:rsidRPr="009E2CBF" w:rsidRDefault="00A96B2D" w:rsidP="009E2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BF">
        <w:rPr>
          <w:rFonts w:ascii="Times New Roman" w:hAnsi="Times New Roman" w:cs="Times New Roman"/>
          <w:b/>
          <w:sz w:val="28"/>
          <w:szCs w:val="28"/>
        </w:rPr>
        <w:t>О Всемирном дне прав потребителей в 2024 году</w:t>
      </w:r>
    </w:p>
    <w:p w:rsidR="00A96B2D" w:rsidRPr="009E2CBF" w:rsidRDefault="00A96B2D" w:rsidP="009E2CBF">
      <w:pPr>
        <w:jc w:val="both"/>
        <w:rPr>
          <w:rFonts w:ascii="Times New Roman" w:hAnsi="Times New Roman" w:cs="Times New Roman"/>
          <w:sz w:val="28"/>
          <w:szCs w:val="28"/>
        </w:rPr>
      </w:pPr>
      <w:r w:rsidRPr="009E2CBF">
        <w:rPr>
          <w:rFonts w:ascii="Times New Roman" w:hAnsi="Times New Roman" w:cs="Times New Roman"/>
          <w:sz w:val="28"/>
          <w:szCs w:val="28"/>
        </w:rPr>
        <w:t>Ежегодно 15 марта отмечается Всемирный день прав потребителей, девизом 2024 года станет название - «Справедливый и ответственный искусственный интеллект для потребителей». </w:t>
      </w:r>
    </w:p>
    <w:p w:rsidR="00A96B2D" w:rsidRPr="009E2CBF" w:rsidRDefault="00A96B2D" w:rsidP="009E2CBF">
      <w:pPr>
        <w:jc w:val="both"/>
        <w:rPr>
          <w:rFonts w:ascii="Times New Roman" w:hAnsi="Times New Roman" w:cs="Times New Roman"/>
          <w:sz w:val="28"/>
          <w:szCs w:val="28"/>
        </w:rPr>
      </w:pPr>
      <w:r w:rsidRPr="009E2CBF">
        <w:rPr>
          <w:rFonts w:ascii="Times New Roman" w:hAnsi="Times New Roman" w:cs="Times New Roman"/>
          <w:sz w:val="28"/>
          <w:szCs w:val="28"/>
        </w:rPr>
        <w:t>В последние годы искусственный интеллект стал неотъемлемой частью цифрового мира, проникнув в большинство сфер жизни людей от профессиональной деятельности до развлечений, оказав огромное влияние на развитие ключевых областей экономики - банкинга, ретейла, медицины и промышленности. </w:t>
      </w:r>
    </w:p>
    <w:p w:rsidR="00A96B2D" w:rsidRPr="009E2CBF" w:rsidRDefault="00A96B2D" w:rsidP="009E2CBF">
      <w:pPr>
        <w:jc w:val="both"/>
        <w:rPr>
          <w:rFonts w:ascii="Times New Roman" w:hAnsi="Times New Roman" w:cs="Times New Roman"/>
          <w:sz w:val="28"/>
          <w:szCs w:val="28"/>
        </w:rPr>
      </w:pPr>
      <w:r w:rsidRPr="009E2CBF">
        <w:rPr>
          <w:rFonts w:ascii="Times New Roman" w:hAnsi="Times New Roman" w:cs="Times New Roman"/>
          <w:sz w:val="28"/>
          <w:szCs w:val="28"/>
        </w:rPr>
        <w:t>Несмотря на множество преимуществ искусственного интеллекта, в Роспотребнадзоре обеспокоены тем, что его применение может иметь серьезные последствия для безопасности потребителей, такие как распространение ложной информации и нарушение конфиденциальности. В настоящее время правовой статус искусственного интеллекта законодательно не определен и нет ясности, кто несет ответственность за создание и распространение недостоверной или неточной информации, попадающей в открытые источники при использовании искусственного интеллекта. </w:t>
      </w:r>
    </w:p>
    <w:p w:rsidR="00206021" w:rsidRPr="00A96B2D" w:rsidRDefault="00A96B2D" w:rsidP="00A96B2D">
      <w:pPr>
        <w:jc w:val="both"/>
        <w:rPr>
          <w:rFonts w:ascii="Times New Roman" w:hAnsi="Times New Roman" w:cs="Times New Roman"/>
          <w:sz w:val="28"/>
          <w:szCs w:val="28"/>
        </w:rPr>
      </w:pPr>
      <w:r w:rsidRPr="009E2CBF">
        <w:rPr>
          <w:rFonts w:ascii="Times New Roman" w:hAnsi="Times New Roman" w:cs="Times New Roman"/>
          <w:sz w:val="28"/>
          <w:szCs w:val="28"/>
        </w:rPr>
        <w:t>Мероприятия, организованные в рамках Всемирного дня прав потребителей, направлены на осуществление комплексного подхода к обеспечению эффективной защиты прав российских потребителей от рисков, связанных с использованием платформ, управляемых искусственным интеллектом. В них примет участие Роспотребнадзор совместно со всеми участниками национальной системы защиты прав потребителей, к которым отнесены государственные органы власти, органы местного самоуправления и общественные организации. </w:t>
      </w:r>
    </w:p>
    <w:sectPr w:rsidR="00206021" w:rsidRPr="00A96B2D" w:rsidSect="00DC57B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2D"/>
    <w:rsid w:val="001123EA"/>
    <w:rsid w:val="00206021"/>
    <w:rsid w:val="002A30E3"/>
    <w:rsid w:val="007A5491"/>
    <w:rsid w:val="009E2CBF"/>
    <w:rsid w:val="00A96B2D"/>
    <w:rsid w:val="00D5076D"/>
    <w:rsid w:val="00D97CEB"/>
    <w:rsid w:val="00DC0201"/>
    <w:rsid w:val="00DC57B2"/>
    <w:rsid w:val="00F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B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9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B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9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50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97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fok</cp:lastModifiedBy>
  <cp:revision>2</cp:revision>
  <dcterms:created xsi:type="dcterms:W3CDTF">2024-03-11T09:40:00Z</dcterms:created>
  <dcterms:modified xsi:type="dcterms:W3CDTF">2024-03-11T09:40:00Z</dcterms:modified>
</cp:coreProperties>
</file>