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8E" w:rsidRDefault="00CC7C8E" w:rsidP="00CC7C8E">
      <w:pPr>
        <w:shd w:val="clear" w:color="auto" w:fill="FFFFFF"/>
        <w:rPr>
          <w:color w:val="000000"/>
          <w:sz w:val="28"/>
          <w:szCs w:val="28"/>
        </w:rPr>
      </w:pPr>
      <w:r>
        <w:rPr>
          <w:color w:val="000000"/>
          <w:sz w:val="28"/>
          <w:szCs w:val="28"/>
        </w:rPr>
        <w:t xml:space="preserve">                                                                                        </w:t>
      </w:r>
    </w:p>
    <w:p w:rsidR="007F53E6" w:rsidRPr="007F53E6" w:rsidRDefault="007F53E6" w:rsidP="007F53E6">
      <w:pPr>
        <w:jc w:val="center"/>
        <w:rPr>
          <w:u w:val="single"/>
        </w:rPr>
      </w:pPr>
      <w:r w:rsidRPr="007F53E6">
        <w:rPr>
          <w:u w:val="single"/>
        </w:rPr>
        <w:t>Краснодарский край Мостовский район посёлок Мостовской</w:t>
      </w:r>
    </w:p>
    <w:p w:rsidR="007F53E6" w:rsidRPr="007F53E6" w:rsidRDefault="007F53E6" w:rsidP="007F53E6">
      <w:pPr>
        <w:widowControl w:val="0"/>
        <w:shd w:val="clear" w:color="auto" w:fill="FFFFFF"/>
        <w:contextualSpacing/>
        <w:jc w:val="center"/>
        <w:rPr>
          <w:color w:val="000000"/>
          <w:u w:val="single"/>
        </w:rPr>
      </w:pPr>
      <w:r w:rsidRPr="007F53E6">
        <w:rPr>
          <w:color w:val="000000"/>
          <w:u w:val="single"/>
        </w:rPr>
        <w:t>Муниципальное бюджетное образовательное учреждение средняя общеобразовательная школа № 1 имени Валерия Николаевича  Березуцкого поселка Мостовского</w:t>
      </w:r>
    </w:p>
    <w:p w:rsidR="007F53E6" w:rsidRPr="007F53E6" w:rsidRDefault="007F53E6" w:rsidP="007F53E6">
      <w:pPr>
        <w:widowControl w:val="0"/>
        <w:shd w:val="clear" w:color="auto" w:fill="FFFFFF"/>
        <w:contextualSpacing/>
        <w:jc w:val="center"/>
        <w:rPr>
          <w:color w:val="000000"/>
          <w:u w:val="single"/>
        </w:rPr>
      </w:pPr>
      <w:r w:rsidRPr="007F53E6">
        <w:rPr>
          <w:color w:val="000000"/>
          <w:u w:val="single"/>
        </w:rPr>
        <w:t xml:space="preserve"> муниципального образования Мостовский район</w:t>
      </w:r>
    </w:p>
    <w:p w:rsidR="007F53E6" w:rsidRPr="007F53E6" w:rsidRDefault="007F53E6" w:rsidP="007F53E6">
      <w:pPr>
        <w:widowControl w:val="0"/>
        <w:shd w:val="clear" w:color="auto" w:fill="FFFFFF"/>
        <w:contextualSpacing/>
        <w:jc w:val="center"/>
        <w:rPr>
          <w:bCs/>
          <w:color w:val="000000"/>
        </w:rPr>
      </w:pPr>
      <w:r w:rsidRPr="007F53E6">
        <w:rPr>
          <w:color w:val="000000"/>
        </w:rPr>
        <w:t>( МБОУ СОШ №1 им. В.Н. Березуцкого пос. Мостовского)</w:t>
      </w:r>
    </w:p>
    <w:p w:rsidR="00CC7C8E" w:rsidRPr="005770E4" w:rsidRDefault="00CC7C8E" w:rsidP="00CC7C8E">
      <w:pPr>
        <w:shd w:val="clear" w:color="auto" w:fill="FFFFFF"/>
        <w:ind w:left="4962"/>
        <w:rPr>
          <w:rFonts w:eastAsia="Times New Roman"/>
          <w:color w:val="000000"/>
        </w:rPr>
      </w:pPr>
    </w:p>
    <w:p w:rsidR="00CC7C8E" w:rsidRPr="007F53E6" w:rsidRDefault="00CC7C8E" w:rsidP="00CC7C8E">
      <w:pPr>
        <w:spacing w:line="270" w:lineRule="atLeast"/>
        <w:jc w:val="center"/>
        <w:rPr>
          <w:rFonts w:eastAsia="Times New Roman"/>
          <w:b/>
          <w:bCs/>
          <w:color w:val="000000"/>
        </w:rPr>
      </w:pPr>
    </w:p>
    <w:p w:rsidR="00CC7C8E" w:rsidRPr="00D572C7" w:rsidRDefault="00CC7C8E" w:rsidP="00CC7C8E">
      <w:pPr>
        <w:shd w:val="clear" w:color="auto" w:fill="FFFFFF"/>
        <w:rPr>
          <w:rFonts w:eastAsia="Times New Roman"/>
          <w:sz w:val="28"/>
          <w:szCs w:val="28"/>
        </w:rPr>
      </w:pPr>
    </w:p>
    <w:p w:rsidR="007F53E6" w:rsidRPr="007F53E6" w:rsidRDefault="00CC7C8E" w:rsidP="007F53E6">
      <w:pPr>
        <w:shd w:val="clear" w:color="auto" w:fill="FFFFFF"/>
        <w:ind w:left="5387"/>
        <w:rPr>
          <w:rFonts w:eastAsia="Times New Roman"/>
          <w:color w:val="000000"/>
        </w:rPr>
      </w:pPr>
      <w:r w:rsidRPr="00D572C7">
        <w:rPr>
          <w:rFonts w:eastAsia="Times New Roman"/>
          <w:color w:val="000000"/>
          <w:sz w:val="28"/>
          <w:szCs w:val="28"/>
        </w:rPr>
        <w:t xml:space="preserve">                 </w:t>
      </w:r>
      <w:r w:rsidR="007F53E6">
        <w:rPr>
          <w:rFonts w:eastAsia="Times New Roman"/>
          <w:color w:val="000000"/>
          <w:sz w:val="28"/>
          <w:szCs w:val="28"/>
        </w:rPr>
        <w:t xml:space="preserve">                                                              </w:t>
      </w:r>
      <w:r w:rsidRPr="00D572C7">
        <w:rPr>
          <w:rFonts w:eastAsia="Times New Roman"/>
          <w:color w:val="000000"/>
          <w:sz w:val="28"/>
          <w:szCs w:val="28"/>
        </w:rPr>
        <w:t xml:space="preserve">  </w:t>
      </w:r>
      <w:r w:rsidR="007F53E6" w:rsidRPr="007F53E6">
        <w:rPr>
          <w:rFonts w:eastAsia="Times New Roman"/>
          <w:color w:val="000000"/>
        </w:rPr>
        <w:t>УТВЕРЖДЕНО</w:t>
      </w:r>
    </w:p>
    <w:p w:rsidR="007F53E6" w:rsidRPr="007F53E6" w:rsidRDefault="007F53E6" w:rsidP="007F53E6">
      <w:pPr>
        <w:shd w:val="clear" w:color="auto" w:fill="FFFFFF"/>
        <w:rPr>
          <w:rFonts w:eastAsia="Times New Roman"/>
          <w:color w:val="000000"/>
        </w:rPr>
      </w:pPr>
      <w:r w:rsidRPr="007F53E6">
        <w:rPr>
          <w:rFonts w:eastAsia="Times New Roman"/>
        </w:rPr>
        <w:t xml:space="preserve">                                                                                                                                                                                         </w:t>
      </w:r>
      <w:r w:rsidRPr="007F53E6">
        <w:rPr>
          <w:rFonts w:eastAsia="Times New Roman"/>
          <w:color w:val="000000"/>
        </w:rPr>
        <w:t xml:space="preserve">решение </w:t>
      </w:r>
    </w:p>
    <w:p w:rsidR="007F53E6" w:rsidRPr="007F53E6" w:rsidRDefault="007F53E6" w:rsidP="007F53E6">
      <w:pPr>
        <w:shd w:val="clear" w:color="auto" w:fill="FFFFFF"/>
        <w:rPr>
          <w:rFonts w:eastAsia="Times New Roman"/>
          <w:color w:val="000000"/>
        </w:rPr>
      </w:pPr>
      <w:r w:rsidRPr="007F53E6">
        <w:rPr>
          <w:rFonts w:eastAsia="Times New Roman"/>
          <w:color w:val="000000"/>
        </w:rPr>
        <w:t xml:space="preserve">                                                                                                                                                                                         педагогического совета МБОУ СОШ №1</w:t>
      </w:r>
    </w:p>
    <w:p w:rsidR="007F53E6" w:rsidRPr="007F53E6" w:rsidRDefault="007F53E6" w:rsidP="007F53E6">
      <w:pPr>
        <w:shd w:val="clear" w:color="auto" w:fill="FFFFFF"/>
        <w:rPr>
          <w:rFonts w:eastAsia="Times New Roman"/>
          <w:color w:val="000000"/>
        </w:rPr>
      </w:pPr>
      <w:r w:rsidRPr="007F53E6">
        <w:rPr>
          <w:rFonts w:eastAsia="Times New Roman"/>
          <w:color w:val="000000"/>
        </w:rPr>
        <w:t xml:space="preserve">                                                                                                                                                                                         им. В.Н. Березуцкого</w:t>
      </w:r>
    </w:p>
    <w:p w:rsidR="007F53E6" w:rsidRPr="007F53E6" w:rsidRDefault="007F53E6" w:rsidP="007F53E6">
      <w:pPr>
        <w:shd w:val="clear" w:color="auto" w:fill="FFFFFF"/>
        <w:rPr>
          <w:rFonts w:eastAsia="Times New Roman"/>
          <w:color w:val="000000"/>
        </w:rPr>
      </w:pPr>
      <w:r w:rsidRPr="007F53E6">
        <w:rPr>
          <w:rFonts w:eastAsia="Times New Roman"/>
          <w:color w:val="000000"/>
        </w:rPr>
        <w:t xml:space="preserve">                                                                                                                                                                                         протокол №1 от 30.08.2021</w:t>
      </w:r>
    </w:p>
    <w:p w:rsidR="007F53E6" w:rsidRPr="007F53E6" w:rsidRDefault="007F53E6" w:rsidP="007F53E6">
      <w:pPr>
        <w:shd w:val="clear" w:color="auto" w:fill="FFFFFF"/>
        <w:ind w:left="5387"/>
        <w:jc w:val="center"/>
        <w:rPr>
          <w:rFonts w:eastAsia="Times New Roman"/>
        </w:rPr>
      </w:pPr>
      <w:r w:rsidRPr="007F53E6">
        <w:rPr>
          <w:rFonts w:eastAsia="Times New Roman"/>
          <w:color w:val="000000"/>
        </w:rPr>
        <w:t xml:space="preserve">     </w:t>
      </w:r>
      <w:r w:rsidRPr="007F53E6">
        <w:rPr>
          <w:rFonts w:eastAsia="Times New Roman"/>
        </w:rPr>
        <w:t xml:space="preserve">                                                                                      </w:t>
      </w:r>
      <w:r w:rsidRPr="007F53E6">
        <w:rPr>
          <w:rFonts w:eastAsia="Times New Roman"/>
          <w:color w:val="000000"/>
        </w:rPr>
        <w:t>Председатель _______   Л.В. Аношкина</w:t>
      </w:r>
    </w:p>
    <w:p w:rsidR="00CC7C8E" w:rsidRPr="00D572C7" w:rsidRDefault="00CC7C8E" w:rsidP="00110531">
      <w:pPr>
        <w:shd w:val="clear" w:color="auto" w:fill="FFFFFF"/>
        <w:rPr>
          <w:rFonts w:eastAsia="Times New Roman"/>
          <w:color w:val="000000"/>
          <w:sz w:val="28"/>
          <w:szCs w:val="28"/>
        </w:rPr>
      </w:pPr>
    </w:p>
    <w:p w:rsidR="00CC7C8E" w:rsidRPr="00D572C7" w:rsidRDefault="00CC7C8E" w:rsidP="00CC7C8E">
      <w:pPr>
        <w:keepNext/>
        <w:snapToGrid w:val="0"/>
        <w:spacing w:line="180" w:lineRule="atLeast"/>
        <w:jc w:val="center"/>
        <w:outlineLvl w:val="2"/>
        <w:rPr>
          <w:rFonts w:eastAsia="Times New Roman"/>
          <w:b/>
          <w:sz w:val="28"/>
          <w:szCs w:val="28"/>
        </w:rPr>
      </w:pPr>
    </w:p>
    <w:p w:rsidR="00CC7C8E" w:rsidRPr="00D572C7" w:rsidRDefault="00CC7C8E" w:rsidP="00CC7C8E">
      <w:pPr>
        <w:keepNext/>
        <w:snapToGrid w:val="0"/>
        <w:spacing w:line="180" w:lineRule="atLeast"/>
        <w:jc w:val="center"/>
        <w:outlineLvl w:val="2"/>
        <w:rPr>
          <w:rFonts w:eastAsia="Times New Roman"/>
          <w:b/>
          <w:sz w:val="28"/>
          <w:szCs w:val="28"/>
        </w:rPr>
      </w:pPr>
      <w:r w:rsidRPr="00D572C7">
        <w:rPr>
          <w:rFonts w:eastAsia="Times New Roman"/>
          <w:b/>
          <w:sz w:val="28"/>
          <w:szCs w:val="28"/>
        </w:rPr>
        <w:t>РАБОЧАЯ  ПРОГРАММА</w:t>
      </w:r>
    </w:p>
    <w:p w:rsidR="00CC7C8E" w:rsidRPr="00D572C7" w:rsidRDefault="00CC7C8E" w:rsidP="00CC7C8E">
      <w:pPr>
        <w:rPr>
          <w:rFonts w:eastAsia="Times New Roman"/>
          <w:sz w:val="28"/>
          <w:szCs w:val="28"/>
        </w:rPr>
      </w:pPr>
    </w:p>
    <w:p w:rsidR="00CC7C8E" w:rsidRPr="00D572C7" w:rsidRDefault="00CC7C8E" w:rsidP="00CC7C8E">
      <w:pPr>
        <w:rPr>
          <w:rFonts w:eastAsia="Times New Roman"/>
          <w:sz w:val="28"/>
          <w:szCs w:val="28"/>
        </w:rPr>
      </w:pPr>
    </w:p>
    <w:p w:rsidR="00CC7C8E" w:rsidRPr="00D572C7" w:rsidRDefault="00CC7C8E" w:rsidP="007F53E6">
      <w:pPr>
        <w:shd w:val="clear" w:color="auto" w:fill="FFFFFF"/>
        <w:rPr>
          <w:rFonts w:eastAsia="Times New Roman"/>
          <w:b/>
          <w:bCs/>
          <w:color w:val="000000"/>
          <w:sz w:val="28"/>
          <w:szCs w:val="28"/>
        </w:rPr>
      </w:pPr>
      <w:r w:rsidRPr="00D572C7">
        <w:rPr>
          <w:rFonts w:eastAsia="Times New Roman"/>
          <w:bCs/>
          <w:color w:val="000000"/>
          <w:sz w:val="28"/>
          <w:szCs w:val="28"/>
        </w:rPr>
        <w:t xml:space="preserve">По   </w:t>
      </w:r>
      <w:r w:rsidR="007F53E6">
        <w:rPr>
          <w:rFonts w:eastAsia="Times New Roman"/>
          <w:bCs/>
          <w:color w:val="000000"/>
          <w:sz w:val="28"/>
          <w:szCs w:val="28"/>
        </w:rPr>
        <w:t xml:space="preserve">                                                                    </w:t>
      </w:r>
      <w:r w:rsidRPr="00D572C7">
        <w:rPr>
          <w:rFonts w:eastAsia="Times New Roman"/>
          <w:bCs/>
          <w:color w:val="000000"/>
          <w:sz w:val="28"/>
          <w:szCs w:val="28"/>
        </w:rPr>
        <w:t xml:space="preserve"> </w:t>
      </w:r>
      <w:r w:rsidRPr="007F53E6">
        <w:rPr>
          <w:rFonts w:eastAsia="Times New Roman"/>
          <w:b/>
          <w:bCs/>
          <w:color w:val="000000"/>
          <w:sz w:val="28"/>
          <w:szCs w:val="28"/>
        </w:rPr>
        <w:t xml:space="preserve">спецкурсу </w:t>
      </w:r>
      <w:r w:rsidR="0055730E" w:rsidRPr="007F53E6">
        <w:rPr>
          <w:rFonts w:eastAsia="Times New Roman"/>
          <w:b/>
          <w:bCs/>
          <w:color w:val="000000"/>
          <w:sz w:val="28"/>
          <w:szCs w:val="28"/>
        </w:rPr>
        <w:t>« Индивидуальный проект</w:t>
      </w:r>
      <w:r w:rsidR="00721DA9" w:rsidRPr="007F53E6">
        <w:rPr>
          <w:rFonts w:eastAsia="Times New Roman"/>
          <w:b/>
          <w:bCs/>
          <w:color w:val="000000"/>
          <w:sz w:val="28"/>
          <w:szCs w:val="28"/>
        </w:rPr>
        <w:t>»</w:t>
      </w:r>
    </w:p>
    <w:p w:rsidR="00CC7C8E" w:rsidRPr="00D572C7" w:rsidRDefault="00CC7C8E" w:rsidP="00CC7C8E">
      <w:pPr>
        <w:rPr>
          <w:rFonts w:eastAsia="Times New Roman"/>
          <w:sz w:val="28"/>
          <w:szCs w:val="28"/>
        </w:rPr>
      </w:pPr>
    </w:p>
    <w:p w:rsidR="00CC7C8E" w:rsidRPr="00110531" w:rsidRDefault="00CC7C8E" w:rsidP="00CC7C8E">
      <w:pPr>
        <w:rPr>
          <w:rFonts w:eastAsia="Times New Roman"/>
        </w:rPr>
      </w:pPr>
      <w:r w:rsidRPr="00110531">
        <w:rPr>
          <w:rFonts w:eastAsia="Times New Roman"/>
        </w:rPr>
        <w:t>Уровень образования (класс) среднее общее образование 10</w:t>
      </w:r>
      <w:r w:rsidR="003C505F" w:rsidRPr="00110531">
        <w:rPr>
          <w:rFonts w:eastAsia="Times New Roman"/>
        </w:rPr>
        <w:t>-11 классы</w:t>
      </w:r>
      <w:r w:rsidRPr="00110531">
        <w:rPr>
          <w:rFonts w:eastAsia="Times New Roman"/>
        </w:rPr>
        <w:t xml:space="preserve">     </w:t>
      </w:r>
    </w:p>
    <w:p w:rsidR="00CC7C8E" w:rsidRPr="00110531" w:rsidRDefault="007F53E6" w:rsidP="00CC7C8E">
      <w:pPr>
        <w:rPr>
          <w:rFonts w:eastAsia="Times New Roman"/>
        </w:rPr>
      </w:pPr>
      <w:r w:rsidRPr="00110531">
        <w:rPr>
          <w:rFonts w:eastAsia="Times New Roman"/>
        </w:rPr>
        <w:t>Классы: 11 класс</w:t>
      </w:r>
    </w:p>
    <w:p w:rsidR="00CC7C8E" w:rsidRPr="00110531" w:rsidRDefault="007F53E6" w:rsidP="00CC7C8E">
      <w:pPr>
        <w:tabs>
          <w:tab w:val="right" w:pos="9355"/>
        </w:tabs>
        <w:rPr>
          <w:rFonts w:eastAsia="Times New Roman"/>
        </w:rPr>
      </w:pPr>
      <w:r w:rsidRPr="00110531">
        <w:rPr>
          <w:rFonts w:eastAsia="Times New Roman"/>
        </w:rPr>
        <w:t>Количество часов: 34</w:t>
      </w:r>
      <w:r w:rsidR="00CC7C8E" w:rsidRPr="00110531">
        <w:rPr>
          <w:rFonts w:eastAsia="Times New Roman"/>
        </w:rPr>
        <w:t xml:space="preserve">   </w:t>
      </w:r>
      <w:r w:rsidR="00CC7C8E" w:rsidRPr="00110531">
        <w:rPr>
          <w:rFonts w:eastAsia="Times New Roman"/>
        </w:rPr>
        <w:tab/>
      </w:r>
    </w:p>
    <w:p w:rsidR="00CC7C8E" w:rsidRPr="00110531" w:rsidRDefault="00CC7C8E" w:rsidP="00110531">
      <w:pPr>
        <w:shd w:val="clear" w:color="auto" w:fill="FFFFFF"/>
        <w:rPr>
          <w:rFonts w:eastAsia="Times New Roman"/>
          <w:color w:val="000000"/>
        </w:rPr>
      </w:pPr>
      <w:r w:rsidRPr="00110531">
        <w:rPr>
          <w:rFonts w:eastAsia="Times New Roman"/>
          <w:color w:val="000000"/>
        </w:rPr>
        <w:t xml:space="preserve">Учитель    </w:t>
      </w:r>
      <w:r w:rsidR="007F53E6" w:rsidRPr="00110531">
        <w:rPr>
          <w:rFonts w:eastAsia="Times New Roman"/>
          <w:color w:val="000000"/>
        </w:rPr>
        <w:t>Сидорская Наталья Викторовна</w:t>
      </w:r>
    </w:p>
    <w:p w:rsidR="00110531" w:rsidRDefault="00110531" w:rsidP="00110531">
      <w:pPr>
        <w:spacing w:line="270" w:lineRule="atLeast"/>
        <w:jc w:val="both"/>
      </w:pPr>
    </w:p>
    <w:p w:rsidR="00110531" w:rsidRPr="00110531" w:rsidRDefault="00110531" w:rsidP="00110531">
      <w:pPr>
        <w:shd w:val="clear" w:color="auto" w:fill="FFFFFF"/>
        <w:autoSpaceDE/>
        <w:autoSpaceDN/>
        <w:adjustRightInd/>
        <w:jc w:val="both"/>
      </w:pPr>
      <w:r w:rsidRPr="00110531">
        <w:t>Рабочая программа разработана в соответствии ФГОС СОО</w:t>
      </w:r>
    </w:p>
    <w:p w:rsidR="00110531" w:rsidRPr="00110531" w:rsidRDefault="00110531" w:rsidP="00110531">
      <w:pPr>
        <w:shd w:val="clear" w:color="auto" w:fill="FFFFFF"/>
        <w:jc w:val="both"/>
      </w:pPr>
      <w:r w:rsidRPr="00110531">
        <w:t>с учетом примерной программой воспитания МБОУ СОШ №1 имени В.Н. Березуцкого поселка Мостовского</w:t>
      </w:r>
    </w:p>
    <w:p w:rsidR="00110531" w:rsidRPr="00110531" w:rsidRDefault="00110531" w:rsidP="00110531">
      <w:pPr>
        <w:spacing w:line="270" w:lineRule="atLeast"/>
        <w:jc w:val="both"/>
        <w:rPr>
          <w:rFonts w:eastAsia="Times New Roman"/>
          <w:bCs/>
          <w:color w:val="000000"/>
          <w:u w:val="single"/>
        </w:rPr>
      </w:pPr>
      <w:r>
        <w:t xml:space="preserve">с </w:t>
      </w:r>
      <w:r w:rsidRPr="00110531">
        <w:t>учетом  авторской программы  «Индивидуальный проект» Логинова Д.А. старшего преподавателя кафедры управления образованием ГАУ ДПО Саратовского областного института развития образования // </w:t>
      </w:r>
      <w:r w:rsidRPr="00110531">
        <w:rPr>
          <w:bCs/>
        </w:rPr>
        <w:t xml:space="preserve">Примерная программа метапредметного курса «Индивидуальный проект» для образовательных организаций, реализующих программы среднего общего образования / </w:t>
      </w:r>
      <w:r w:rsidRPr="00110531">
        <w:t>Д.А. Логинов</w:t>
      </w:r>
      <w:r w:rsidRPr="00110531">
        <w:rPr>
          <w:i/>
          <w:iCs/>
        </w:rPr>
        <w:t xml:space="preserve">. </w:t>
      </w:r>
      <w:r w:rsidRPr="00110531">
        <w:t xml:space="preserve">– Саратов : ГАУ ДПО «СОИРО»,2018. – 20 с. </w:t>
      </w:r>
    </w:p>
    <w:p w:rsidR="00CC7C8E" w:rsidRPr="00D572C7" w:rsidRDefault="00CC7C8E" w:rsidP="00CC7C8E">
      <w:pPr>
        <w:spacing w:line="270" w:lineRule="atLeast"/>
        <w:jc w:val="center"/>
        <w:rPr>
          <w:rFonts w:eastAsia="Times New Roman"/>
          <w:b/>
          <w:bCs/>
          <w:color w:val="000000"/>
          <w:sz w:val="28"/>
          <w:szCs w:val="28"/>
        </w:rPr>
      </w:pPr>
    </w:p>
    <w:p w:rsidR="00CC7C8E" w:rsidRPr="00D572C7" w:rsidRDefault="00CC7C8E" w:rsidP="00CC7C8E">
      <w:pPr>
        <w:spacing w:line="270" w:lineRule="atLeast"/>
        <w:jc w:val="center"/>
        <w:rPr>
          <w:rFonts w:eastAsia="Times New Roman"/>
          <w:b/>
          <w:bCs/>
          <w:color w:val="000000"/>
          <w:sz w:val="28"/>
          <w:szCs w:val="28"/>
        </w:rPr>
      </w:pPr>
    </w:p>
    <w:p w:rsidR="00CC7C8E" w:rsidRPr="002714FB" w:rsidRDefault="00CC7C8E" w:rsidP="00CC7C8E">
      <w:pPr>
        <w:widowControl w:val="0"/>
        <w:rPr>
          <w:rFonts w:eastAsia="Times New Roman"/>
          <w:sz w:val="28"/>
          <w:szCs w:val="28"/>
          <w:u w:val="single"/>
        </w:rPr>
      </w:pPr>
    </w:p>
    <w:p w:rsidR="00CC7C8E" w:rsidRPr="00110531" w:rsidRDefault="00CC7C8E" w:rsidP="00110531">
      <w:pPr>
        <w:shd w:val="clear" w:color="auto" w:fill="FFFFFF"/>
        <w:ind w:left="5760"/>
        <w:jc w:val="center"/>
      </w:pPr>
      <w:r>
        <w:rPr>
          <w:color w:val="000000"/>
          <w:sz w:val="28"/>
          <w:szCs w:val="28"/>
        </w:rPr>
        <w:lastRenderedPageBreak/>
        <w:t xml:space="preserve">                                             </w:t>
      </w:r>
      <w:r w:rsidR="00110531">
        <w:rPr>
          <w:color w:val="000000"/>
          <w:sz w:val="28"/>
          <w:szCs w:val="28"/>
        </w:rPr>
        <w:t xml:space="preserve">                       </w:t>
      </w:r>
    </w:p>
    <w:p w:rsidR="0055730E" w:rsidRDefault="0055730E" w:rsidP="00CC7C8E">
      <w:pPr>
        <w:spacing w:line="270" w:lineRule="atLeast"/>
        <w:jc w:val="center"/>
        <w:rPr>
          <w:rFonts w:eastAsia="Times New Roman"/>
          <w:b/>
          <w:bCs/>
          <w:color w:val="000000"/>
        </w:rPr>
      </w:pPr>
    </w:p>
    <w:p w:rsidR="00CC7C8E" w:rsidRDefault="00CC7C8E" w:rsidP="00CC7C8E">
      <w:pPr>
        <w:spacing w:line="270" w:lineRule="atLeast"/>
        <w:jc w:val="center"/>
        <w:rPr>
          <w:rFonts w:eastAsia="Times New Roman"/>
          <w:b/>
          <w:bCs/>
          <w:color w:val="000000"/>
        </w:rPr>
      </w:pPr>
      <w:r>
        <w:rPr>
          <w:rFonts w:eastAsia="Times New Roman"/>
          <w:b/>
          <w:bCs/>
          <w:color w:val="000000"/>
        </w:rPr>
        <w:t xml:space="preserve">СОДЕРЖАНИЕ:                      </w:t>
      </w:r>
    </w:p>
    <w:p w:rsidR="00CC7C8E" w:rsidRDefault="00CC7C8E" w:rsidP="00CC7C8E">
      <w:pPr>
        <w:spacing w:line="270" w:lineRule="atLeast"/>
        <w:jc w:val="center"/>
        <w:rPr>
          <w:rFonts w:eastAsia="Times New Roman"/>
          <w:b/>
          <w:bCs/>
          <w:color w:val="000000"/>
        </w:rPr>
      </w:pPr>
      <w:r>
        <w:rPr>
          <w:rFonts w:eastAsia="Times New Roman"/>
          <w:b/>
          <w:bCs/>
          <w:color w:val="000000"/>
        </w:rPr>
        <w:t xml:space="preserve">                                                                                                                                            </w:t>
      </w:r>
      <w:r w:rsidR="00DD17F5">
        <w:rPr>
          <w:rFonts w:eastAsia="Times New Roman"/>
          <w:b/>
          <w:bCs/>
          <w:color w:val="000000"/>
        </w:rPr>
        <w:t xml:space="preserve">              </w:t>
      </w:r>
      <w:r w:rsidR="00110531">
        <w:rPr>
          <w:rFonts w:eastAsia="Times New Roman"/>
          <w:b/>
          <w:bCs/>
          <w:color w:val="000000"/>
        </w:rPr>
        <w:t xml:space="preserve">            </w:t>
      </w:r>
      <w:r w:rsidR="00DD17F5">
        <w:rPr>
          <w:rFonts w:eastAsia="Times New Roman"/>
          <w:b/>
          <w:bCs/>
          <w:color w:val="000000"/>
        </w:rPr>
        <w:t xml:space="preserve">          </w:t>
      </w:r>
      <w:r>
        <w:rPr>
          <w:rFonts w:eastAsia="Times New Roman"/>
          <w:b/>
          <w:bCs/>
          <w:color w:val="000000"/>
        </w:rPr>
        <w:t xml:space="preserve"> Стр.</w:t>
      </w:r>
    </w:p>
    <w:p w:rsidR="00CC7C8E" w:rsidRDefault="00CC7C8E" w:rsidP="00CC7C8E">
      <w:pPr>
        <w:spacing w:line="270" w:lineRule="atLeast"/>
        <w:jc w:val="center"/>
        <w:rPr>
          <w:rFonts w:eastAsia="Times New Roman"/>
          <w:b/>
          <w:bCs/>
          <w:color w:val="000000"/>
        </w:rPr>
      </w:pPr>
    </w:p>
    <w:p w:rsidR="00CC7C8E" w:rsidRDefault="00CC7C8E" w:rsidP="00CC7C8E">
      <w:pPr>
        <w:jc w:val="both"/>
        <w:rPr>
          <w:sz w:val="28"/>
          <w:szCs w:val="28"/>
        </w:rPr>
      </w:pPr>
      <w:r w:rsidRPr="007E67DB">
        <w:rPr>
          <w:sz w:val="28"/>
          <w:szCs w:val="28"/>
        </w:rPr>
        <w:t>1)</w:t>
      </w:r>
      <w:r>
        <w:rPr>
          <w:sz w:val="28"/>
          <w:szCs w:val="28"/>
        </w:rPr>
        <w:t xml:space="preserve"> Планируемые результаты освоения учебного предмета, курса                                </w:t>
      </w:r>
      <w:r w:rsidR="00110531">
        <w:rPr>
          <w:sz w:val="28"/>
          <w:szCs w:val="28"/>
        </w:rPr>
        <w:t xml:space="preserve">                                             </w:t>
      </w:r>
      <w:r>
        <w:rPr>
          <w:sz w:val="28"/>
          <w:szCs w:val="28"/>
        </w:rPr>
        <w:t xml:space="preserve">3                                                                                                                                                                                                                                                                                          </w:t>
      </w:r>
    </w:p>
    <w:p w:rsidR="00CC7C8E" w:rsidRPr="006146CB" w:rsidRDefault="00CC7C8E" w:rsidP="00CC7C8E">
      <w:pPr>
        <w:jc w:val="both"/>
        <w:rPr>
          <w:sz w:val="28"/>
          <w:szCs w:val="28"/>
        </w:rPr>
      </w:pPr>
    </w:p>
    <w:p w:rsidR="00CC7C8E" w:rsidRDefault="00CC7C8E" w:rsidP="00CC7C8E">
      <w:pPr>
        <w:spacing w:line="270" w:lineRule="atLeast"/>
        <w:jc w:val="both"/>
        <w:rPr>
          <w:sz w:val="28"/>
          <w:szCs w:val="28"/>
        </w:rPr>
      </w:pPr>
      <w:r>
        <w:rPr>
          <w:sz w:val="28"/>
          <w:szCs w:val="28"/>
        </w:rPr>
        <w:t xml:space="preserve">2) Содержание учебного предмета                                                   </w:t>
      </w:r>
      <w:r w:rsidR="00110531">
        <w:rPr>
          <w:sz w:val="28"/>
          <w:szCs w:val="28"/>
        </w:rPr>
        <w:t xml:space="preserve">                                                                             9</w:t>
      </w:r>
      <w:r>
        <w:rPr>
          <w:sz w:val="28"/>
          <w:szCs w:val="28"/>
        </w:rPr>
        <w:t xml:space="preserve">                                                                         </w:t>
      </w:r>
    </w:p>
    <w:p w:rsidR="00CC7C8E" w:rsidRDefault="00CC7C8E" w:rsidP="00CC7C8E">
      <w:pPr>
        <w:spacing w:line="270" w:lineRule="atLeast"/>
        <w:jc w:val="both"/>
        <w:rPr>
          <w:sz w:val="28"/>
          <w:szCs w:val="28"/>
        </w:rPr>
      </w:pPr>
    </w:p>
    <w:p w:rsidR="00CC7C8E" w:rsidRDefault="00CC7C8E" w:rsidP="00CC7C8E">
      <w:pPr>
        <w:jc w:val="both"/>
        <w:rPr>
          <w:sz w:val="28"/>
          <w:szCs w:val="28"/>
        </w:rPr>
      </w:pPr>
      <w:r>
        <w:rPr>
          <w:sz w:val="28"/>
          <w:szCs w:val="28"/>
        </w:rPr>
        <w:t>3) Т</w:t>
      </w:r>
      <w:r w:rsidRPr="006146CB">
        <w:rPr>
          <w:sz w:val="28"/>
          <w:szCs w:val="28"/>
        </w:rPr>
        <w:t>ематическое план</w:t>
      </w:r>
      <w:r>
        <w:rPr>
          <w:sz w:val="28"/>
          <w:szCs w:val="28"/>
        </w:rPr>
        <w:t xml:space="preserve">ирование с указанием количества часов, отводимых </w:t>
      </w:r>
    </w:p>
    <w:p w:rsidR="00CC7C8E" w:rsidRPr="00B963D5" w:rsidRDefault="00CC7C8E" w:rsidP="00CC7C8E">
      <w:pPr>
        <w:jc w:val="both"/>
        <w:rPr>
          <w:sz w:val="28"/>
          <w:szCs w:val="28"/>
        </w:rPr>
      </w:pPr>
      <w:r>
        <w:rPr>
          <w:sz w:val="28"/>
          <w:szCs w:val="28"/>
        </w:rPr>
        <w:t xml:space="preserve">     на освоение каждой темы                                                              </w:t>
      </w:r>
      <w:r w:rsidR="00795B57">
        <w:rPr>
          <w:sz w:val="28"/>
          <w:szCs w:val="28"/>
        </w:rPr>
        <w:t xml:space="preserve">                                                                           10</w:t>
      </w:r>
      <w:r>
        <w:rPr>
          <w:sz w:val="28"/>
          <w:szCs w:val="28"/>
        </w:rPr>
        <w:t xml:space="preserve">                                                                                                                 </w:t>
      </w:r>
    </w:p>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CC7C8E"/>
    <w:p w:rsidR="00CC7C8E" w:rsidRDefault="00CC7C8E" w:rsidP="00110531">
      <w:pPr>
        <w:pStyle w:val="a4"/>
        <w:rPr>
          <w:rFonts w:ascii="Times New Roman" w:hAnsi="Times New Roman"/>
          <w:b/>
          <w:sz w:val="28"/>
          <w:szCs w:val="28"/>
        </w:rPr>
      </w:pPr>
    </w:p>
    <w:p w:rsidR="00CC7C8E" w:rsidRPr="007E67DB" w:rsidRDefault="00CC7C8E" w:rsidP="00CC7C8E">
      <w:pPr>
        <w:pStyle w:val="a4"/>
        <w:ind w:firstLine="414"/>
        <w:jc w:val="center"/>
        <w:rPr>
          <w:rStyle w:val="600pt"/>
          <w:rFonts w:eastAsiaTheme="minorHAnsi"/>
          <w:b w:val="0"/>
          <w:sz w:val="24"/>
          <w:szCs w:val="24"/>
        </w:rPr>
      </w:pPr>
      <w:r w:rsidRPr="007E67DB">
        <w:rPr>
          <w:rFonts w:ascii="Times New Roman" w:hAnsi="Times New Roman"/>
          <w:b/>
          <w:sz w:val="28"/>
          <w:szCs w:val="28"/>
        </w:rPr>
        <w:lastRenderedPageBreak/>
        <w:t>Планируемые результаты освоения учебного предмета, курса</w:t>
      </w:r>
    </w:p>
    <w:p w:rsidR="00B100E3" w:rsidRDefault="00B100E3" w:rsidP="00B100E3">
      <w:pPr>
        <w:ind w:firstLine="720"/>
        <w:jc w:val="both"/>
        <w:rPr>
          <w:b/>
          <w:sz w:val="28"/>
          <w:szCs w:val="28"/>
        </w:rPr>
      </w:pPr>
      <w:bookmarkStart w:id="0" w:name="bookmark11"/>
    </w:p>
    <w:p w:rsidR="00CC7C8E" w:rsidRDefault="00CC7C8E" w:rsidP="00B100E3">
      <w:pPr>
        <w:ind w:firstLine="720"/>
        <w:jc w:val="both"/>
        <w:rPr>
          <w:sz w:val="28"/>
          <w:szCs w:val="28"/>
        </w:rPr>
      </w:pPr>
      <w:r w:rsidRPr="001E5585">
        <w:rPr>
          <w:b/>
          <w:sz w:val="28"/>
          <w:szCs w:val="28"/>
        </w:rPr>
        <w:t>Личностные результаты</w:t>
      </w:r>
      <w:r w:rsidRPr="001E5585">
        <w:rPr>
          <w:sz w:val="28"/>
          <w:szCs w:val="28"/>
        </w:rPr>
        <w:t xml:space="preserve"> </w:t>
      </w:r>
    </w:p>
    <w:p w:rsidR="00B100E3" w:rsidRPr="00110531" w:rsidRDefault="00B100E3" w:rsidP="00110531">
      <w:pPr>
        <w:pStyle w:val="Default"/>
        <w:spacing w:line="360" w:lineRule="auto"/>
        <w:jc w:val="both"/>
      </w:pPr>
      <w:r>
        <w:rPr>
          <w:sz w:val="28"/>
          <w:szCs w:val="28"/>
        </w:rPr>
        <w:t xml:space="preserve">       </w:t>
      </w:r>
      <w:r w:rsidRPr="00110531">
        <w:t xml:space="preserve">При освоении метапредметного курса планируется достичь следующих личностных результатов: </w:t>
      </w:r>
    </w:p>
    <w:p w:rsidR="00B100E3" w:rsidRPr="00110531" w:rsidRDefault="00B100E3" w:rsidP="00110531">
      <w:pPr>
        <w:pStyle w:val="Default"/>
        <w:spacing w:line="360" w:lineRule="auto"/>
        <w:jc w:val="both"/>
      </w:pPr>
      <w:r w:rsidRPr="00110531">
        <w:t xml:space="preserve">– личностное, профессиональное, жизненное самоопределение; </w:t>
      </w:r>
    </w:p>
    <w:p w:rsidR="00B100E3" w:rsidRPr="00110531" w:rsidRDefault="00B100E3" w:rsidP="00110531">
      <w:pPr>
        <w:pStyle w:val="Default"/>
        <w:spacing w:line="360" w:lineRule="auto"/>
        <w:jc w:val="both"/>
      </w:pPr>
      <w:r w:rsidRPr="00110531">
        <w:t xml:space="preserve">– действие смыслообразования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него учение, и уметь находить ответ на вопрос); </w:t>
      </w:r>
    </w:p>
    <w:p w:rsidR="00CC7C8E" w:rsidRPr="00110531" w:rsidRDefault="00B100E3" w:rsidP="00110531">
      <w:pPr>
        <w:spacing w:line="360" w:lineRule="auto"/>
        <w:ind w:firstLine="720"/>
        <w:jc w:val="both"/>
      </w:pPr>
      <w:r w:rsidRPr="00110531">
        <w:t>– действие нравственно-этического оценивания усваиваемого содержания, обеспечивающее собственный моральный выбор на основе со</w:t>
      </w:r>
      <w:r w:rsidR="00110531" w:rsidRPr="00110531">
        <w:t>циальных и личностных ценностей</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b/>
          <w:color w:val="000000"/>
        </w:rPr>
        <w:t>1. Гражданско-патриотического воспитания: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становление ценностного отношения к своей Родине - России;</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осознание своей этнокультурной и российской гражданской идентичности;</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сопричастность к прошлому, настоящему и будущему своей страны и родного края;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уважение к своему и другим народам;</w:t>
      </w:r>
    </w:p>
    <w:p w:rsidR="00110531" w:rsidRPr="00110531" w:rsidRDefault="00110531" w:rsidP="00110531">
      <w:pPr>
        <w:autoSpaceDE/>
        <w:autoSpaceDN/>
        <w:adjustRightInd/>
        <w:spacing w:line="360" w:lineRule="auto"/>
        <w:rPr>
          <w:rFonts w:eastAsia="Calibri"/>
          <w:lang w:eastAsia="en-US"/>
        </w:rPr>
      </w:pPr>
      <w:r w:rsidRPr="00110531">
        <w:rPr>
          <w:rFonts w:eastAsia="Times New Roman"/>
          <w:color w:val="000000"/>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Pr="00110531">
        <w:rPr>
          <w:rFonts w:eastAsia="Calibri"/>
          <w:lang w:eastAsia="en-US"/>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p>
    <w:p w:rsidR="00110531" w:rsidRPr="00110531" w:rsidRDefault="00110531" w:rsidP="00110531">
      <w:pPr>
        <w:autoSpaceDE/>
        <w:autoSpaceDN/>
        <w:adjustRightInd/>
        <w:spacing w:line="360" w:lineRule="auto"/>
        <w:rPr>
          <w:rFonts w:eastAsia="Calibri"/>
          <w:sz w:val="22"/>
          <w:szCs w:val="22"/>
          <w:lang w:eastAsia="en-US"/>
        </w:rPr>
      </w:pPr>
      <w:r w:rsidRPr="00110531">
        <w:rPr>
          <w:rFonts w:eastAsia="Times New Roman"/>
          <w:b/>
          <w:color w:val="000000"/>
        </w:rPr>
        <w:t>2. Духовно-нравственного воспитания</w:t>
      </w:r>
    </w:p>
    <w:p w:rsidR="00110531" w:rsidRPr="00110531" w:rsidRDefault="00110531" w:rsidP="00110531">
      <w:pPr>
        <w:autoSpaceDE/>
        <w:autoSpaceDN/>
        <w:adjustRightInd/>
        <w:spacing w:line="360" w:lineRule="auto"/>
        <w:jc w:val="both"/>
        <w:rPr>
          <w:rFonts w:eastAsia="Times New Roman"/>
          <w:b/>
          <w:color w:val="000000"/>
        </w:rPr>
      </w:pPr>
      <w:r w:rsidRPr="00110531">
        <w:rPr>
          <w:rFonts w:eastAsia="Times New Roman"/>
          <w:color w:val="000000"/>
        </w:rPr>
        <w:t>признание индивидуальности каждого человека;</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проявление сопереживания, уважения и доброжелательности;</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 xml:space="preserve">неприятие любых форм поведения, направленных на причинение физического и морального вреда другим людям, </w:t>
      </w:r>
      <w:r w:rsidRPr="00110531">
        <w:rPr>
          <w:rFonts w:eastAsia="Calibri"/>
          <w:lang w:eastAsia="en-US"/>
        </w:rPr>
        <w:t>готовность оценивать своё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w:t>
      </w:r>
    </w:p>
    <w:p w:rsidR="00110531" w:rsidRPr="00110531" w:rsidRDefault="00110531" w:rsidP="00110531">
      <w:pPr>
        <w:autoSpaceDE/>
        <w:autoSpaceDN/>
        <w:adjustRightInd/>
        <w:spacing w:line="360" w:lineRule="auto"/>
        <w:jc w:val="both"/>
        <w:rPr>
          <w:rFonts w:eastAsia="Times New Roman"/>
          <w:b/>
          <w:color w:val="000000"/>
        </w:rPr>
      </w:pPr>
      <w:r w:rsidRPr="00110531">
        <w:rPr>
          <w:rFonts w:eastAsia="Times New Roman"/>
          <w:b/>
          <w:color w:val="000000"/>
        </w:rPr>
        <w:lastRenderedPageBreak/>
        <w:t>3.</w:t>
      </w:r>
      <w:r w:rsidRPr="00110531">
        <w:rPr>
          <w:rFonts w:eastAsia="Times New Roman"/>
          <w:b/>
          <w:color w:val="000000"/>
          <w:sz w:val="28"/>
          <w:szCs w:val="28"/>
        </w:rPr>
        <w:t xml:space="preserve"> </w:t>
      </w:r>
      <w:r w:rsidRPr="00110531">
        <w:rPr>
          <w:rFonts w:eastAsia="Times New Roman"/>
          <w:b/>
          <w:color w:val="000000"/>
        </w:rPr>
        <w:t xml:space="preserve">Эстетического воспитания: </w:t>
      </w:r>
      <w:r w:rsidRPr="00110531">
        <w:rPr>
          <w:rFonts w:eastAsia="Calibri"/>
          <w:lang w:eastAsia="en-US"/>
        </w:rPr>
        <w:t>понимание эмоционального воздействия природы и её ценности</w:t>
      </w:r>
    </w:p>
    <w:p w:rsidR="00110531" w:rsidRPr="00110531" w:rsidRDefault="00110531" w:rsidP="00110531">
      <w:pPr>
        <w:autoSpaceDE/>
        <w:autoSpaceDN/>
        <w:adjustRightInd/>
        <w:spacing w:line="360" w:lineRule="auto"/>
        <w:jc w:val="both"/>
        <w:rPr>
          <w:rFonts w:eastAsia="Times New Roman"/>
          <w:b/>
          <w:color w:val="000000"/>
        </w:rPr>
      </w:pPr>
      <w:r w:rsidRPr="00110531">
        <w:rPr>
          <w:rFonts w:eastAsia="Times New Roman"/>
          <w:b/>
          <w:color w:val="000000"/>
        </w:rPr>
        <w:t>4.</w:t>
      </w:r>
      <w:r w:rsidRPr="00110531">
        <w:rPr>
          <w:rFonts w:eastAsia="Times New Roman"/>
          <w:color w:val="000000"/>
        </w:rPr>
        <w:t xml:space="preserve"> </w:t>
      </w:r>
      <w:r w:rsidRPr="00110531">
        <w:rPr>
          <w:rFonts w:eastAsia="Times New Roman"/>
          <w:b/>
          <w:color w:val="000000"/>
        </w:rPr>
        <w:t>Физического воспитания, формирования культуры здоровья и эмоционального благополучия: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соблюдение правил здорового и безопасного (для себя и других людей) образа жизни в окружающей среде (в том числе информационной);</w:t>
      </w:r>
    </w:p>
    <w:p w:rsidR="00110531" w:rsidRPr="00110531" w:rsidRDefault="00110531" w:rsidP="00110531">
      <w:pPr>
        <w:autoSpaceDE/>
        <w:autoSpaceDN/>
        <w:adjustRightInd/>
        <w:spacing w:line="360" w:lineRule="auto"/>
        <w:jc w:val="both"/>
        <w:rPr>
          <w:rFonts w:eastAsia="Times New Roman"/>
          <w:b/>
          <w:color w:val="000000"/>
        </w:rPr>
      </w:pPr>
      <w:r w:rsidRPr="00110531">
        <w:rPr>
          <w:rFonts w:eastAsia="Times New Roman"/>
          <w:color w:val="000000"/>
        </w:rPr>
        <w:t>бережное отношение к физическому и психическому здоровью, осознание ценности жизни;</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соблюдение правил безопасности, в том числе навыков безопасного поведения в интернет-среде;</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умение принимать себя и других, не осуждая;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умение осознавать эмоциональное состояние себя и других, умение управлять собственным эмоциональным состоянием;</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сформированность навыка рефлексии, признание своего права на ошибку и такого же права другого человека</w:t>
      </w:r>
    </w:p>
    <w:p w:rsidR="00110531" w:rsidRPr="00110531" w:rsidRDefault="00110531" w:rsidP="00110531">
      <w:pPr>
        <w:autoSpaceDE/>
        <w:autoSpaceDN/>
        <w:adjustRightInd/>
        <w:spacing w:line="360" w:lineRule="auto"/>
        <w:jc w:val="both"/>
        <w:rPr>
          <w:rFonts w:eastAsia="Times New Roman"/>
          <w:b/>
          <w:color w:val="000000"/>
        </w:rPr>
      </w:pPr>
      <w:r w:rsidRPr="00110531">
        <w:rPr>
          <w:rFonts w:eastAsia="Times New Roman"/>
          <w:b/>
          <w:color w:val="000000"/>
        </w:rPr>
        <w:t>5.</w:t>
      </w:r>
      <w:r w:rsidRPr="00110531">
        <w:rPr>
          <w:rFonts w:eastAsia="Times New Roman"/>
          <w:color w:val="000000"/>
        </w:rPr>
        <w:t xml:space="preserve"> </w:t>
      </w:r>
      <w:r w:rsidRPr="00110531">
        <w:rPr>
          <w:rFonts w:eastAsia="Times New Roman"/>
          <w:b/>
          <w:color w:val="000000"/>
        </w:rPr>
        <w:t>Трудового воспитания:</w:t>
      </w:r>
    </w:p>
    <w:p w:rsidR="00110531" w:rsidRPr="00110531" w:rsidRDefault="00110531" w:rsidP="00110531">
      <w:pPr>
        <w:autoSpaceDE/>
        <w:autoSpaceDN/>
        <w:adjustRightInd/>
        <w:spacing w:line="360" w:lineRule="auto"/>
        <w:jc w:val="both"/>
        <w:rPr>
          <w:rFonts w:eastAsia="Calibri"/>
          <w:lang w:eastAsia="en-US"/>
        </w:rPr>
      </w:pPr>
      <w:r w:rsidRPr="00110531">
        <w:rPr>
          <w:rFonts w:eastAsia="Times New Roman"/>
          <w:color w:val="00000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Pr="00110531">
        <w:rPr>
          <w:rFonts w:eastAsia="Calibri"/>
          <w:lang w:eastAsia="en-US"/>
        </w:rPr>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110531" w:rsidRPr="00110531" w:rsidRDefault="00110531" w:rsidP="00110531">
      <w:pPr>
        <w:autoSpaceDE/>
        <w:autoSpaceDN/>
        <w:adjustRightInd/>
        <w:spacing w:line="360" w:lineRule="auto"/>
        <w:jc w:val="both"/>
        <w:rPr>
          <w:rFonts w:eastAsia="Times New Roman"/>
          <w:b/>
          <w:color w:val="000000"/>
        </w:rPr>
      </w:pPr>
      <w:r w:rsidRPr="00110531">
        <w:rPr>
          <w:rFonts w:eastAsia="Times New Roman"/>
          <w:b/>
          <w:color w:val="000000"/>
        </w:rPr>
        <w:t>6.</w:t>
      </w:r>
      <w:r w:rsidRPr="00110531">
        <w:rPr>
          <w:rFonts w:eastAsia="Times New Roman"/>
          <w:color w:val="000000"/>
        </w:rPr>
        <w:t xml:space="preserve"> </w:t>
      </w:r>
      <w:r w:rsidRPr="00110531">
        <w:rPr>
          <w:rFonts w:eastAsia="Times New Roman"/>
          <w:b/>
          <w:color w:val="000000"/>
        </w:rPr>
        <w:t>Экологического воспитания: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 xml:space="preserve">бережное отношение к природе; неприятие действий, приносящих ей вред, </w:t>
      </w:r>
      <w:r w:rsidRPr="00110531">
        <w:rPr>
          <w:rFonts w:eastAsia="Calibri"/>
          <w:lang w:eastAsia="en-US"/>
        </w:rPr>
        <w:t xml:space="preserve">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готовность к участию в практической деятельности экологической направленности. Адаптация обучающегося к изменяющимся условиям социальной и природной среды: освоение обучающимися социального опыта, норм и правил общественного поведения в группах и сообществах при выполнении биологических задач, проектов и исследований, открытость опыту и знаниям других;  осознание </w:t>
      </w:r>
      <w:r w:rsidRPr="00110531">
        <w:rPr>
          <w:rFonts w:eastAsia="Calibri"/>
          <w:lang w:eastAsia="en-US"/>
        </w:rPr>
        <w:lastRenderedPageBreak/>
        <w:t xml:space="preserve">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умение оперировать основными понятиями, терминами и представлениями в области концепции устойчивого развития;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уважительное отношение к точке зрения другого человека, его мнению, мировоззрению. </w:t>
      </w:r>
    </w:p>
    <w:p w:rsidR="00110531" w:rsidRPr="00110531" w:rsidRDefault="00110531" w:rsidP="00110531">
      <w:pPr>
        <w:autoSpaceDE/>
        <w:autoSpaceDN/>
        <w:adjustRightInd/>
        <w:spacing w:line="360" w:lineRule="auto"/>
        <w:rPr>
          <w:rFonts w:ascii="Calibri" w:eastAsia="Calibri" w:hAnsi="Calibri"/>
          <w:sz w:val="22"/>
          <w:szCs w:val="22"/>
          <w:lang w:eastAsia="en-US"/>
        </w:rPr>
      </w:pPr>
      <w:r w:rsidRPr="00110531">
        <w:rPr>
          <w:rFonts w:eastAsia="Times New Roman"/>
          <w:b/>
          <w:color w:val="000000"/>
        </w:rPr>
        <w:t>7.</w:t>
      </w:r>
      <w:r w:rsidRPr="00110531">
        <w:rPr>
          <w:rFonts w:eastAsia="Times New Roman"/>
          <w:color w:val="000000"/>
        </w:rPr>
        <w:t xml:space="preserve"> </w:t>
      </w:r>
      <w:r w:rsidRPr="00110531">
        <w:rPr>
          <w:rFonts w:eastAsia="Times New Roman"/>
          <w:b/>
          <w:color w:val="000000"/>
        </w:rPr>
        <w:t>Ценности научного познания:</w:t>
      </w:r>
    </w:p>
    <w:p w:rsidR="00110531" w:rsidRPr="00110531" w:rsidRDefault="00110531" w:rsidP="00110531">
      <w:pPr>
        <w:autoSpaceDE/>
        <w:autoSpaceDN/>
        <w:adjustRightInd/>
        <w:spacing w:line="360" w:lineRule="auto"/>
        <w:jc w:val="both"/>
        <w:rPr>
          <w:rFonts w:eastAsia="Times New Roman"/>
          <w:color w:val="000000"/>
        </w:rPr>
      </w:pPr>
      <w:r w:rsidRPr="00110531">
        <w:rPr>
          <w:rFonts w:eastAsia="Times New Roman"/>
          <w:color w:val="000000"/>
        </w:rPr>
        <w:t xml:space="preserve">первоначальные представления о научной картине мира;познавательные интересы, активность, инициативность, любознательность и самостоятельность в познании, </w:t>
      </w:r>
      <w:r w:rsidRPr="00110531">
        <w:rPr>
          <w:rFonts w:eastAsia="Calibri"/>
          <w:lang w:eastAsia="en-US"/>
        </w:rPr>
        <w:t>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развитие научной любознательности, интереса к биологической науке и исследовательской деятельности</w:t>
      </w:r>
    </w:p>
    <w:p w:rsidR="00CC7C8E" w:rsidRPr="001E5585" w:rsidRDefault="00CC7C8E" w:rsidP="00110531">
      <w:pPr>
        <w:jc w:val="both"/>
        <w:rPr>
          <w:sz w:val="28"/>
          <w:szCs w:val="28"/>
        </w:rPr>
      </w:pPr>
      <w:r w:rsidRPr="001E5585">
        <w:rPr>
          <w:b/>
          <w:sz w:val="28"/>
          <w:szCs w:val="28"/>
        </w:rPr>
        <w:t xml:space="preserve"> Метапредметные результаты</w:t>
      </w:r>
      <w:r w:rsidR="00B100E3">
        <w:rPr>
          <w:sz w:val="28"/>
          <w:szCs w:val="28"/>
        </w:rPr>
        <w:t xml:space="preserve"> </w:t>
      </w:r>
    </w:p>
    <w:p w:rsidR="00B100E3" w:rsidRPr="00110531" w:rsidRDefault="00B100E3" w:rsidP="00110531">
      <w:pPr>
        <w:pStyle w:val="Default"/>
        <w:spacing w:line="360" w:lineRule="auto"/>
        <w:jc w:val="both"/>
      </w:pPr>
      <w:r>
        <w:rPr>
          <w:sz w:val="28"/>
          <w:szCs w:val="28"/>
        </w:rPr>
        <w:t xml:space="preserve">       </w:t>
      </w:r>
      <w:r w:rsidRPr="00110531">
        <w:t xml:space="preserve">Планируемые метапредметные результаты включают группу регулятивных, познавательных, коммуникативных универсальных учебных действий. </w:t>
      </w:r>
    </w:p>
    <w:p w:rsidR="00B100E3" w:rsidRPr="00110531" w:rsidRDefault="00B100E3" w:rsidP="00110531">
      <w:pPr>
        <w:pStyle w:val="Default"/>
        <w:spacing w:line="360" w:lineRule="auto"/>
        <w:jc w:val="both"/>
      </w:pPr>
      <w:r w:rsidRPr="00110531">
        <w:rPr>
          <w:b/>
          <w:bCs/>
        </w:rPr>
        <w:t xml:space="preserve">Регулятивные универсальные учебные действия: </w:t>
      </w:r>
    </w:p>
    <w:p w:rsidR="00B100E3" w:rsidRPr="00110531" w:rsidRDefault="00A245F1" w:rsidP="00110531">
      <w:pPr>
        <w:pStyle w:val="Default"/>
        <w:spacing w:after="57" w:line="360" w:lineRule="auto"/>
        <w:jc w:val="both"/>
      </w:pPr>
      <w:r w:rsidRPr="00110531">
        <w:rPr>
          <w:rFonts w:ascii="Symbol" w:hAnsi="Symbol" w:cs="Symbol"/>
        </w:rPr>
        <w:t></w:t>
      </w:r>
      <w:r w:rsidR="00B100E3" w:rsidRPr="00110531">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rsidR="00B100E3" w:rsidRPr="00110531" w:rsidRDefault="00A245F1" w:rsidP="00110531">
      <w:pPr>
        <w:pStyle w:val="Default"/>
        <w:spacing w:after="57" w:line="360" w:lineRule="auto"/>
        <w:jc w:val="both"/>
      </w:pPr>
      <w:r w:rsidRPr="00110531">
        <w:rPr>
          <w:rFonts w:ascii="Symbol" w:hAnsi="Symbol" w:cs="Symbol"/>
        </w:rPr>
        <w:t></w:t>
      </w:r>
      <w:r w:rsidR="00B100E3" w:rsidRPr="00110531">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B100E3" w:rsidRPr="00110531" w:rsidRDefault="00A245F1" w:rsidP="00110531">
      <w:pPr>
        <w:pStyle w:val="Default"/>
        <w:spacing w:after="57" w:line="360" w:lineRule="auto"/>
        <w:jc w:val="both"/>
      </w:pPr>
      <w:r w:rsidRPr="00110531">
        <w:rPr>
          <w:rFonts w:ascii="Symbol" w:hAnsi="Symbol" w:cs="Symbol"/>
        </w:rPr>
        <w:t></w:t>
      </w:r>
      <w:r w:rsidR="00B100E3" w:rsidRPr="00110531">
        <w:t xml:space="preserve"> прогнозирование – предвосхищение результата и уровня усвоения, его временных характеристик; </w:t>
      </w:r>
    </w:p>
    <w:p w:rsidR="00B100E3" w:rsidRPr="00110531" w:rsidRDefault="00A245F1" w:rsidP="00110531">
      <w:pPr>
        <w:pStyle w:val="Default"/>
        <w:spacing w:after="57" w:line="360" w:lineRule="auto"/>
        <w:jc w:val="both"/>
      </w:pPr>
      <w:r w:rsidRPr="00110531">
        <w:rPr>
          <w:rFonts w:ascii="Symbol" w:hAnsi="Symbol" w:cs="Symbol"/>
        </w:rPr>
        <w:t></w:t>
      </w:r>
      <w:r w:rsidR="00B100E3" w:rsidRPr="00110531">
        <w:t xml:space="preserve"> контроль в форме сличения способа действия и его результата с заданным эталоном с целью обнаружения отклонений от него; </w:t>
      </w:r>
    </w:p>
    <w:p w:rsidR="00B100E3" w:rsidRPr="00110531" w:rsidRDefault="00B100E3" w:rsidP="00110531">
      <w:pPr>
        <w:pStyle w:val="Default"/>
        <w:spacing w:line="360" w:lineRule="auto"/>
        <w:jc w:val="both"/>
      </w:pPr>
      <w:r w:rsidRPr="00110531">
        <w:t xml:space="preserve"> </w:t>
      </w:r>
      <w:r w:rsidR="00A245F1" w:rsidRPr="00110531">
        <w:rPr>
          <w:rFonts w:ascii="Symbol" w:hAnsi="Symbol" w:cs="Symbol"/>
        </w:rPr>
        <w:t></w:t>
      </w:r>
      <w:r w:rsidRPr="00110531">
        <w:t xml:space="preserve">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 </w:t>
      </w:r>
    </w:p>
    <w:p w:rsidR="00B100E3" w:rsidRPr="00110531" w:rsidRDefault="00B100E3" w:rsidP="00110531">
      <w:pPr>
        <w:spacing w:line="360" w:lineRule="auto"/>
        <w:jc w:val="both"/>
        <w:rPr>
          <w:rFonts w:eastAsiaTheme="minorHAnsi"/>
          <w:color w:val="000000"/>
          <w:lang w:eastAsia="en-US"/>
        </w:rPr>
      </w:pPr>
      <w:r w:rsidRPr="00110531">
        <w:rPr>
          <w:rFonts w:ascii="Symbol" w:eastAsiaTheme="minorHAnsi" w:hAnsi="Symbol" w:cs="Symbol"/>
          <w:color w:val="000000"/>
          <w:lang w:eastAsia="en-US"/>
        </w:rPr>
        <w:t></w:t>
      </w:r>
      <w:r w:rsidRPr="00110531">
        <w:rPr>
          <w:rFonts w:ascii="Symbol" w:eastAsiaTheme="minorHAnsi" w:hAnsi="Symbol" w:cs="Symbol"/>
          <w:color w:val="000000"/>
          <w:lang w:eastAsia="en-US"/>
        </w:rPr>
        <w:t></w:t>
      </w:r>
      <w:r w:rsidRPr="00110531">
        <w:rPr>
          <w:rFonts w:eastAsiaTheme="minorHAnsi"/>
          <w:color w:val="000000"/>
          <w:lang w:eastAsia="en-US"/>
        </w:rPr>
        <w:t xml:space="preserve">оценка – выделение и осознание учащимся того, что уже усвоено и что еще подлежит усвоению, оценивание качества и уровня усвоения. </w:t>
      </w:r>
    </w:p>
    <w:p w:rsidR="00B100E3" w:rsidRPr="00110531" w:rsidRDefault="00B100E3" w:rsidP="00110531">
      <w:pPr>
        <w:spacing w:line="360" w:lineRule="auto"/>
        <w:jc w:val="both"/>
        <w:rPr>
          <w:rFonts w:eastAsiaTheme="minorHAnsi"/>
          <w:color w:val="000000"/>
          <w:lang w:eastAsia="en-US"/>
        </w:rPr>
      </w:pPr>
      <w:r w:rsidRPr="00110531">
        <w:rPr>
          <w:rFonts w:eastAsiaTheme="minorHAnsi"/>
          <w:b/>
          <w:bCs/>
          <w:color w:val="000000"/>
          <w:lang w:eastAsia="en-US"/>
        </w:rPr>
        <w:t xml:space="preserve">Познавательные универсальные учебные действия: </w:t>
      </w:r>
    </w:p>
    <w:p w:rsidR="00B100E3" w:rsidRPr="00110531" w:rsidRDefault="00A245F1" w:rsidP="00110531">
      <w:pPr>
        <w:spacing w:after="57" w:line="360" w:lineRule="auto"/>
        <w:jc w:val="both"/>
        <w:rPr>
          <w:rFonts w:eastAsiaTheme="minorHAnsi"/>
          <w:color w:val="000000"/>
          <w:lang w:eastAsia="en-US"/>
        </w:rPr>
      </w:pPr>
      <w:r w:rsidRPr="00110531">
        <w:rPr>
          <w:rFonts w:ascii="Symbol" w:eastAsiaTheme="minorHAnsi" w:hAnsi="Symbol" w:cs="Symbol"/>
          <w:color w:val="000000"/>
          <w:lang w:eastAsia="en-US"/>
        </w:rPr>
        <w:lastRenderedPageBreak/>
        <w:t></w:t>
      </w:r>
      <w:r w:rsidR="00B100E3" w:rsidRPr="00110531">
        <w:rPr>
          <w:rFonts w:eastAsiaTheme="minorHAnsi"/>
          <w:color w:val="000000"/>
          <w:lang w:eastAsia="en-US"/>
        </w:rPr>
        <w:t xml:space="preserve"> самостоятельное выделение и формулирование познавательной цели; </w:t>
      </w:r>
    </w:p>
    <w:p w:rsidR="00B100E3" w:rsidRPr="00110531" w:rsidRDefault="00A245F1" w:rsidP="00110531">
      <w:pPr>
        <w:spacing w:after="57" w:line="360" w:lineRule="auto"/>
        <w:jc w:val="both"/>
        <w:rPr>
          <w:rFonts w:eastAsiaTheme="minorHAnsi"/>
          <w:color w:val="000000"/>
          <w:lang w:eastAsia="en-US"/>
        </w:rPr>
      </w:pPr>
      <w:r w:rsidRPr="00110531">
        <w:rPr>
          <w:rFonts w:ascii="Symbol" w:eastAsiaTheme="minorHAnsi" w:hAnsi="Symbol" w:cs="Symbol"/>
          <w:color w:val="000000"/>
          <w:lang w:eastAsia="en-US"/>
        </w:rPr>
        <w:t></w:t>
      </w:r>
      <w:r w:rsidR="00B100E3" w:rsidRPr="00110531">
        <w:rPr>
          <w:rFonts w:eastAsiaTheme="minorHAnsi"/>
          <w:color w:val="000000"/>
          <w:lang w:eastAsia="en-US"/>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B100E3" w:rsidRPr="00110531" w:rsidRDefault="00A245F1" w:rsidP="00110531">
      <w:pPr>
        <w:spacing w:after="57" w:line="360" w:lineRule="auto"/>
        <w:jc w:val="both"/>
        <w:rPr>
          <w:rFonts w:eastAsiaTheme="minorHAnsi"/>
          <w:color w:val="000000"/>
          <w:lang w:eastAsia="en-US"/>
        </w:rPr>
      </w:pPr>
      <w:r w:rsidRPr="00110531">
        <w:rPr>
          <w:rFonts w:ascii="Symbol" w:eastAsiaTheme="minorHAnsi" w:hAnsi="Symbol" w:cs="Symbol"/>
          <w:color w:val="000000"/>
          <w:lang w:eastAsia="en-US"/>
        </w:rPr>
        <w:t></w:t>
      </w:r>
      <w:r w:rsidR="00B100E3" w:rsidRPr="00110531">
        <w:rPr>
          <w:rFonts w:eastAsiaTheme="minorHAnsi"/>
          <w:color w:val="000000"/>
          <w:lang w:eastAsia="en-US"/>
        </w:rPr>
        <w:t xml:space="preserve">знаково-символические действия: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B100E3" w:rsidRPr="00110531" w:rsidRDefault="00A245F1" w:rsidP="00110531">
      <w:pPr>
        <w:spacing w:after="57" w:line="360" w:lineRule="auto"/>
        <w:jc w:val="both"/>
        <w:rPr>
          <w:rFonts w:eastAsiaTheme="minorHAnsi"/>
          <w:color w:val="000000"/>
          <w:lang w:eastAsia="en-US"/>
        </w:rPr>
      </w:pPr>
      <w:r w:rsidRPr="00110531">
        <w:rPr>
          <w:rFonts w:ascii="Symbol" w:eastAsiaTheme="minorHAnsi" w:hAnsi="Symbol" w:cs="Symbol"/>
          <w:color w:val="000000"/>
          <w:lang w:eastAsia="en-US"/>
        </w:rPr>
        <w:t></w:t>
      </w:r>
      <w:r w:rsidR="00B100E3" w:rsidRPr="00110531">
        <w:rPr>
          <w:rFonts w:eastAsiaTheme="minorHAnsi"/>
          <w:color w:val="000000"/>
          <w:lang w:eastAsia="en-US"/>
        </w:rPr>
        <w:t xml:space="preserve"> умение структурировать знания; </w:t>
      </w:r>
    </w:p>
    <w:p w:rsidR="00B100E3" w:rsidRPr="00110531" w:rsidRDefault="00B100E3" w:rsidP="00110531">
      <w:pPr>
        <w:spacing w:after="57" w:line="360" w:lineRule="auto"/>
        <w:jc w:val="both"/>
        <w:rPr>
          <w:rFonts w:eastAsiaTheme="minorHAnsi"/>
          <w:color w:val="000000"/>
          <w:lang w:eastAsia="en-US"/>
        </w:rPr>
      </w:pPr>
      <w:r w:rsidRPr="00110531">
        <w:rPr>
          <w:rFonts w:eastAsiaTheme="minorHAnsi"/>
          <w:color w:val="000000"/>
          <w:lang w:eastAsia="en-US"/>
        </w:rPr>
        <w:t xml:space="preserve"> </w:t>
      </w:r>
      <w:r w:rsidR="00A245F1" w:rsidRPr="00110531">
        <w:rPr>
          <w:rFonts w:ascii="Symbol" w:eastAsiaTheme="minorHAnsi" w:hAnsi="Symbol" w:cs="Symbol"/>
          <w:color w:val="000000"/>
          <w:lang w:eastAsia="en-US"/>
        </w:rPr>
        <w:t></w:t>
      </w:r>
      <w:r w:rsidRPr="00110531">
        <w:rPr>
          <w:rFonts w:eastAsiaTheme="minorHAnsi"/>
          <w:color w:val="000000"/>
          <w:lang w:eastAsia="en-US"/>
        </w:rPr>
        <w:t xml:space="preserve">умение осознанно и произвольно строить речевое высказывание в устной и письменной формах; </w:t>
      </w:r>
    </w:p>
    <w:p w:rsidR="00B100E3" w:rsidRPr="00110531" w:rsidRDefault="00B100E3" w:rsidP="00110531">
      <w:pPr>
        <w:spacing w:after="57" w:line="360" w:lineRule="auto"/>
        <w:jc w:val="both"/>
        <w:rPr>
          <w:rFonts w:eastAsiaTheme="minorHAnsi"/>
          <w:color w:val="000000"/>
          <w:lang w:eastAsia="en-US"/>
        </w:rPr>
      </w:pPr>
      <w:r w:rsidRPr="00110531">
        <w:rPr>
          <w:rFonts w:eastAsiaTheme="minorHAnsi"/>
          <w:color w:val="000000"/>
          <w:lang w:eastAsia="en-US"/>
        </w:rPr>
        <w:t xml:space="preserve"> </w:t>
      </w:r>
      <w:r w:rsidR="00A245F1" w:rsidRPr="00110531">
        <w:rPr>
          <w:rFonts w:ascii="Symbol" w:eastAsiaTheme="minorHAnsi" w:hAnsi="Symbol" w:cs="Symbol"/>
          <w:color w:val="000000"/>
          <w:lang w:eastAsia="en-US"/>
        </w:rPr>
        <w:t></w:t>
      </w:r>
      <w:r w:rsidRPr="00110531">
        <w:rPr>
          <w:rFonts w:eastAsiaTheme="minorHAnsi"/>
          <w:color w:val="000000"/>
          <w:lang w:eastAsia="en-US"/>
        </w:rPr>
        <w:t xml:space="preserve">выбор наиболее эффективных способов решения задач в зависимости от конкретных условий; </w:t>
      </w:r>
    </w:p>
    <w:p w:rsidR="00667350" w:rsidRPr="00110531" w:rsidRDefault="00A245F1" w:rsidP="00110531">
      <w:pPr>
        <w:pStyle w:val="Default"/>
        <w:spacing w:line="360" w:lineRule="auto"/>
        <w:jc w:val="both"/>
        <w:rPr>
          <w:rFonts w:ascii="Symbol" w:hAnsi="Symbol" w:cs="Symbol"/>
        </w:rPr>
      </w:pPr>
      <w:r w:rsidRPr="00110531">
        <w:rPr>
          <w:rFonts w:ascii="Symbol" w:hAnsi="Symbol" w:cs="Symbol"/>
        </w:rPr>
        <w:t></w:t>
      </w:r>
      <w:r w:rsidR="00B100E3" w:rsidRPr="00110531">
        <w:t xml:space="preserve"> рефлексия способов и условий действия, контроль и оценка процесса </w:t>
      </w:r>
      <w:r w:rsidR="00667350" w:rsidRPr="00110531">
        <w:t>и результатов деятельности</w:t>
      </w:r>
    </w:p>
    <w:p w:rsidR="00667350" w:rsidRPr="00110531" w:rsidRDefault="00A245F1" w:rsidP="00110531">
      <w:pPr>
        <w:spacing w:line="360" w:lineRule="auto"/>
        <w:jc w:val="both"/>
        <w:rPr>
          <w:rFonts w:eastAsiaTheme="minorHAnsi"/>
          <w:color w:val="000000"/>
          <w:lang w:eastAsia="en-US"/>
        </w:rPr>
      </w:pPr>
      <w:r w:rsidRPr="00110531">
        <w:rPr>
          <w:rFonts w:ascii="Symbol" w:eastAsiaTheme="minorHAnsi" w:hAnsi="Symbol" w:cs="Symbol"/>
          <w:color w:val="000000"/>
          <w:lang w:eastAsia="en-US"/>
        </w:rPr>
        <w:t></w:t>
      </w:r>
      <w:r w:rsidR="00667350" w:rsidRPr="00110531">
        <w:rPr>
          <w:rFonts w:eastAsiaTheme="minorHAnsi"/>
          <w:color w:val="000000"/>
          <w:lang w:eastAsia="en-US"/>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667350" w:rsidRPr="00110531" w:rsidRDefault="00667350" w:rsidP="00110531">
      <w:pPr>
        <w:pStyle w:val="Default"/>
        <w:spacing w:line="360" w:lineRule="auto"/>
        <w:jc w:val="both"/>
      </w:pPr>
      <w:r w:rsidRPr="00110531">
        <w:rPr>
          <w:b/>
          <w:bCs/>
        </w:rPr>
        <w:t xml:space="preserve">Коммуникативные универсальные учебные действия: </w:t>
      </w:r>
    </w:p>
    <w:p w:rsidR="00667350" w:rsidRPr="00110531" w:rsidRDefault="00014800" w:rsidP="00110531">
      <w:pPr>
        <w:pStyle w:val="Default"/>
        <w:spacing w:after="72" w:line="360" w:lineRule="auto"/>
        <w:jc w:val="both"/>
      </w:pPr>
      <w:r w:rsidRPr="00110531">
        <w:rPr>
          <w:rFonts w:ascii="Symbol" w:hAnsi="Symbol" w:cs="Symbol"/>
        </w:rPr>
        <w:t></w:t>
      </w:r>
      <w:r w:rsidR="00667350" w:rsidRPr="00110531">
        <w:t xml:space="preserve"> планирование учебного сотрудничества с учителем и сверстниками – определение целей, функций участников, способов взаимодействия; </w:t>
      </w:r>
    </w:p>
    <w:p w:rsidR="00667350" w:rsidRPr="00110531" w:rsidRDefault="00014800" w:rsidP="00110531">
      <w:pPr>
        <w:pStyle w:val="Default"/>
        <w:spacing w:after="72" w:line="360" w:lineRule="auto"/>
        <w:jc w:val="both"/>
      </w:pPr>
      <w:r w:rsidRPr="00110531">
        <w:rPr>
          <w:rFonts w:ascii="Symbol" w:hAnsi="Symbol" w:cs="Symbol"/>
        </w:rPr>
        <w:t></w:t>
      </w:r>
      <w:r w:rsidR="00667350" w:rsidRPr="00110531">
        <w:t xml:space="preserve"> постановка вопросов – инициативное сотрудничество в поиске и сборе информации; </w:t>
      </w:r>
    </w:p>
    <w:p w:rsidR="00667350" w:rsidRPr="00110531" w:rsidRDefault="00014800" w:rsidP="00110531">
      <w:pPr>
        <w:pStyle w:val="Default"/>
        <w:spacing w:after="72" w:line="360" w:lineRule="auto"/>
        <w:jc w:val="both"/>
      </w:pPr>
      <w:r w:rsidRPr="00110531">
        <w:rPr>
          <w:rFonts w:ascii="Symbol" w:hAnsi="Symbol" w:cs="Symbol"/>
        </w:rPr>
        <w:t></w:t>
      </w:r>
      <w:r w:rsidR="00667350" w:rsidRPr="00110531">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667350" w:rsidRPr="00110531" w:rsidRDefault="00667350" w:rsidP="00110531">
      <w:pPr>
        <w:pStyle w:val="Default"/>
        <w:spacing w:after="72" w:line="360" w:lineRule="auto"/>
        <w:jc w:val="both"/>
      </w:pPr>
      <w:r w:rsidRPr="00110531">
        <w:t xml:space="preserve"> </w:t>
      </w:r>
      <w:r w:rsidR="00014800" w:rsidRPr="00110531">
        <w:rPr>
          <w:rFonts w:ascii="Symbol" w:hAnsi="Symbol" w:cs="Symbol"/>
        </w:rPr>
        <w:t></w:t>
      </w:r>
      <w:r w:rsidRPr="00110531">
        <w:t xml:space="preserve">управление поведением партнера – контроль, коррекция, оценка действий партнера; </w:t>
      </w:r>
    </w:p>
    <w:p w:rsidR="00667350" w:rsidRPr="00110531" w:rsidRDefault="00014800" w:rsidP="00110531">
      <w:pPr>
        <w:pStyle w:val="Default"/>
        <w:spacing w:line="360" w:lineRule="auto"/>
        <w:jc w:val="both"/>
      </w:pPr>
      <w:r w:rsidRPr="00110531">
        <w:rPr>
          <w:rFonts w:ascii="Symbol" w:hAnsi="Symbol" w:cs="Symbol"/>
        </w:rPr>
        <w:t></w:t>
      </w:r>
      <w:r w:rsidR="00667350" w:rsidRPr="00110531">
        <w:t xml:space="preserve"> умение с достаточной полнотой и точностью выражать свои мысли в соответствии с задачами и условиями коммуникации; </w:t>
      </w:r>
    </w:p>
    <w:p w:rsidR="00CC7C8E" w:rsidRPr="00110531" w:rsidRDefault="00014800" w:rsidP="00110531">
      <w:pPr>
        <w:spacing w:line="360" w:lineRule="auto"/>
        <w:jc w:val="both"/>
        <w:rPr>
          <w:rFonts w:eastAsiaTheme="minorHAnsi"/>
          <w:color w:val="000000"/>
          <w:lang w:eastAsia="en-US"/>
        </w:rPr>
      </w:pPr>
      <w:r w:rsidRPr="00110531">
        <w:rPr>
          <w:rFonts w:ascii="Symbol" w:eastAsiaTheme="minorHAnsi" w:hAnsi="Symbol" w:cs="Symbol"/>
          <w:color w:val="000000"/>
          <w:lang w:eastAsia="en-US"/>
        </w:rPr>
        <w:t></w:t>
      </w:r>
      <w:r w:rsidR="00667350" w:rsidRPr="00110531">
        <w:rPr>
          <w:rFonts w:eastAsiaTheme="minorHAnsi"/>
          <w:color w:val="000000"/>
          <w:lang w:eastAsia="en-US"/>
        </w:rPr>
        <w:t xml:space="preserve">владение монологической и диалогической формами речи в соответствии с грамматическими и синтаксическими нормами родного языка. </w:t>
      </w:r>
    </w:p>
    <w:p w:rsidR="00CC7C8E" w:rsidRPr="00110531" w:rsidRDefault="00CC7C8E" w:rsidP="00A245F1">
      <w:pPr>
        <w:ind w:firstLine="720"/>
        <w:jc w:val="both"/>
      </w:pPr>
      <w:r w:rsidRPr="001E5585">
        <w:rPr>
          <w:b/>
          <w:sz w:val="28"/>
          <w:szCs w:val="28"/>
        </w:rPr>
        <w:t xml:space="preserve"> Предметные результаты</w:t>
      </w:r>
      <w:r w:rsidRPr="001E5585">
        <w:rPr>
          <w:sz w:val="28"/>
          <w:szCs w:val="28"/>
        </w:rPr>
        <w:t xml:space="preserve"> </w:t>
      </w:r>
      <w:r w:rsidRPr="00110531">
        <w:t xml:space="preserve">освоения программы учебного предмета </w:t>
      </w:r>
      <w:r w:rsidR="001E5585" w:rsidRPr="00110531">
        <w:t xml:space="preserve">«Индивидуальный </w:t>
      </w:r>
      <w:r w:rsidRPr="00110531">
        <w:t xml:space="preserve"> проект»: </w:t>
      </w:r>
    </w:p>
    <w:p w:rsidR="00667350" w:rsidRPr="00110531" w:rsidRDefault="00667350" w:rsidP="00110531">
      <w:pPr>
        <w:pStyle w:val="Default"/>
        <w:spacing w:line="360" w:lineRule="auto"/>
        <w:jc w:val="both"/>
      </w:pPr>
      <w:r w:rsidRPr="00110531">
        <w:lastRenderedPageBreak/>
        <w:t xml:space="preserve">– формулирование цели и задачи проектной (исследовательской) деятельности; </w:t>
      </w:r>
    </w:p>
    <w:p w:rsidR="00667350" w:rsidRPr="00110531" w:rsidRDefault="00667350" w:rsidP="00110531">
      <w:pPr>
        <w:pStyle w:val="Default"/>
        <w:spacing w:line="360" w:lineRule="auto"/>
        <w:jc w:val="both"/>
      </w:pPr>
      <w:r w:rsidRPr="00110531">
        <w:t xml:space="preserve">– планирование  работы по реализации проектной (исследовательской) деятельности; </w:t>
      </w:r>
    </w:p>
    <w:p w:rsidR="00667350" w:rsidRPr="00110531" w:rsidRDefault="00667350" w:rsidP="00110531">
      <w:pPr>
        <w:pStyle w:val="Default"/>
        <w:spacing w:line="360" w:lineRule="auto"/>
        <w:jc w:val="both"/>
      </w:pPr>
      <w:r w:rsidRPr="00110531">
        <w:t xml:space="preserve">– реализация запланированных действий для достижения поставленных целей и задач; </w:t>
      </w:r>
    </w:p>
    <w:p w:rsidR="00667350" w:rsidRPr="00110531" w:rsidRDefault="00667350" w:rsidP="00110531">
      <w:pPr>
        <w:pStyle w:val="Default"/>
        <w:spacing w:line="360" w:lineRule="auto"/>
        <w:jc w:val="both"/>
      </w:pPr>
      <w:r w:rsidRPr="00110531">
        <w:t xml:space="preserve">– оформление информационных материалов на электронных и бумажных носителях с целью презентации результатов работы над проектом; </w:t>
      </w:r>
    </w:p>
    <w:p w:rsidR="00667350" w:rsidRPr="00110531" w:rsidRDefault="00667350" w:rsidP="00110531">
      <w:pPr>
        <w:pStyle w:val="Default"/>
        <w:spacing w:line="360" w:lineRule="auto"/>
        <w:jc w:val="both"/>
      </w:pPr>
      <w:r w:rsidRPr="00110531">
        <w:t xml:space="preserve">– осуществление рефлексии деятельности, соотнося ее с поставленными целью и задачами и конечным результатом; </w:t>
      </w:r>
    </w:p>
    <w:p w:rsidR="00667350" w:rsidRPr="00110531" w:rsidRDefault="00667350" w:rsidP="00110531">
      <w:pPr>
        <w:pStyle w:val="Default"/>
        <w:spacing w:line="360" w:lineRule="auto"/>
        <w:jc w:val="both"/>
      </w:pPr>
      <w:r w:rsidRPr="00110531">
        <w:t xml:space="preserve">– использование технологии учебного проектирования для решения личных целей и задач образования; </w:t>
      </w:r>
    </w:p>
    <w:p w:rsidR="00667350" w:rsidRPr="00110531" w:rsidRDefault="00667350" w:rsidP="00110531">
      <w:pPr>
        <w:pStyle w:val="Default"/>
        <w:spacing w:line="360" w:lineRule="auto"/>
        <w:jc w:val="both"/>
      </w:pPr>
      <w:r w:rsidRPr="00110531">
        <w:t xml:space="preserve">– навыки самопрезентации в ходе представления результатов проекта (исследования); </w:t>
      </w:r>
    </w:p>
    <w:p w:rsidR="00667350" w:rsidRPr="00110531" w:rsidRDefault="00667350" w:rsidP="00110531">
      <w:pPr>
        <w:spacing w:line="360" w:lineRule="auto"/>
        <w:jc w:val="both"/>
      </w:pPr>
      <w:r w:rsidRPr="00110531">
        <w:t>–  осознанный выбор направлений созидательной деятельности</w:t>
      </w:r>
      <w:r w:rsidR="00702DE8" w:rsidRPr="00110531">
        <w:t>.</w:t>
      </w:r>
    </w:p>
    <w:p w:rsidR="00CC7C8E" w:rsidRPr="00110531" w:rsidRDefault="00CC7C8E" w:rsidP="00110531">
      <w:pPr>
        <w:pStyle w:val="Default"/>
        <w:spacing w:line="360" w:lineRule="auto"/>
        <w:jc w:val="both"/>
        <w:rPr>
          <w:b/>
        </w:rPr>
      </w:pPr>
      <w:r w:rsidRPr="00110531">
        <w:rPr>
          <w:b/>
        </w:rPr>
        <w:t>Выпускник научится:</w:t>
      </w:r>
    </w:p>
    <w:p w:rsidR="00CC7C8E" w:rsidRPr="00110531" w:rsidRDefault="00014800" w:rsidP="00110531">
      <w:pPr>
        <w:pStyle w:val="Default"/>
        <w:spacing w:line="360" w:lineRule="auto"/>
        <w:jc w:val="both"/>
      </w:pPr>
      <w:r w:rsidRPr="00110531">
        <w:rPr>
          <w:rFonts w:ascii="Symbol" w:hAnsi="Symbol" w:cs="Symbol"/>
        </w:rPr>
        <w:t></w:t>
      </w:r>
      <w:r w:rsidR="00CC7C8E" w:rsidRPr="00110531">
        <w:t xml:space="preserve">планировать и выполнять учебное исследование и учебный проект, используя оборудование, модели, методы и приѐмы, адекватные исследуемой проблеме; </w:t>
      </w:r>
    </w:p>
    <w:p w:rsidR="00CC7C8E" w:rsidRPr="00110531" w:rsidRDefault="00014800" w:rsidP="00110531">
      <w:pPr>
        <w:pStyle w:val="Default"/>
        <w:spacing w:line="360" w:lineRule="auto"/>
        <w:jc w:val="both"/>
      </w:pPr>
      <w:r w:rsidRPr="00110531">
        <w:rPr>
          <w:rFonts w:ascii="Symbol" w:hAnsi="Symbol" w:cs="Symbol"/>
        </w:rPr>
        <w:t></w:t>
      </w:r>
      <w:r w:rsidR="00CC7C8E" w:rsidRPr="00110531">
        <w:t xml:space="preserve"> выбирать и использовать методы, релевантные рассматриваемой проблеме; </w:t>
      </w:r>
    </w:p>
    <w:p w:rsidR="00CC7C8E" w:rsidRPr="00110531" w:rsidRDefault="00014800" w:rsidP="00110531">
      <w:pPr>
        <w:pStyle w:val="Default"/>
        <w:spacing w:line="360" w:lineRule="auto"/>
        <w:jc w:val="both"/>
      </w:pPr>
      <w:r w:rsidRPr="00110531">
        <w:rPr>
          <w:rFonts w:ascii="Symbol" w:hAnsi="Symbol" w:cs="Symbol"/>
        </w:rPr>
        <w:t></w:t>
      </w:r>
      <w:r w:rsidR="00CC7C8E" w:rsidRPr="00110531">
        <w:t xml:space="preserve"> распознавать и ставить вопросы, ответы на которые могут быть получены путѐм научного исследования, отбирать адекватные методы исследования, формулировать вытекающие из исследования выводы; </w:t>
      </w:r>
    </w:p>
    <w:p w:rsidR="00CC7C8E" w:rsidRPr="00110531" w:rsidRDefault="00014800" w:rsidP="00110531">
      <w:pPr>
        <w:pStyle w:val="Default"/>
        <w:spacing w:line="360" w:lineRule="auto"/>
        <w:jc w:val="both"/>
      </w:pPr>
      <w:r w:rsidRPr="00110531">
        <w:rPr>
          <w:rFonts w:ascii="Symbol" w:hAnsi="Symbol" w:cs="Symbol"/>
        </w:rPr>
        <w:t></w:t>
      </w:r>
      <w:r w:rsidR="00CC7C8E" w:rsidRPr="00110531">
        <w:t xml:space="preserve"> использовать такие математические методы и приѐмы,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CC7C8E" w:rsidRPr="00110531" w:rsidRDefault="00CC7C8E" w:rsidP="00110531">
      <w:pPr>
        <w:pStyle w:val="Default"/>
        <w:spacing w:line="360" w:lineRule="auto"/>
        <w:jc w:val="both"/>
      </w:pPr>
      <w:r w:rsidRPr="00110531">
        <w:t xml:space="preserve"> </w:t>
      </w:r>
      <w:r w:rsidR="00014800" w:rsidRPr="00110531">
        <w:rPr>
          <w:rFonts w:ascii="Symbol" w:hAnsi="Symbol" w:cs="Symbol"/>
        </w:rPr>
        <w:t></w:t>
      </w:r>
      <w:r w:rsidRPr="00110531">
        <w:t xml:space="preserve">использовать научные методы и приѐмы: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CC7C8E" w:rsidRPr="00110531" w:rsidRDefault="00CC7C8E" w:rsidP="00110531">
      <w:pPr>
        <w:pStyle w:val="Default"/>
        <w:spacing w:line="360" w:lineRule="auto"/>
        <w:jc w:val="both"/>
      </w:pPr>
      <w:r w:rsidRPr="00110531">
        <w:t xml:space="preserve"> </w:t>
      </w:r>
      <w:r w:rsidR="00014800" w:rsidRPr="00110531">
        <w:rPr>
          <w:rFonts w:ascii="Symbol" w:hAnsi="Symbol" w:cs="Symbol"/>
        </w:rPr>
        <w:t></w:t>
      </w:r>
      <w:r w:rsidRPr="00110531">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CC7C8E" w:rsidRPr="00110531" w:rsidRDefault="00014800" w:rsidP="00110531">
      <w:pPr>
        <w:pStyle w:val="Default"/>
        <w:spacing w:line="360" w:lineRule="auto"/>
        <w:jc w:val="both"/>
      </w:pPr>
      <w:r w:rsidRPr="00110531">
        <w:rPr>
          <w:rFonts w:ascii="Symbol" w:hAnsi="Symbol" w:cs="Symbol"/>
        </w:rPr>
        <w:t></w:t>
      </w:r>
      <w:r w:rsidR="00CC7C8E" w:rsidRPr="00110531">
        <w:t xml:space="preserve">ясно, логично и точно излагать свою точку зрения, использовать языковые средства, адекватные обсуждаемой проблеме; </w:t>
      </w:r>
    </w:p>
    <w:p w:rsidR="00CC7C8E" w:rsidRPr="00110531" w:rsidRDefault="00014800" w:rsidP="00110531">
      <w:pPr>
        <w:pStyle w:val="Default"/>
        <w:spacing w:line="360" w:lineRule="auto"/>
        <w:jc w:val="both"/>
      </w:pPr>
      <w:r w:rsidRPr="00110531">
        <w:rPr>
          <w:rFonts w:ascii="Symbol" w:hAnsi="Symbol" w:cs="Symbol"/>
        </w:rPr>
        <w:t></w:t>
      </w:r>
      <w:r w:rsidR="00CC7C8E" w:rsidRPr="00110531">
        <w:t xml:space="preserve"> отличать факты от суждений, мнений и оценок, критически относиться к суждениям, мнениям, оценкам, реконструировать их основания; </w:t>
      </w:r>
    </w:p>
    <w:p w:rsidR="00CC7C8E" w:rsidRPr="00110531" w:rsidRDefault="00CC7C8E" w:rsidP="00110531">
      <w:pPr>
        <w:pStyle w:val="Default"/>
        <w:spacing w:line="360" w:lineRule="auto"/>
        <w:jc w:val="both"/>
      </w:pPr>
      <w:r w:rsidRPr="00110531">
        <w:t xml:space="preserve"> </w:t>
      </w:r>
      <w:r w:rsidR="00014800" w:rsidRPr="00110531">
        <w:rPr>
          <w:rFonts w:ascii="Symbol" w:hAnsi="Symbol" w:cs="Symbol"/>
        </w:rPr>
        <w:t></w:t>
      </w:r>
      <w:r w:rsidR="00014800" w:rsidRPr="00110531">
        <w:rPr>
          <w:rFonts w:ascii="Symbol" w:hAnsi="Symbol" w:cs="Symbol"/>
        </w:rPr>
        <w:t></w:t>
      </w:r>
      <w:r w:rsidRPr="00110531">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CC7C8E" w:rsidRPr="00110531" w:rsidRDefault="00CC7C8E" w:rsidP="00110531">
      <w:pPr>
        <w:pStyle w:val="Default"/>
        <w:spacing w:line="360" w:lineRule="auto"/>
        <w:jc w:val="both"/>
        <w:rPr>
          <w:b/>
        </w:rPr>
      </w:pPr>
      <w:r w:rsidRPr="00110531">
        <w:rPr>
          <w:b/>
        </w:rPr>
        <w:lastRenderedPageBreak/>
        <w:t>Выпускник получит возможность научиться:</w:t>
      </w:r>
    </w:p>
    <w:p w:rsidR="00CC7C8E" w:rsidRPr="00110531" w:rsidRDefault="001E5585" w:rsidP="00110531">
      <w:pPr>
        <w:pStyle w:val="Default"/>
        <w:spacing w:line="360" w:lineRule="auto"/>
        <w:jc w:val="both"/>
      </w:pPr>
      <w:r w:rsidRPr="00110531">
        <w:t>-</w:t>
      </w:r>
      <w:r w:rsidR="00CC7C8E" w:rsidRPr="00110531">
        <w:t xml:space="preserve"> самостоятельно задумывать, планировать и выполнять учебное исследование, учебный и социальный проект; </w:t>
      </w:r>
    </w:p>
    <w:p w:rsidR="001E5585" w:rsidRPr="00110531" w:rsidRDefault="00CC7C8E" w:rsidP="00110531">
      <w:pPr>
        <w:pStyle w:val="a"/>
        <w:rPr>
          <w:sz w:val="24"/>
          <w:szCs w:val="24"/>
        </w:rPr>
      </w:pPr>
      <w:r w:rsidRPr="00110531">
        <w:rPr>
          <w:sz w:val="24"/>
          <w:szCs w:val="24"/>
        </w:rPr>
        <w:t xml:space="preserve"> </w:t>
      </w:r>
      <w:r w:rsidR="001E5585" w:rsidRPr="00110531">
        <w:rPr>
          <w:sz w:val="24"/>
          <w:szCs w:val="24"/>
        </w:rPr>
        <w:t>решать задачи, находящиеся на стыке нескольких учебных дисциплин;</w:t>
      </w:r>
    </w:p>
    <w:p w:rsidR="001E5585" w:rsidRPr="00110531" w:rsidRDefault="001E5585" w:rsidP="00110531">
      <w:pPr>
        <w:pStyle w:val="a"/>
        <w:rPr>
          <w:sz w:val="24"/>
          <w:szCs w:val="24"/>
        </w:rPr>
      </w:pPr>
      <w:r w:rsidRPr="00110531">
        <w:rPr>
          <w:sz w:val="24"/>
          <w:szCs w:val="24"/>
        </w:rPr>
        <w:t>использовать основной алгоритм исследования при решении своих учебно-познавательных задач;</w:t>
      </w:r>
    </w:p>
    <w:p w:rsidR="001E5585" w:rsidRPr="00110531" w:rsidRDefault="001E5585" w:rsidP="00110531">
      <w:pPr>
        <w:pStyle w:val="a"/>
        <w:rPr>
          <w:sz w:val="24"/>
          <w:szCs w:val="24"/>
        </w:rPr>
      </w:pPr>
      <w:r w:rsidRPr="00110531">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E5585" w:rsidRPr="00110531" w:rsidRDefault="001E5585" w:rsidP="00110531">
      <w:pPr>
        <w:pStyle w:val="a"/>
        <w:rPr>
          <w:sz w:val="24"/>
          <w:szCs w:val="24"/>
        </w:rPr>
      </w:pPr>
      <w:r w:rsidRPr="00110531">
        <w:rPr>
          <w:sz w:val="24"/>
          <w:szCs w:val="24"/>
        </w:rPr>
        <w:t>использовать элементы математического моделирования при решении исследовательских задач;</w:t>
      </w:r>
    </w:p>
    <w:p w:rsidR="001E5585" w:rsidRPr="00110531" w:rsidRDefault="001E5585" w:rsidP="00110531">
      <w:pPr>
        <w:pStyle w:val="a"/>
        <w:rPr>
          <w:sz w:val="24"/>
          <w:szCs w:val="24"/>
        </w:rPr>
      </w:pPr>
      <w:r w:rsidRPr="00110531">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1E5585" w:rsidRPr="00110531" w:rsidRDefault="001E5585" w:rsidP="00110531">
      <w:pPr>
        <w:spacing w:line="360" w:lineRule="auto"/>
        <w:jc w:val="both"/>
        <w:rPr>
          <w:rFonts w:eastAsia="Calibri"/>
          <w:i/>
          <w:bdr w:val="none" w:sz="0" w:space="0" w:color="auto" w:frame="1"/>
        </w:rPr>
      </w:pPr>
      <w:r w:rsidRPr="00110531">
        <w:rPr>
          <w:rFonts w:eastAsia="Calibri"/>
          <w:i/>
          <w:bdr w:val="none" w:sz="0" w:space="0" w:color="auto" w:frame="1"/>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1E5585" w:rsidRPr="00110531" w:rsidRDefault="001E5585" w:rsidP="00110531">
      <w:pPr>
        <w:pStyle w:val="a"/>
        <w:rPr>
          <w:sz w:val="24"/>
          <w:szCs w:val="24"/>
          <w:bdr w:val="none" w:sz="0" w:space="0" w:color="auto"/>
        </w:rPr>
      </w:pPr>
      <w:r w:rsidRPr="00110531">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1E5585" w:rsidRPr="00110531" w:rsidRDefault="001E5585" w:rsidP="00110531">
      <w:pPr>
        <w:pStyle w:val="a"/>
        <w:rPr>
          <w:sz w:val="24"/>
          <w:szCs w:val="24"/>
        </w:rPr>
      </w:pPr>
      <w:r w:rsidRPr="00110531">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E5585" w:rsidRPr="00110531" w:rsidRDefault="001E5585" w:rsidP="00110531">
      <w:pPr>
        <w:pStyle w:val="a"/>
        <w:rPr>
          <w:sz w:val="24"/>
          <w:szCs w:val="24"/>
        </w:rPr>
      </w:pPr>
      <w:r w:rsidRPr="00110531">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1E5585" w:rsidRPr="00110531" w:rsidRDefault="001E5585" w:rsidP="00110531">
      <w:pPr>
        <w:pStyle w:val="a"/>
        <w:rPr>
          <w:sz w:val="24"/>
          <w:szCs w:val="24"/>
        </w:rPr>
      </w:pPr>
      <w:r w:rsidRPr="00110531">
        <w:rPr>
          <w:sz w:val="24"/>
          <w:szCs w:val="24"/>
        </w:rPr>
        <w:t>оценивать ресурсы, в том числе и нематериальные (такие, как время), необходимые для достижения поставленной цели;</w:t>
      </w:r>
    </w:p>
    <w:p w:rsidR="001E5585" w:rsidRPr="00110531" w:rsidRDefault="001E5585" w:rsidP="00110531">
      <w:pPr>
        <w:pStyle w:val="a"/>
        <w:rPr>
          <w:sz w:val="24"/>
          <w:szCs w:val="24"/>
        </w:rPr>
      </w:pPr>
      <w:r w:rsidRPr="00110531">
        <w:rPr>
          <w:sz w:val="24"/>
          <w:szCs w:val="24"/>
        </w:rPr>
        <w:t>находить различные источники материальных и нематериальныхресурсов, предоставляющих средства для проведения исследований и реализации проектов в различных областях деятельности человека;</w:t>
      </w:r>
    </w:p>
    <w:p w:rsidR="001E5585" w:rsidRPr="00110531" w:rsidRDefault="001E5585" w:rsidP="00110531">
      <w:pPr>
        <w:pStyle w:val="a"/>
        <w:rPr>
          <w:sz w:val="24"/>
          <w:szCs w:val="24"/>
        </w:rPr>
      </w:pPr>
      <w:r w:rsidRPr="00110531">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1E5585" w:rsidRPr="00110531" w:rsidRDefault="001E5585" w:rsidP="00110531">
      <w:pPr>
        <w:pStyle w:val="a"/>
        <w:rPr>
          <w:sz w:val="24"/>
          <w:szCs w:val="24"/>
        </w:rPr>
      </w:pPr>
      <w:r w:rsidRPr="00110531">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E5585" w:rsidRPr="00110531" w:rsidRDefault="001E5585" w:rsidP="00110531">
      <w:pPr>
        <w:pStyle w:val="a"/>
        <w:rPr>
          <w:sz w:val="24"/>
          <w:szCs w:val="24"/>
        </w:rPr>
      </w:pPr>
      <w:r w:rsidRPr="00110531">
        <w:rPr>
          <w:sz w:val="24"/>
          <w:szCs w:val="24"/>
        </w:rPr>
        <w:t>адекватно оценивать риски реализации проекта и проведения исследования и предусматривать пути минимизации этих рисков;</w:t>
      </w:r>
    </w:p>
    <w:p w:rsidR="001E5585" w:rsidRPr="00110531" w:rsidRDefault="001E5585" w:rsidP="00110531">
      <w:pPr>
        <w:pStyle w:val="a"/>
        <w:rPr>
          <w:sz w:val="24"/>
          <w:szCs w:val="24"/>
        </w:rPr>
      </w:pPr>
      <w:r w:rsidRPr="00110531">
        <w:rPr>
          <w:sz w:val="24"/>
          <w:szCs w:val="24"/>
        </w:rPr>
        <w:t>адекватно оценивать последствия реализации своего проекта (изменения, которые он повлечет в жизни других людей, сообществ);</w:t>
      </w:r>
    </w:p>
    <w:p w:rsidR="00CC7C8E" w:rsidRPr="00110531" w:rsidRDefault="001E5585" w:rsidP="00110531">
      <w:pPr>
        <w:pStyle w:val="Default"/>
        <w:spacing w:line="360" w:lineRule="auto"/>
        <w:jc w:val="both"/>
      </w:pPr>
      <w:r w:rsidRPr="00110531">
        <w:rPr>
          <w:rFonts w:eastAsia="Calibri"/>
        </w:rPr>
        <w:lastRenderedPageBreak/>
        <w:t>адекватно оценивать дальнейшее развитие своего проекта или исследования, видеть возможные варианты применения результатов.</w:t>
      </w:r>
    </w:p>
    <w:p w:rsidR="00CC7C8E" w:rsidRPr="001E5585" w:rsidRDefault="00CC7C8E" w:rsidP="00A245F1">
      <w:pPr>
        <w:ind w:firstLine="709"/>
        <w:jc w:val="both"/>
        <w:rPr>
          <w:sz w:val="28"/>
          <w:szCs w:val="28"/>
        </w:rPr>
      </w:pPr>
    </w:p>
    <w:p w:rsidR="00CC7C8E" w:rsidRPr="00F079AB" w:rsidRDefault="00CC7C8E" w:rsidP="00CC7C8E">
      <w:pPr>
        <w:pStyle w:val="Default"/>
        <w:jc w:val="both"/>
        <w:rPr>
          <w:b/>
        </w:rPr>
      </w:pPr>
    </w:p>
    <w:p w:rsidR="00CC7C8E" w:rsidRPr="00795B57" w:rsidRDefault="00CC7C8E" w:rsidP="00795B57">
      <w:pPr>
        <w:pStyle w:val="a4"/>
        <w:spacing w:line="360" w:lineRule="auto"/>
        <w:jc w:val="center"/>
        <w:rPr>
          <w:rFonts w:ascii="Times New Roman" w:hAnsi="Times New Roman"/>
          <w:b/>
          <w:sz w:val="24"/>
          <w:szCs w:val="24"/>
        </w:rPr>
      </w:pPr>
      <w:r w:rsidRPr="00795B57">
        <w:rPr>
          <w:rFonts w:ascii="Times New Roman" w:hAnsi="Times New Roman"/>
          <w:b/>
          <w:sz w:val="24"/>
          <w:szCs w:val="24"/>
        </w:rPr>
        <w:t>2. СОДЕРЖАНИЕ УЧЕБНОГО ПРЕДМЕТА</w:t>
      </w:r>
      <w:bookmarkEnd w:id="0"/>
    </w:p>
    <w:p w:rsidR="00CC7C8E" w:rsidRPr="00795B57" w:rsidRDefault="00CC7C8E" w:rsidP="00795B57">
      <w:pPr>
        <w:spacing w:line="360" w:lineRule="auto"/>
        <w:ind w:left="709"/>
        <w:jc w:val="both"/>
        <w:rPr>
          <w:rFonts w:eastAsia="Calibri"/>
          <w:b/>
        </w:rPr>
      </w:pPr>
      <w:r w:rsidRPr="00795B57">
        <w:rPr>
          <w:rFonts w:eastAsia="Calibri"/>
          <w:b/>
        </w:rPr>
        <w:t xml:space="preserve">2.1  Наименование разделов учебной программы и характеристика основных содержательных линий </w:t>
      </w:r>
    </w:p>
    <w:p w:rsidR="00A245F1" w:rsidRPr="00795B57" w:rsidRDefault="00A245F1" w:rsidP="00795B57">
      <w:pPr>
        <w:pStyle w:val="Default"/>
        <w:spacing w:line="360" w:lineRule="auto"/>
        <w:jc w:val="center"/>
        <w:rPr>
          <w:b/>
          <w:bCs/>
        </w:rPr>
      </w:pPr>
      <w:r w:rsidRPr="00795B57">
        <w:rPr>
          <w:b/>
          <w:bCs/>
        </w:rPr>
        <w:t>Информационные ресурсы проектной и исследовательской деятельности</w:t>
      </w:r>
    </w:p>
    <w:p w:rsidR="00155B7E" w:rsidRPr="00795B57" w:rsidRDefault="00EE197A" w:rsidP="00795B57">
      <w:pPr>
        <w:pStyle w:val="Default"/>
        <w:spacing w:line="360" w:lineRule="auto"/>
        <w:jc w:val="center"/>
      </w:pPr>
      <w:r w:rsidRPr="00795B57">
        <w:rPr>
          <w:b/>
          <w:bCs/>
        </w:rPr>
        <w:t>(8 час.</w:t>
      </w:r>
      <w:r w:rsidR="00155B7E" w:rsidRPr="00795B57">
        <w:rPr>
          <w:b/>
          <w:bCs/>
        </w:rPr>
        <w:t>)</w:t>
      </w:r>
    </w:p>
    <w:p w:rsidR="00A245F1" w:rsidRPr="00795B57" w:rsidRDefault="00A245F1" w:rsidP="00795B57">
      <w:pPr>
        <w:pStyle w:val="Default"/>
        <w:spacing w:line="360" w:lineRule="auto"/>
        <w:jc w:val="both"/>
      </w:pPr>
      <w:r w:rsidRPr="00795B57">
        <w:t xml:space="preserve"> 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 </w:t>
      </w:r>
    </w:p>
    <w:p w:rsidR="00A245F1" w:rsidRPr="00795B57" w:rsidRDefault="00A245F1" w:rsidP="00795B57">
      <w:pPr>
        <w:pStyle w:val="Default"/>
        <w:spacing w:line="360" w:lineRule="auto"/>
        <w:jc w:val="both"/>
      </w:pPr>
      <w:r w:rsidRPr="00795B57">
        <w:t xml:space="preserve"> Практическое занятие. Оформление проектной (исследовательской) работы обучающегося. </w:t>
      </w:r>
    </w:p>
    <w:p w:rsidR="00A245F1" w:rsidRPr="00795B57" w:rsidRDefault="00A245F1" w:rsidP="00795B57">
      <w:pPr>
        <w:shd w:val="clear" w:color="auto" w:fill="FFFFFF"/>
        <w:spacing w:line="360" w:lineRule="auto"/>
        <w:jc w:val="center"/>
        <w:rPr>
          <w:b/>
          <w:bCs/>
        </w:rPr>
      </w:pPr>
      <w:r w:rsidRPr="00795B57">
        <w:rPr>
          <w:b/>
          <w:bCs/>
        </w:rPr>
        <w:t>Защита результатов проектной и исследовательской деятельности</w:t>
      </w:r>
    </w:p>
    <w:p w:rsidR="00155B7E" w:rsidRPr="00795B57" w:rsidRDefault="00155B7E" w:rsidP="00795B57">
      <w:pPr>
        <w:shd w:val="clear" w:color="auto" w:fill="FFFFFF"/>
        <w:spacing w:line="360" w:lineRule="auto"/>
        <w:jc w:val="center"/>
        <w:rPr>
          <w:b/>
          <w:bCs/>
        </w:rPr>
      </w:pPr>
      <w:r w:rsidRPr="00795B57">
        <w:rPr>
          <w:b/>
          <w:bCs/>
        </w:rPr>
        <w:t>(</w:t>
      </w:r>
      <w:r w:rsidR="00B04C17" w:rsidRPr="00795B57">
        <w:rPr>
          <w:b/>
          <w:bCs/>
        </w:rPr>
        <w:t>6</w:t>
      </w:r>
      <w:r w:rsidR="00EE197A" w:rsidRPr="00795B57">
        <w:rPr>
          <w:b/>
          <w:bCs/>
        </w:rPr>
        <w:t xml:space="preserve"> час.</w:t>
      </w:r>
      <w:r w:rsidRPr="00795B57">
        <w:rPr>
          <w:b/>
          <w:bCs/>
        </w:rPr>
        <w:t>)</w:t>
      </w:r>
    </w:p>
    <w:p w:rsidR="00A245F1" w:rsidRPr="00795B57" w:rsidRDefault="00A245F1" w:rsidP="00795B57">
      <w:pPr>
        <w:pStyle w:val="Default"/>
        <w:spacing w:line="360" w:lineRule="auto"/>
        <w:jc w:val="both"/>
      </w:pPr>
      <w:r w:rsidRPr="00795B57">
        <w:t xml:space="preserve"> 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w:t>
      </w:r>
    </w:p>
    <w:p w:rsidR="00A245F1" w:rsidRPr="00795B57" w:rsidRDefault="00A245F1" w:rsidP="00795B57">
      <w:pPr>
        <w:pStyle w:val="Default"/>
        <w:spacing w:line="360" w:lineRule="auto"/>
        <w:jc w:val="both"/>
      </w:pPr>
      <w:r w:rsidRPr="00795B57">
        <w:t xml:space="preserve"> 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  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A245F1" w:rsidRPr="00795B57" w:rsidRDefault="00A245F1" w:rsidP="00795B57">
      <w:pPr>
        <w:pStyle w:val="Default"/>
        <w:spacing w:line="360" w:lineRule="auto"/>
        <w:jc w:val="center"/>
        <w:rPr>
          <w:b/>
          <w:bCs/>
        </w:rPr>
      </w:pPr>
      <w:r w:rsidRPr="00795B57">
        <w:rPr>
          <w:b/>
          <w:bCs/>
        </w:rPr>
        <w:t>Коммуникативные навыки</w:t>
      </w:r>
    </w:p>
    <w:p w:rsidR="00155B7E" w:rsidRPr="00795B57" w:rsidRDefault="00EE197A" w:rsidP="00795B57">
      <w:pPr>
        <w:pStyle w:val="Default"/>
        <w:spacing w:line="360" w:lineRule="auto"/>
        <w:jc w:val="center"/>
      </w:pPr>
      <w:r w:rsidRPr="00795B57">
        <w:rPr>
          <w:b/>
          <w:bCs/>
        </w:rPr>
        <w:t>(</w:t>
      </w:r>
      <w:r w:rsidR="00B04C17" w:rsidRPr="00795B57">
        <w:rPr>
          <w:b/>
          <w:bCs/>
        </w:rPr>
        <w:t xml:space="preserve">20 </w:t>
      </w:r>
      <w:r w:rsidRPr="00795B57">
        <w:rPr>
          <w:b/>
          <w:bCs/>
        </w:rPr>
        <w:t>час.</w:t>
      </w:r>
      <w:r w:rsidR="00155B7E" w:rsidRPr="00795B57">
        <w:rPr>
          <w:b/>
          <w:bCs/>
        </w:rPr>
        <w:t>)</w:t>
      </w:r>
    </w:p>
    <w:p w:rsidR="00A245F1" w:rsidRPr="00795B57" w:rsidRDefault="00A245F1" w:rsidP="00795B57">
      <w:pPr>
        <w:pStyle w:val="Default"/>
        <w:spacing w:line="360" w:lineRule="auto"/>
        <w:jc w:val="both"/>
      </w:pPr>
      <w:r w:rsidRPr="00795B57">
        <w:t xml:space="preserve">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w:t>
      </w:r>
    </w:p>
    <w:p w:rsidR="00A245F1" w:rsidRPr="00795B57" w:rsidRDefault="00A245F1" w:rsidP="00795B57">
      <w:pPr>
        <w:pStyle w:val="Default"/>
        <w:spacing w:line="360" w:lineRule="auto"/>
        <w:jc w:val="both"/>
      </w:pPr>
      <w:r w:rsidRPr="00795B57">
        <w:t xml:space="preserve">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 </w:t>
      </w:r>
    </w:p>
    <w:p w:rsidR="00A245F1" w:rsidRPr="00795B57" w:rsidRDefault="00A245F1" w:rsidP="00795B57">
      <w:pPr>
        <w:pStyle w:val="Default"/>
        <w:spacing w:line="360" w:lineRule="auto"/>
        <w:jc w:val="both"/>
      </w:pPr>
      <w:r w:rsidRPr="00795B57">
        <w:t xml:space="preserve"> Практическое занятие. Дискуссия. </w:t>
      </w:r>
    </w:p>
    <w:p w:rsidR="00A245F1" w:rsidRPr="00795B57" w:rsidRDefault="00A245F1" w:rsidP="00795B57">
      <w:pPr>
        <w:pStyle w:val="Default"/>
        <w:spacing w:line="360" w:lineRule="auto"/>
        <w:jc w:val="both"/>
      </w:pPr>
      <w:r w:rsidRPr="00795B57">
        <w:lastRenderedPageBreak/>
        <w:t xml:space="preserve"> Практическое занятие. Дебаты. </w:t>
      </w:r>
    </w:p>
    <w:p w:rsidR="00A245F1" w:rsidRPr="00795B57" w:rsidRDefault="00A245F1" w:rsidP="00795B57">
      <w:pPr>
        <w:pStyle w:val="Default"/>
        <w:spacing w:line="360" w:lineRule="auto"/>
        <w:jc w:val="both"/>
      </w:pPr>
      <w:r w:rsidRPr="00795B57">
        <w:t xml:space="preserve">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 </w:t>
      </w:r>
    </w:p>
    <w:p w:rsidR="00A245F1" w:rsidRPr="00795B57" w:rsidRDefault="00A245F1" w:rsidP="00795B57">
      <w:pPr>
        <w:shd w:val="clear" w:color="auto" w:fill="FFFFFF"/>
        <w:spacing w:line="360" w:lineRule="auto"/>
        <w:jc w:val="both"/>
      </w:pPr>
      <w:r w:rsidRPr="00795B57">
        <w:t>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w:t>
      </w:r>
    </w:p>
    <w:p w:rsidR="00EE197A" w:rsidRDefault="00CC7C8E" w:rsidP="00795B57">
      <w:pPr>
        <w:shd w:val="clear" w:color="auto" w:fill="FFFFFF"/>
        <w:spacing w:line="360" w:lineRule="auto"/>
        <w:jc w:val="center"/>
        <w:rPr>
          <w:b/>
          <w:sz w:val="28"/>
          <w:szCs w:val="28"/>
        </w:rPr>
      </w:pPr>
      <w:r w:rsidRPr="00795B57">
        <w:rPr>
          <w:b/>
          <w:sz w:val="28"/>
          <w:szCs w:val="28"/>
        </w:rPr>
        <w:t>3. Тематическое планирование с указанием количества часов, отводимых на освоение каждой темы.</w:t>
      </w:r>
    </w:p>
    <w:tbl>
      <w:tblPr>
        <w:tblStyle w:val="a8"/>
        <w:tblW w:w="0" w:type="auto"/>
        <w:tblLook w:val="04A0" w:firstRow="1" w:lastRow="0" w:firstColumn="1" w:lastColumn="0" w:noHBand="0" w:noVBand="1"/>
      </w:tblPr>
      <w:tblGrid>
        <w:gridCol w:w="2635"/>
        <w:gridCol w:w="1426"/>
        <w:gridCol w:w="2879"/>
        <w:gridCol w:w="1417"/>
        <w:gridCol w:w="5415"/>
        <w:gridCol w:w="1842"/>
      </w:tblGrid>
      <w:tr w:rsidR="00EE197A" w:rsidRPr="00EE197A" w:rsidTr="00EE197A">
        <w:tc>
          <w:tcPr>
            <w:tcW w:w="2635" w:type="dxa"/>
          </w:tcPr>
          <w:p w:rsidR="00EE197A" w:rsidRPr="00EE197A" w:rsidRDefault="00EE197A" w:rsidP="00EE197A">
            <w:pPr>
              <w:spacing w:after="200"/>
              <w:jc w:val="center"/>
              <w:rPr>
                <w:rFonts w:eastAsia="FuturaDemiC"/>
                <w:bCs/>
                <w:color w:val="231F20"/>
              </w:rPr>
            </w:pPr>
            <w:r w:rsidRPr="00EE197A">
              <w:rPr>
                <w:rFonts w:eastAsia="FuturaDemiC"/>
                <w:bCs/>
                <w:color w:val="231F20"/>
              </w:rPr>
              <w:t>Раздел</w:t>
            </w:r>
          </w:p>
        </w:tc>
        <w:tc>
          <w:tcPr>
            <w:tcW w:w="1426" w:type="dxa"/>
          </w:tcPr>
          <w:p w:rsidR="00EE197A" w:rsidRPr="00EE197A" w:rsidRDefault="00EE197A" w:rsidP="00EE197A">
            <w:pPr>
              <w:spacing w:after="200"/>
              <w:jc w:val="center"/>
              <w:rPr>
                <w:rFonts w:eastAsia="FuturaDemiC"/>
                <w:bCs/>
                <w:color w:val="231F20"/>
              </w:rPr>
            </w:pPr>
            <w:r w:rsidRPr="00EE197A">
              <w:rPr>
                <w:rFonts w:eastAsia="FuturaDemiC"/>
                <w:bCs/>
                <w:color w:val="231F20"/>
              </w:rPr>
              <w:t>Количество часов</w:t>
            </w:r>
          </w:p>
        </w:tc>
        <w:tc>
          <w:tcPr>
            <w:tcW w:w="2879" w:type="dxa"/>
          </w:tcPr>
          <w:p w:rsidR="00EE197A" w:rsidRPr="00EE197A" w:rsidRDefault="00EE197A" w:rsidP="00EE197A">
            <w:pPr>
              <w:spacing w:after="200"/>
              <w:jc w:val="center"/>
              <w:rPr>
                <w:rFonts w:eastAsia="FuturaDemiC"/>
                <w:bCs/>
                <w:color w:val="231F20"/>
              </w:rPr>
            </w:pPr>
            <w:r w:rsidRPr="00EE197A">
              <w:rPr>
                <w:rFonts w:eastAsia="FuturaDemiC"/>
                <w:bCs/>
                <w:color w:val="231F20"/>
              </w:rPr>
              <w:t>Темы</w:t>
            </w:r>
          </w:p>
        </w:tc>
        <w:tc>
          <w:tcPr>
            <w:tcW w:w="1417" w:type="dxa"/>
          </w:tcPr>
          <w:p w:rsidR="00EE197A" w:rsidRPr="00EE197A" w:rsidRDefault="00EE197A" w:rsidP="00EE197A">
            <w:pPr>
              <w:spacing w:after="200"/>
              <w:jc w:val="center"/>
              <w:rPr>
                <w:rFonts w:eastAsia="FuturaDemiC"/>
                <w:bCs/>
                <w:color w:val="231F20"/>
              </w:rPr>
            </w:pPr>
            <w:r w:rsidRPr="00EE197A">
              <w:rPr>
                <w:rFonts w:eastAsia="FuturaDemiC"/>
                <w:bCs/>
                <w:color w:val="231F20"/>
              </w:rPr>
              <w:t>Количество часов</w:t>
            </w:r>
          </w:p>
        </w:tc>
        <w:tc>
          <w:tcPr>
            <w:tcW w:w="5415" w:type="dxa"/>
          </w:tcPr>
          <w:p w:rsidR="00EE197A" w:rsidRPr="00EE197A" w:rsidRDefault="00EE197A" w:rsidP="00EE197A">
            <w:pPr>
              <w:jc w:val="center"/>
              <w:rPr>
                <w:rFonts w:eastAsia="FuturaDemiC"/>
                <w:bCs/>
                <w:color w:val="231F20"/>
              </w:rPr>
            </w:pPr>
            <w:r w:rsidRPr="00EE197A">
              <w:rPr>
                <w:rFonts w:eastAsia="FuturaDemiC"/>
                <w:bCs/>
                <w:color w:val="231F20"/>
              </w:rPr>
              <w:t>Основные виды деятельности обучающихся</w:t>
            </w:r>
          </w:p>
          <w:p w:rsidR="00EE197A" w:rsidRPr="00EE197A" w:rsidRDefault="00EE197A" w:rsidP="00EE197A">
            <w:pPr>
              <w:jc w:val="center"/>
              <w:rPr>
                <w:rFonts w:eastAsia="FuturaDemiC"/>
                <w:bCs/>
                <w:color w:val="231F20"/>
              </w:rPr>
            </w:pPr>
            <w:r w:rsidRPr="00EE197A">
              <w:rPr>
                <w:rFonts w:eastAsia="FuturaDemiC"/>
                <w:bCs/>
                <w:color w:val="231F20"/>
              </w:rPr>
              <w:t xml:space="preserve"> ( на уровне универсальных учебных действий)</w:t>
            </w:r>
          </w:p>
        </w:tc>
        <w:tc>
          <w:tcPr>
            <w:tcW w:w="1842" w:type="dxa"/>
          </w:tcPr>
          <w:p w:rsidR="00EE197A" w:rsidRPr="00EE197A" w:rsidRDefault="00EE197A" w:rsidP="00EE197A">
            <w:pPr>
              <w:spacing w:after="200"/>
              <w:jc w:val="center"/>
              <w:rPr>
                <w:rFonts w:eastAsia="FuturaDemiC"/>
                <w:bCs/>
                <w:color w:val="231F20"/>
              </w:rPr>
            </w:pPr>
            <w:r w:rsidRPr="00EE197A">
              <w:rPr>
                <w:rFonts w:eastAsia="FuturaDemiC"/>
                <w:bCs/>
                <w:color w:val="231F20"/>
              </w:rPr>
              <w:t>Основные направления воспитательной деятельности</w:t>
            </w:r>
          </w:p>
        </w:tc>
      </w:tr>
      <w:tr w:rsidR="00EE197A" w:rsidRPr="00EE197A" w:rsidTr="00EE197A">
        <w:trPr>
          <w:trHeight w:val="1043"/>
        </w:trPr>
        <w:tc>
          <w:tcPr>
            <w:tcW w:w="2635" w:type="dxa"/>
            <w:vMerge w:val="restart"/>
          </w:tcPr>
          <w:p w:rsidR="00EE197A" w:rsidRPr="00EE197A" w:rsidRDefault="00EE197A" w:rsidP="00EE197A">
            <w:pPr>
              <w:pStyle w:val="Default"/>
              <w:rPr>
                <w:bCs/>
              </w:rPr>
            </w:pPr>
            <w:r w:rsidRPr="00EE197A">
              <w:rPr>
                <w:bCs/>
              </w:rPr>
              <w:t>Информационные ресурсы проектной и исследовательской деятельности</w:t>
            </w:r>
          </w:p>
          <w:p w:rsidR="00EE197A" w:rsidRPr="00EE197A" w:rsidRDefault="00EE197A" w:rsidP="00EE197A">
            <w:pPr>
              <w:spacing w:after="200"/>
              <w:jc w:val="center"/>
              <w:rPr>
                <w:rFonts w:eastAsia="FuturaDemiC"/>
                <w:bCs/>
                <w:color w:val="231F20"/>
              </w:rPr>
            </w:pPr>
          </w:p>
        </w:tc>
        <w:tc>
          <w:tcPr>
            <w:tcW w:w="1426" w:type="dxa"/>
            <w:vMerge w:val="restart"/>
          </w:tcPr>
          <w:p w:rsidR="00EE197A" w:rsidRPr="00EE197A" w:rsidRDefault="00EE197A" w:rsidP="00EE197A">
            <w:pPr>
              <w:spacing w:after="200"/>
              <w:jc w:val="center"/>
              <w:rPr>
                <w:rFonts w:eastAsia="FuturaDemiC"/>
                <w:bCs/>
                <w:color w:val="231F20"/>
              </w:rPr>
            </w:pPr>
            <w:r>
              <w:rPr>
                <w:rFonts w:eastAsia="FuturaDemiC"/>
                <w:bCs/>
                <w:color w:val="231F20"/>
              </w:rPr>
              <w:t>8</w:t>
            </w:r>
          </w:p>
        </w:tc>
        <w:tc>
          <w:tcPr>
            <w:tcW w:w="2879" w:type="dxa"/>
          </w:tcPr>
          <w:p w:rsidR="00EE197A" w:rsidRPr="00EE197A" w:rsidRDefault="00EE197A" w:rsidP="00EE197A">
            <w:pPr>
              <w:spacing w:after="200"/>
              <w:rPr>
                <w:rFonts w:eastAsia="FuturaDemiC"/>
                <w:bCs/>
                <w:color w:val="231F20"/>
              </w:rPr>
            </w:pPr>
            <w:r w:rsidRPr="000E29BF">
              <w:t>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w:t>
            </w:r>
          </w:p>
        </w:tc>
        <w:tc>
          <w:tcPr>
            <w:tcW w:w="1417" w:type="dxa"/>
          </w:tcPr>
          <w:p w:rsidR="00EE197A" w:rsidRPr="00EE197A" w:rsidRDefault="00EE197A" w:rsidP="00EE197A">
            <w:pPr>
              <w:spacing w:after="200"/>
              <w:rPr>
                <w:rFonts w:eastAsia="FuturaDemiC"/>
                <w:bCs/>
                <w:color w:val="231F20"/>
              </w:rPr>
            </w:pPr>
            <w:r>
              <w:rPr>
                <w:rFonts w:eastAsia="FuturaDemiC"/>
                <w:bCs/>
                <w:color w:val="231F20"/>
              </w:rPr>
              <w:t>4</w:t>
            </w:r>
          </w:p>
        </w:tc>
        <w:tc>
          <w:tcPr>
            <w:tcW w:w="5415" w:type="dxa"/>
            <w:vMerge w:val="restart"/>
          </w:tcPr>
          <w:p w:rsidR="00EE197A" w:rsidRDefault="00EE197A" w:rsidP="00EE197A">
            <w:r>
              <w:t>П</w:t>
            </w:r>
            <w:r w:rsidRPr="00305E35">
              <w:t>оиск и переработка информации; организация своей работы по подготовке устного представления найденной информации</w:t>
            </w:r>
          </w:p>
          <w:p w:rsidR="00EE197A" w:rsidRPr="00EE197A" w:rsidRDefault="00EE197A" w:rsidP="00EE197A">
            <w:pPr>
              <w:rPr>
                <w:rFonts w:eastAsia="FuturaDemiC"/>
                <w:bCs/>
                <w:color w:val="231F20"/>
              </w:rPr>
            </w:pPr>
            <w:r>
              <w:t>В</w:t>
            </w:r>
            <w:r w:rsidRPr="00065067">
              <w:t>ыделяют главное, сравнивают, кратко выражают свои мысли</w:t>
            </w:r>
          </w:p>
        </w:tc>
        <w:tc>
          <w:tcPr>
            <w:tcW w:w="1842" w:type="dxa"/>
            <w:vMerge w:val="restart"/>
          </w:tcPr>
          <w:p w:rsidR="00A06F16" w:rsidRPr="00A06F16" w:rsidRDefault="00A06F16" w:rsidP="00A06F16">
            <w:pPr>
              <w:autoSpaceDE/>
              <w:autoSpaceDN/>
              <w:adjustRightInd/>
              <w:rPr>
                <w:rFonts w:eastAsia="Times New Roman"/>
                <w:color w:val="000000"/>
                <w:sz w:val="20"/>
                <w:szCs w:val="20"/>
              </w:rPr>
            </w:pPr>
            <w:r w:rsidRPr="00A06F16">
              <w:rPr>
                <w:rFonts w:eastAsia="Times New Roman"/>
                <w:color w:val="000000"/>
                <w:sz w:val="20"/>
                <w:szCs w:val="20"/>
              </w:rPr>
              <w:t>4. Физическое воспитание, формирование культуры здоровья и эмоционального благополучия</w:t>
            </w:r>
          </w:p>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t>5.Трудовое воспитание</w:t>
            </w:r>
          </w:p>
          <w:p w:rsidR="00A06F16" w:rsidRPr="00A06F16" w:rsidRDefault="00A06F16" w:rsidP="00A06F16">
            <w:pPr>
              <w:autoSpaceDE/>
              <w:autoSpaceDN/>
              <w:adjustRightInd/>
              <w:rPr>
                <w:rFonts w:ascii="Calibri" w:eastAsia="Calibri" w:hAnsi="Calibri"/>
                <w:sz w:val="20"/>
                <w:szCs w:val="20"/>
                <w:lang w:eastAsia="en-US"/>
              </w:rPr>
            </w:pPr>
            <w:r w:rsidRPr="00A06F16">
              <w:rPr>
                <w:rFonts w:eastAsia="Times New Roman"/>
                <w:color w:val="000000"/>
                <w:sz w:val="20"/>
                <w:szCs w:val="20"/>
              </w:rPr>
              <w:t>7. Ценности научного познания</w:t>
            </w:r>
          </w:p>
          <w:p w:rsidR="00EE197A" w:rsidRPr="00EE197A" w:rsidRDefault="00EE197A" w:rsidP="00EE197A">
            <w:pPr>
              <w:spacing w:after="200"/>
              <w:jc w:val="center"/>
              <w:rPr>
                <w:rFonts w:eastAsia="FuturaDemiC"/>
                <w:bCs/>
                <w:color w:val="231F20"/>
              </w:rPr>
            </w:pPr>
          </w:p>
        </w:tc>
      </w:tr>
      <w:tr w:rsidR="00EE197A" w:rsidRPr="00EE197A" w:rsidTr="00EE197A">
        <w:trPr>
          <w:trHeight w:val="1042"/>
        </w:trPr>
        <w:tc>
          <w:tcPr>
            <w:tcW w:w="2635" w:type="dxa"/>
            <w:vMerge/>
          </w:tcPr>
          <w:p w:rsidR="00EE197A" w:rsidRPr="00014800" w:rsidRDefault="00EE197A" w:rsidP="00EE197A">
            <w:pPr>
              <w:pStyle w:val="Default"/>
              <w:jc w:val="center"/>
              <w:rPr>
                <w:b/>
                <w:bCs/>
                <w:sz w:val="28"/>
                <w:szCs w:val="28"/>
              </w:rPr>
            </w:pPr>
          </w:p>
        </w:tc>
        <w:tc>
          <w:tcPr>
            <w:tcW w:w="1426" w:type="dxa"/>
            <w:vMerge/>
          </w:tcPr>
          <w:p w:rsidR="00EE197A" w:rsidRDefault="00EE197A" w:rsidP="00EE197A">
            <w:pPr>
              <w:spacing w:after="200"/>
              <w:jc w:val="center"/>
              <w:rPr>
                <w:rFonts w:eastAsia="FuturaDemiC"/>
                <w:bCs/>
                <w:color w:val="231F20"/>
              </w:rPr>
            </w:pPr>
          </w:p>
        </w:tc>
        <w:tc>
          <w:tcPr>
            <w:tcW w:w="2879" w:type="dxa"/>
          </w:tcPr>
          <w:p w:rsidR="00EE197A" w:rsidRPr="000E29BF" w:rsidRDefault="00EE197A" w:rsidP="00EE197A">
            <w:pPr>
              <w:shd w:val="clear" w:color="auto" w:fill="FFFFFF"/>
              <w:rPr>
                <w:rFonts w:eastAsia="FranklinGothicMediumC"/>
                <w:color w:val="231F20"/>
              </w:rPr>
            </w:pPr>
            <w:r w:rsidRPr="000E29BF">
              <w:t>Практическое занятие. Оформление проектной (исследовательской) работы обучающегося.</w:t>
            </w:r>
            <w:r w:rsidRPr="00014800">
              <w:rPr>
                <w:b/>
                <w:bCs/>
                <w:sz w:val="28"/>
                <w:szCs w:val="28"/>
              </w:rPr>
              <w:t xml:space="preserve"> </w:t>
            </w:r>
          </w:p>
        </w:tc>
        <w:tc>
          <w:tcPr>
            <w:tcW w:w="1417" w:type="dxa"/>
          </w:tcPr>
          <w:p w:rsidR="00EE197A" w:rsidRPr="0017328E" w:rsidRDefault="00EE197A" w:rsidP="00EE197A">
            <w:pPr>
              <w:rPr>
                <w:sz w:val="20"/>
                <w:szCs w:val="20"/>
              </w:rPr>
            </w:pPr>
            <w:r>
              <w:rPr>
                <w:sz w:val="20"/>
                <w:szCs w:val="20"/>
              </w:rPr>
              <w:t>4</w:t>
            </w:r>
          </w:p>
        </w:tc>
        <w:tc>
          <w:tcPr>
            <w:tcW w:w="5415" w:type="dxa"/>
            <w:vMerge/>
          </w:tcPr>
          <w:p w:rsidR="00EE197A" w:rsidRPr="00EE197A" w:rsidRDefault="00EE197A" w:rsidP="00EE197A">
            <w:pPr>
              <w:jc w:val="center"/>
              <w:rPr>
                <w:rFonts w:eastAsia="FuturaDemiC"/>
                <w:bCs/>
                <w:color w:val="231F20"/>
              </w:rPr>
            </w:pPr>
          </w:p>
        </w:tc>
        <w:tc>
          <w:tcPr>
            <w:tcW w:w="1842" w:type="dxa"/>
            <w:vMerge/>
          </w:tcPr>
          <w:p w:rsidR="00EE197A" w:rsidRPr="00EE197A" w:rsidRDefault="00EE197A" w:rsidP="00EE197A">
            <w:pPr>
              <w:spacing w:after="200"/>
              <w:jc w:val="center"/>
              <w:rPr>
                <w:rFonts w:eastAsia="FuturaDemiC"/>
                <w:bCs/>
                <w:color w:val="231F20"/>
              </w:rPr>
            </w:pPr>
          </w:p>
        </w:tc>
      </w:tr>
      <w:tr w:rsidR="000B42A6" w:rsidRPr="00EE197A" w:rsidTr="000B42A6">
        <w:trPr>
          <w:trHeight w:val="265"/>
        </w:trPr>
        <w:tc>
          <w:tcPr>
            <w:tcW w:w="2635" w:type="dxa"/>
            <w:vMerge w:val="restart"/>
          </w:tcPr>
          <w:p w:rsidR="000B42A6" w:rsidRPr="00EE197A" w:rsidRDefault="000B42A6" w:rsidP="000B42A6">
            <w:pPr>
              <w:shd w:val="clear" w:color="auto" w:fill="FFFFFF"/>
              <w:rPr>
                <w:bCs/>
              </w:rPr>
            </w:pPr>
            <w:r w:rsidRPr="00EE197A">
              <w:rPr>
                <w:bCs/>
              </w:rPr>
              <w:t>Защита результатов проектной и исследовательской деятельности</w:t>
            </w:r>
          </w:p>
          <w:p w:rsidR="000B42A6" w:rsidRPr="00EE197A" w:rsidRDefault="000B42A6" w:rsidP="000B42A6">
            <w:pPr>
              <w:spacing w:after="200"/>
              <w:jc w:val="center"/>
              <w:rPr>
                <w:rFonts w:eastAsia="FuturaDemiC"/>
                <w:bCs/>
                <w:color w:val="231F20"/>
              </w:rPr>
            </w:pPr>
          </w:p>
        </w:tc>
        <w:tc>
          <w:tcPr>
            <w:tcW w:w="1426" w:type="dxa"/>
            <w:vMerge w:val="restart"/>
          </w:tcPr>
          <w:p w:rsidR="000B42A6" w:rsidRPr="00EE197A" w:rsidRDefault="000B42A6" w:rsidP="000B42A6">
            <w:pPr>
              <w:spacing w:after="200"/>
              <w:jc w:val="center"/>
              <w:rPr>
                <w:rFonts w:eastAsia="FuturaDemiC"/>
                <w:bCs/>
                <w:color w:val="231F20"/>
              </w:rPr>
            </w:pPr>
            <w:r>
              <w:rPr>
                <w:rFonts w:eastAsia="FuturaDemiC"/>
                <w:bCs/>
                <w:color w:val="231F20"/>
              </w:rPr>
              <w:t>6</w:t>
            </w:r>
          </w:p>
        </w:tc>
        <w:tc>
          <w:tcPr>
            <w:tcW w:w="2879" w:type="dxa"/>
          </w:tcPr>
          <w:p w:rsidR="000B42A6" w:rsidRPr="00292CA8" w:rsidRDefault="000B42A6" w:rsidP="000B42A6">
            <w:pPr>
              <w:snapToGrid w:val="0"/>
              <w:spacing w:before="38"/>
              <w:ind w:right="60"/>
              <w:contextualSpacing/>
              <w:rPr>
                <w:rFonts w:eastAsia="FranklinGothicMediumC"/>
                <w:color w:val="231F20"/>
              </w:rPr>
            </w:pPr>
            <w:r w:rsidRPr="00292CA8">
              <w:t>Анализ информации, выполнение проекта, формулирование выводов</w:t>
            </w:r>
          </w:p>
        </w:tc>
        <w:tc>
          <w:tcPr>
            <w:tcW w:w="1417" w:type="dxa"/>
          </w:tcPr>
          <w:p w:rsidR="000B42A6" w:rsidRPr="0017328E" w:rsidRDefault="000B42A6" w:rsidP="000B42A6">
            <w:pPr>
              <w:rPr>
                <w:sz w:val="20"/>
                <w:szCs w:val="20"/>
              </w:rPr>
            </w:pPr>
            <w:r w:rsidRPr="0017328E">
              <w:rPr>
                <w:sz w:val="20"/>
                <w:szCs w:val="20"/>
              </w:rPr>
              <w:t>1</w:t>
            </w:r>
          </w:p>
        </w:tc>
        <w:tc>
          <w:tcPr>
            <w:tcW w:w="5415" w:type="dxa"/>
            <w:vMerge w:val="restart"/>
          </w:tcPr>
          <w:p w:rsidR="000B42A6" w:rsidRPr="000B42A6" w:rsidRDefault="000B42A6" w:rsidP="000B42A6">
            <w:pPr>
              <w:pStyle w:val="Default"/>
              <w:jc w:val="both"/>
              <w:rPr>
                <w:sz w:val="20"/>
                <w:szCs w:val="20"/>
              </w:rPr>
            </w:pPr>
            <w:r>
              <w:t>умение выделять главное</w:t>
            </w:r>
            <w:r w:rsidRPr="00305E35">
              <w:t>, структурировать информацию и свой</w:t>
            </w:r>
            <w:r>
              <w:t xml:space="preserve"> проект</w:t>
            </w:r>
            <w:r w:rsidRPr="00305E35">
              <w:t>,</w:t>
            </w:r>
            <w:r w:rsidRPr="00B100E3">
              <w:rPr>
                <w:sz w:val="28"/>
                <w:szCs w:val="28"/>
              </w:rPr>
              <w:t xml:space="preserve"> </w:t>
            </w:r>
            <w:r w:rsidRPr="00C769A7">
              <w:t>рефлексия способов и условий действия, контроль и оценка процесса и результатов деятельности</w:t>
            </w:r>
            <w:r w:rsidRPr="00065067">
              <w:t xml:space="preserve"> оформляют результаты своего труда, работа в текстовом редакторе</w:t>
            </w:r>
            <w:r>
              <w:t>,</w:t>
            </w:r>
            <w:r w:rsidRPr="00C769A7">
              <w:t xml:space="preserve"> планирование учебного сотрудничества с учителем и сверстниками – определение</w:t>
            </w:r>
            <w:r>
              <w:t xml:space="preserve"> </w:t>
            </w:r>
            <w:r w:rsidRPr="00C769A7">
              <w:t>целей, функций участников, способов взаимодействия</w:t>
            </w:r>
            <w:r>
              <w:t>,</w:t>
            </w:r>
            <w:r w:rsidRPr="00065067">
              <w:t xml:space="preserve"> выделяют главное, сравнивают, кратко выражают </w:t>
            </w:r>
            <w:r w:rsidRPr="00065067">
              <w:lastRenderedPageBreak/>
              <w:t>свои мысли</w:t>
            </w:r>
            <w:r>
              <w:t>,</w:t>
            </w:r>
            <w:r w:rsidRPr="00C769A7">
              <w:t xml:space="preserve"> оформление информационных материалов на электронных и бумажных носителях с целью презентации результатов работы над проектом</w:t>
            </w:r>
            <w:r>
              <w:t>, з</w:t>
            </w:r>
            <w:r w:rsidRPr="00C769A7">
              <w:t>аполняют листы рефлексии</w:t>
            </w:r>
            <w:r>
              <w:t xml:space="preserve">, </w:t>
            </w:r>
            <w:r w:rsidRPr="00C769A7">
              <w:t>осуществление рефлексии деятельности, соотнося ее с поставленными целью и задачами и конечным результатом</w:t>
            </w:r>
          </w:p>
        </w:tc>
        <w:tc>
          <w:tcPr>
            <w:tcW w:w="1842" w:type="dxa"/>
            <w:vMerge w:val="restart"/>
          </w:tcPr>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lastRenderedPageBreak/>
              <w:t>1. Гражданско-патриотическое воспитание</w:t>
            </w:r>
          </w:p>
          <w:p w:rsidR="00A06F16" w:rsidRPr="00A06F16" w:rsidRDefault="00A06F16" w:rsidP="00A06F16">
            <w:pPr>
              <w:autoSpaceDE/>
              <w:autoSpaceDN/>
              <w:adjustRightInd/>
              <w:rPr>
                <w:rFonts w:eastAsia="Calibri"/>
                <w:sz w:val="20"/>
                <w:szCs w:val="20"/>
                <w:lang w:eastAsia="en-US"/>
              </w:rPr>
            </w:pPr>
            <w:r w:rsidRPr="00A06F16">
              <w:rPr>
                <w:rFonts w:eastAsia="Times New Roman"/>
                <w:color w:val="000000"/>
                <w:sz w:val="20"/>
                <w:szCs w:val="20"/>
              </w:rPr>
              <w:t>2. Духовно-нравственное воспитание</w:t>
            </w:r>
          </w:p>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t>3.Эстетическое воспитание</w:t>
            </w:r>
          </w:p>
          <w:p w:rsidR="00A06F16" w:rsidRPr="00A06F16" w:rsidRDefault="00A06F16" w:rsidP="00A06F16">
            <w:pPr>
              <w:autoSpaceDE/>
              <w:autoSpaceDN/>
              <w:adjustRightInd/>
              <w:rPr>
                <w:rFonts w:eastAsia="Times New Roman"/>
                <w:color w:val="000000"/>
                <w:sz w:val="20"/>
                <w:szCs w:val="20"/>
              </w:rPr>
            </w:pPr>
            <w:r w:rsidRPr="00A06F16">
              <w:rPr>
                <w:rFonts w:eastAsia="Times New Roman"/>
                <w:color w:val="000000"/>
                <w:sz w:val="20"/>
                <w:szCs w:val="20"/>
              </w:rPr>
              <w:t xml:space="preserve">4. Физическое воспитание, </w:t>
            </w:r>
            <w:r w:rsidRPr="00A06F16">
              <w:rPr>
                <w:rFonts w:eastAsia="Times New Roman"/>
                <w:color w:val="000000"/>
                <w:sz w:val="20"/>
                <w:szCs w:val="20"/>
              </w:rPr>
              <w:lastRenderedPageBreak/>
              <w:t>формирование культуры здоровья и эмоционального благополучия</w:t>
            </w:r>
          </w:p>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t>5.Трудовое воспитание</w:t>
            </w:r>
          </w:p>
          <w:p w:rsidR="00A06F16" w:rsidRPr="00A06F16" w:rsidRDefault="00A06F16" w:rsidP="00A06F16">
            <w:pPr>
              <w:autoSpaceDE/>
              <w:autoSpaceDN/>
              <w:adjustRightInd/>
              <w:rPr>
                <w:rFonts w:eastAsia="Times New Roman"/>
                <w:color w:val="000000"/>
                <w:sz w:val="20"/>
                <w:szCs w:val="20"/>
              </w:rPr>
            </w:pPr>
            <w:r w:rsidRPr="00A06F16">
              <w:rPr>
                <w:rFonts w:eastAsia="Times New Roman"/>
                <w:color w:val="000000"/>
                <w:sz w:val="20"/>
                <w:szCs w:val="20"/>
              </w:rPr>
              <w:t>6. Экологическое воспитание</w:t>
            </w:r>
          </w:p>
          <w:p w:rsidR="00A06F16" w:rsidRPr="00A06F16" w:rsidRDefault="00A06F16" w:rsidP="00A06F16">
            <w:pPr>
              <w:autoSpaceDE/>
              <w:autoSpaceDN/>
              <w:adjustRightInd/>
              <w:rPr>
                <w:rFonts w:ascii="Calibri" w:eastAsia="Calibri" w:hAnsi="Calibri"/>
                <w:sz w:val="20"/>
                <w:szCs w:val="20"/>
                <w:lang w:eastAsia="en-US"/>
              </w:rPr>
            </w:pPr>
            <w:r w:rsidRPr="00A06F16">
              <w:rPr>
                <w:rFonts w:eastAsia="Times New Roman"/>
                <w:color w:val="000000"/>
                <w:sz w:val="20"/>
                <w:szCs w:val="20"/>
              </w:rPr>
              <w:t>7. Ценности научного познания</w:t>
            </w:r>
          </w:p>
          <w:p w:rsidR="000B42A6" w:rsidRPr="00EE197A" w:rsidRDefault="000B42A6" w:rsidP="000B42A6">
            <w:pPr>
              <w:spacing w:after="200"/>
              <w:jc w:val="center"/>
              <w:rPr>
                <w:rFonts w:eastAsia="FuturaDemiC"/>
                <w:bCs/>
                <w:color w:val="231F20"/>
              </w:rPr>
            </w:pPr>
          </w:p>
        </w:tc>
      </w:tr>
      <w:tr w:rsidR="000B42A6" w:rsidRPr="00EE197A" w:rsidTr="000B42A6">
        <w:trPr>
          <w:trHeight w:val="262"/>
        </w:trPr>
        <w:tc>
          <w:tcPr>
            <w:tcW w:w="2635" w:type="dxa"/>
            <w:vMerge/>
          </w:tcPr>
          <w:p w:rsidR="000B42A6" w:rsidRPr="00EE197A" w:rsidRDefault="000B42A6" w:rsidP="000B42A6">
            <w:pPr>
              <w:shd w:val="clear" w:color="auto" w:fill="FFFFFF"/>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292CA8" w:rsidRDefault="000B42A6" w:rsidP="000B42A6">
            <w:pPr>
              <w:snapToGrid w:val="0"/>
              <w:spacing w:before="38"/>
              <w:ind w:right="60"/>
              <w:contextualSpacing/>
              <w:rPr>
                <w:rFonts w:eastAsia="FranklinGothicMediumC"/>
                <w:color w:val="231F20"/>
              </w:rPr>
            </w:pPr>
            <w:r w:rsidRPr="00292CA8">
              <w:t>Подготовка возможных форм представления результатов</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262"/>
        </w:trPr>
        <w:tc>
          <w:tcPr>
            <w:tcW w:w="2635" w:type="dxa"/>
            <w:vMerge/>
          </w:tcPr>
          <w:p w:rsidR="000B42A6" w:rsidRPr="00EE197A" w:rsidRDefault="000B42A6" w:rsidP="000B42A6">
            <w:pPr>
              <w:shd w:val="clear" w:color="auto" w:fill="FFFFFF"/>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292CA8" w:rsidRDefault="000B42A6" w:rsidP="000B42A6">
            <w:pPr>
              <w:tabs>
                <w:tab w:val="left" w:pos="1134"/>
              </w:tabs>
              <w:jc w:val="both"/>
              <w:rPr>
                <w:rFonts w:eastAsia="FranklinGothicMediumC"/>
                <w:color w:val="231F20"/>
              </w:rPr>
            </w:pPr>
            <w:r w:rsidRPr="00292CA8">
              <w:t xml:space="preserve">Обоснование процесса проектирования. </w:t>
            </w:r>
            <w:r w:rsidRPr="00292CA8">
              <w:lastRenderedPageBreak/>
              <w:t>Объяснение полученных результатов.</w:t>
            </w:r>
          </w:p>
        </w:tc>
        <w:tc>
          <w:tcPr>
            <w:tcW w:w="1417" w:type="dxa"/>
          </w:tcPr>
          <w:p w:rsidR="000B42A6" w:rsidRPr="0017328E" w:rsidRDefault="000B42A6" w:rsidP="000B42A6">
            <w:pPr>
              <w:rPr>
                <w:sz w:val="20"/>
                <w:szCs w:val="20"/>
              </w:rPr>
            </w:pPr>
            <w:r w:rsidRPr="0017328E">
              <w:rPr>
                <w:sz w:val="20"/>
                <w:szCs w:val="20"/>
              </w:rPr>
              <w:lastRenderedPageBreak/>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262"/>
        </w:trPr>
        <w:tc>
          <w:tcPr>
            <w:tcW w:w="2635" w:type="dxa"/>
            <w:vMerge/>
          </w:tcPr>
          <w:p w:rsidR="000B42A6" w:rsidRPr="00EE197A" w:rsidRDefault="000B42A6" w:rsidP="000B42A6">
            <w:pPr>
              <w:shd w:val="clear" w:color="auto" w:fill="FFFFFF"/>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17328E" w:rsidRDefault="000B42A6" w:rsidP="000B42A6">
            <w:pPr>
              <w:snapToGrid w:val="0"/>
              <w:spacing w:before="38"/>
              <w:ind w:right="60"/>
              <w:contextualSpacing/>
              <w:rPr>
                <w:rFonts w:eastAsia="FranklinGothicMediumC"/>
                <w:color w:val="231F20"/>
                <w:sz w:val="20"/>
                <w:szCs w:val="20"/>
              </w:rPr>
            </w:pPr>
            <w:r w:rsidRPr="00292CA8">
              <w:t>Письменный отчет</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262"/>
        </w:trPr>
        <w:tc>
          <w:tcPr>
            <w:tcW w:w="2635" w:type="dxa"/>
            <w:vMerge/>
          </w:tcPr>
          <w:p w:rsidR="000B42A6" w:rsidRPr="00EE197A" w:rsidRDefault="000B42A6" w:rsidP="000B42A6">
            <w:pPr>
              <w:shd w:val="clear" w:color="auto" w:fill="FFFFFF"/>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292CA8" w:rsidRDefault="000B42A6" w:rsidP="000B42A6">
            <w:pPr>
              <w:snapToGrid w:val="0"/>
              <w:spacing w:before="38"/>
              <w:ind w:right="60"/>
              <w:contextualSpacing/>
              <w:rPr>
                <w:rFonts w:eastAsia="FranklinGothicMediumC"/>
                <w:color w:val="231F20"/>
              </w:rPr>
            </w:pPr>
            <w:r w:rsidRPr="00292CA8">
              <w:t>Карта самооценки индивидуального проекта (учебного исследования)</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262"/>
        </w:trPr>
        <w:tc>
          <w:tcPr>
            <w:tcW w:w="2635" w:type="dxa"/>
            <w:vMerge/>
          </w:tcPr>
          <w:p w:rsidR="000B42A6" w:rsidRPr="00EE197A" w:rsidRDefault="000B42A6" w:rsidP="000B42A6">
            <w:pPr>
              <w:shd w:val="clear" w:color="auto" w:fill="FFFFFF"/>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014800" w:rsidRDefault="000B42A6" w:rsidP="000B42A6">
            <w:pPr>
              <w:shd w:val="clear" w:color="auto" w:fill="FFFFFF"/>
              <w:jc w:val="both"/>
              <w:rPr>
                <w:sz w:val="28"/>
                <w:szCs w:val="28"/>
              </w:rPr>
            </w:pPr>
            <w:r w:rsidRPr="00292CA8">
              <w:t>Анализ выполнения проекта, достигнутых результатов (успехов и неудач) и причин этого, анализ достижений поставленной цели</w:t>
            </w:r>
            <w:r w:rsidRPr="00014800">
              <w:rPr>
                <w:sz w:val="28"/>
                <w:szCs w:val="28"/>
              </w:rPr>
              <w:t>.</w:t>
            </w:r>
          </w:p>
          <w:p w:rsidR="000B42A6" w:rsidRPr="0017328E" w:rsidRDefault="000B42A6" w:rsidP="000B42A6">
            <w:pPr>
              <w:snapToGrid w:val="0"/>
              <w:spacing w:before="38"/>
              <w:ind w:right="60"/>
              <w:contextualSpacing/>
              <w:rPr>
                <w:rFonts w:eastAsia="FranklinGothicMediumC"/>
                <w:color w:val="231F20"/>
                <w:sz w:val="20"/>
                <w:szCs w:val="20"/>
              </w:rPr>
            </w:pP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val="restart"/>
          </w:tcPr>
          <w:p w:rsidR="000B42A6" w:rsidRPr="000B42A6" w:rsidRDefault="000B42A6" w:rsidP="000B42A6">
            <w:pPr>
              <w:pStyle w:val="Default"/>
              <w:jc w:val="center"/>
              <w:rPr>
                <w:bCs/>
              </w:rPr>
            </w:pPr>
            <w:r w:rsidRPr="000B42A6">
              <w:rPr>
                <w:bCs/>
              </w:rPr>
              <w:t>Коммуникативные навыки</w:t>
            </w:r>
          </w:p>
          <w:p w:rsidR="000B42A6" w:rsidRPr="00EE197A" w:rsidRDefault="000B42A6" w:rsidP="000B42A6">
            <w:pPr>
              <w:spacing w:after="200"/>
              <w:jc w:val="center"/>
              <w:rPr>
                <w:rFonts w:eastAsia="FuturaDemiC"/>
                <w:bCs/>
                <w:color w:val="231F20"/>
              </w:rPr>
            </w:pPr>
          </w:p>
        </w:tc>
        <w:tc>
          <w:tcPr>
            <w:tcW w:w="1426" w:type="dxa"/>
            <w:vMerge w:val="restart"/>
          </w:tcPr>
          <w:p w:rsidR="000B42A6" w:rsidRPr="00EE197A" w:rsidRDefault="000B42A6" w:rsidP="000B42A6">
            <w:pPr>
              <w:spacing w:after="200"/>
              <w:jc w:val="center"/>
              <w:rPr>
                <w:rFonts w:eastAsia="FuturaDemiC"/>
                <w:bCs/>
                <w:color w:val="231F20"/>
              </w:rPr>
            </w:pPr>
            <w:r>
              <w:rPr>
                <w:rFonts w:eastAsia="FuturaDemiC"/>
                <w:bCs/>
                <w:color w:val="231F20"/>
              </w:rPr>
              <w:t>20</w:t>
            </w:r>
          </w:p>
        </w:tc>
        <w:tc>
          <w:tcPr>
            <w:tcW w:w="2879" w:type="dxa"/>
          </w:tcPr>
          <w:p w:rsidR="000B42A6" w:rsidRPr="00FD1F96" w:rsidRDefault="000B42A6" w:rsidP="000B42A6">
            <w:pPr>
              <w:snapToGrid w:val="0"/>
              <w:spacing w:before="38"/>
              <w:ind w:right="60"/>
              <w:contextualSpacing/>
              <w:rPr>
                <w:rFonts w:eastAsia="FranklinGothicMediumC"/>
                <w:color w:val="231F20"/>
                <w:lang w:val="en-US"/>
              </w:rPr>
            </w:pPr>
            <w:r w:rsidRPr="00FD1F96">
              <w:t>Коммуникативная деятельность. Диалог. Монолог</w:t>
            </w:r>
          </w:p>
        </w:tc>
        <w:tc>
          <w:tcPr>
            <w:tcW w:w="1417" w:type="dxa"/>
          </w:tcPr>
          <w:p w:rsidR="000B42A6" w:rsidRPr="0017328E" w:rsidRDefault="000B42A6" w:rsidP="000B42A6">
            <w:pPr>
              <w:rPr>
                <w:sz w:val="20"/>
                <w:szCs w:val="20"/>
              </w:rPr>
            </w:pPr>
            <w:r w:rsidRPr="0017328E">
              <w:rPr>
                <w:sz w:val="20"/>
                <w:szCs w:val="20"/>
              </w:rPr>
              <w:t>1</w:t>
            </w:r>
          </w:p>
        </w:tc>
        <w:tc>
          <w:tcPr>
            <w:tcW w:w="5415" w:type="dxa"/>
            <w:vMerge w:val="restart"/>
          </w:tcPr>
          <w:p w:rsidR="000B42A6" w:rsidRPr="000B42A6" w:rsidRDefault="000B42A6" w:rsidP="000B42A6">
            <w:pPr>
              <w:spacing w:after="72"/>
              <w:jc w:val="both"/>
              <w:rPr>
                <w:rFonts w:eastAsiaTheme="minorHAnsi"/>
                <w:color w:val="000000"/>
                <w:lang w:eastAsia="en-US"/>
              </w:rPr>
            </w:pPr>
            <w:r w:rsidRPr="00E22F7A">
              <w:rPr>
                <w:rFonts w:eastAsiaTheme="minorHAnsi"/>
                <w:color w:val="000000"/>
                <w:lang w:eastAsia="en-US"/>
              </w:rPr>
              <w:t>умение осознанно и произвольно строить речевое высказывание в устной и письменной формах</w:t>
            </w:r>
            <w:r>
              <w:rPr>
                <w:rFonts w:eastAsiaTheme="minorHAnsi"/>
                <w:color w:val="000000"/>
                <w:lang w:eastAsia="en-US"/>
              </w:rPr>
              <w:t xml:space="preserve">, </w:t>
            </w:r>
            <w:r w:rsidRPr="00E22F7A">
              <w:rPr>
                <w:rFonts w:eastAsiaTheme="minorHAnsi"/>
                <w:color w:val="000000"/>
                <w:lang w:eastAsia="en-US"/>
              </w:rPr>
              <w:t>умение осознанно и произвольно строить речевое высказывание в устной и письменной формах</w:t>
            </w:r>
            <w:r>
              <w:rPr>
                <w:rFonts w:eastAsiaTheme="minorHAnsi"/>
                <w:color w:val="000000"/>
                <w:lang w:eastAsia="en-US"/>
              </w:rPr>
              <w:t>,</w:t>
            </w:r>
            <w:r w:rsidRPr="00C769A7">
              <w:t xml:space="preserve"> планирование учебного сотрудничества с учителем и сверстниками – определение</w:t>
            </w:r>
            <w:r w:rsidRPr="000B42A6">
              <w:rPr>
                <w:rFonts w:eastAsiaTheme="minorHAnsi"/>
                <w:color w:val="000000"/>
                <w:lang w:eastAsia="en-US"/>
              </w:rPr>
              <w:t xml:space="preserve"> целей, функций участников, способов взаимодействия; </w:t>
            </w:r>
          </w:p>
          <w:p w:rsidR="000B42A6" w:rsidRPr="000B42A6" w:rsidRDefault="000B42A6" w:rsidP="000B42A6">
            <w:pPr>
              <w:spacing w:after="72"/>
              <w:jc w:val="both"/>
              <w:rPr>
                <w:rFonts w:eastAsiaTheme="minorHAnsi"/>
                <w:color w:val="000000"/>
                <w:lang w:eastAsia="en-US"/>
              </w:rPr>
            </w:pPr>
            <w:r w:rsidRPr="000B42A6">
              <w:rPr>
                <w:rFonts w:eastAsiaTheme="minorHAnsi"/>
                <w:color w:val="000000"/>
                <w:lang w:eastAsia="en-US"/>
              </w:rPr>
              <w:t xml:space="preserve"> постановка вопросов – инициативное сотрудничество в поиске и сборе информации; </w:t>
            </w:r>
          </w:p>
          <w:p w:rsidR="000B42A6" w:rsidRPr="000B42A6" w:rsidRDefault="000B42A6" w:rsidP="000B42A6">
            <w:pPr>
              <w:spacing w:after="72"/>
              <w:jc w:val="both"/>
              <w:rPr>
                <w:rFonts w:eastAsiaTheme="minorHAnsi"/>
                <w:color w:val="000000"/>
                <w:lang w:eastAsia="en-US"/>
              </w:rPr>
            </w:pPr>
            <w:r w:rsidRPr="000B42A6">
              <w:rPr>
                <w:rFonts w:eastAsiaTheme="minorHAnsi"/>
                <w:color w:val="000000"/>
                <w:lang w:eastAsia="en-US"/>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B42A6" w:rsidRPr="000B42A6" w:rsidRDefault="000B42A6" w:rsidP="000B42A6">
            <w:pPr>
              <w:spacing w:after="72"/>
              <w:jc w:val="both"/>
              <w:rPr>
                <w:rFonts w:eastAsiaTheme="minorHAnsi"/>
                <w:color w:val="000000"/>
                <w:lang w:eastAsia="en-US"/>
              </w:rPr>
            </w:pPr>
            <w:r w:rsidRPr="000B42A6">
              <w:rPr>
                <w:rFonts w:eastAsiaTheme="minorHAnsi"/>
                <w:color w:val="000000"/>
                <w:lang w:eastAsia="en-US"/>
              </w:rPr>
              <w:t xml:space="preserve"> управление поведением партнера – контроль, коррекция, оценка действий партнера; </w:t>
            </w:r>
          </w:p>
          <w:p w:rsidR="000B42A6" w:rsidRPr="000B42A6" w:rsidRDefault="000B42A6" w:rsidP="000B42A6">
            <w:pPr>
              <w:jc w:val="both"/>
              <w:rPr>
                <w:rFonts w:eastAsiaTheme="minorHAnsi"/>
                <w:color w:val="000000"/>
                <w:lang w:eastAsia="en-US"/>
              </w:rPr>
            </w:pPr>
            <w:r w:rsidRPr="000B42A6">
              <w:rPr>
                <w:rFonts w:asciiTheme="minorHAnsi" w:eastAsiaTheme="minorHAnsi" w:hAnsiTheme="minorHAnsi" w:cstheme="minorBidi"/>
                <w:sz w:val="22"/>
                <w:szCs w:val="22"/>
                <w:lang w:eastAsia="en-US"/>
              </w:rPr>
              <w:t>умение с достаточной полнотой и точностью выражать свои мысли в соответствии с задачами и</w:t>
            </w:r>
            <w:r w:rsidRPr="000B42A6">
              <w:rPr>
                <w:rFonts w:eastAsiaTheme="minorHAnsi"/>
                <w:color w:val="000000"/>
                <w:lang w:eastAsia="en-US"/>
              </w:rPr>
              <w:t xml:space="preserve"> условиями коммуникации; </w:t>
            </w:r>
          </w:p>
          <w:p w:rsidR="000B42A6" w:rsidRPr="00795B57" w:rsidRDefault="000B42A6" w:rsidP="00795B57">
            <w:pPr>
              <w:autoSpaceDE/>
              <w:autoSpaceDN/>
              <w:adjustRightInd/>
              <w:spacing w:after="200" w:line="276" w:lineRule="auto"/>
              <w:jc w:val="both"/>
              <w:rPr>
                <w:rFonts w:eastAsiaTheme="minorHAnsi"/>
                <w:color w:val="000000"/>
                <w:lang w:eastAsia="en-US"/>
              </w:rPr>
            </w:pPr>
            <w:r w:rsidRPr="000B42A6">
              <w:rPr>
                <w:rFonts w:eastAsiaTheme="minorHAnsi"/>
                <w:color w:val="000000"/>
                <w:lang w:eastAsia="en-US"/>
              </w:rPr>
              <w:t xml:space="preserve">владение монологической и диалогической формами речи в соответствии с грамматическими и синтаксическими нормами родного языка. </w:t>
            </w:r>
            <w:r w:rsidR="00795B57" w:rsidRPr="0084532C">
              <w:t xml:space="preserve">ясно, </w:t>
            </w:r>
            <w:r w:rsidR="00795B57" w:rsidRPr="0084532C">
              <w:lastRenderedPageBreak/>
              <w:t>логично и точно излагать свою точ</w:t>
            </w:r>
            <w:r w:rsidR="00795B57">
              <w:t>ку зрения, использовать </w:t>
            </w:r>
            <w:r w:rsidR="00795B57" w:rsidRPr="0084532C">
              <w:t>средства, адекватные обсуждаемой проблеме</w:t>
            </w:r>
            <w:r w:rsidR="00795B57">
              <w:t>.</w:t>
            </w:r>
            <w:r w:rsidR="00795B57" w:rsidRPr="0084532C">
              <w:rPr>
                <w:rFonts w:eastAsia="Calibri"/>
              </w:rPr>
              <w:t xml:space="preserve"> </w:t>
            </w:r>
            <w:r w:rsidR="00795B57">
              <w:rPr>
                <w:rFonts w:eastAsia="Calibri"/>
              </w:rPr>
              <w:t>А</w:t>
            </w:r>
            <w:r w:rsidR="00795B57" w:rsidRPr="0084532C">
              <w:rPr>
                <w:rFonts w:eastAsia="Calibri"/>
              </w:rPr>
              <w:t>декватно оценивать дальнейшее развитие своего проекта или исследования, видеть возможные варианты применения результатов</w:t>
            </w:r>
            <w:r w:rsidR="00795B57">
              <w:rPr>
                <w:rFonts w:eastAsia="Calibri"/>
              </w:rPr>
              <w:t xml:space="preserve"> </w:t>
            </w:r>
            <w:r w:rsidR="00795B57" w:rsidRPr="0084532C">
              <w:t>навыки самопрезентации в ходе представления результатов проекта (исследования)</w:t>
            </w:r>
            <w:r w:rsidR="00795B57">
              <w:t>,</w:t>
            </w:r>
            <w:r w:rsidR="00795B57" w:rsidRPr="00065067">
              <w:t xml:space="preserve"> делают самоанализ своего проекта</w:t>
            </w:r>
          </w:p>
        </w:tc>
        <w:tc>
          <w:tcPr>
            <w:tcW w:w="1842" w:type="dxa"/>
            <w:vMerge w:val="restart"/>
          </w:tcPr>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lastRenderedPageBreak/>
              <w:t>1. Гражданско-патриотическое воспитание</w:t>
            </w:r>
          </w:p>
          <w:p w:rsidR="00A06F16" w:rsidRPr="00A06F16" w:rsidRDefault="00A06F16" w:rsidP="00A06F16">
            <w:pPr>
              <w:autoSpaceDE/>
              <w:autoSpaceDN/>
              <w:adjustRightInd/>
              <w:rPr>
                <w:rFonts w:eastAsia="Calibri"/>
                <w:sz w:val="20"/>
                <w:szCs w:val="20"/>
                <w:lang w:eastAsia="en-US"/>
              </w:rPr>
            </w:pPr>
            <w:r w:rsidRPr="00A06F16">
              <w:rPr>
                <w:rFonts w:eastAsia="Times New Roman"/>
                <w:color w:val="000000"/>
                <w:sz w:val="20"/>
                <w:szCs w:val="20"/>
              </w:rPr>
              <w:t>2. Духовно-нравственное воспитание</w:t>
            </w:r>
          </w:p>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t>3.Эстетическое воспитание</w:t>
            </w:r>
          </w:p>
          <w:p w:rsidR="00A06F16" w:rsidRPr="00A06F16" w:rsidRDefault="00A06F16" w:rsidP="00A06F16">
            <w:pPr>
              <w:autoSpaceDE/>
              <w:autoSpaceDN/>
              <w:adjustRightInd/>
              <w:rPr>
                <w:rFonts w:eastAsia="Times New Roman"/>
                <w:color w:val="000000"/>
                <w:sz w:val="20"/>
                <w:szCs w:val="20"/>
              </w:rPr>
            </w:pPr>
            <w:r w:rsidRPr="00A06F16">
              <w:rPr>
                <w:rFonts w:eastAsia="Times New Roman"/>
                <w:color w:val="000000"/>
                <w:sz w:val="20"/>
                <w:szCs w:val="20"/>
              </w:rPr>
              <w:t>4. Физическое воспитание, формирование культуры здоровья и эмоционального благополучия</w:t>
            </w:r>
          </w:p>
          <w:p w:rsidR="00A06F16" w:rsidRPr="00A06F16" w:rsidRDefault="00A06F16" w:rsidP="00A06F16">
            <w:pPr>
              <w:autoSpaceDE/>
              <w:autoSpaceDN/>
              <w:adjustRightInd/>
              <w:jc w:val="both"/>
              <w:rPr>
                <w:rFonts w:eastAsia="Times New Roman"/>
                <w:color w:val="000000"/>
                <w:sz w:val="20"/>
                <w:szCs w:val="20"/>
              </w:rPr>
            </w:pPr>
            <w:r w:rsidRPr="00A06F16">
              <w:rPr>
                <w:rFonts w:eastAsia="Times New Roman"/>
                <w:color w:val="000000"/>
                <w:sz w:val="20"/>
                <w:szCs w:val="20"/>
              </w:rPr>
              <w:t>5.</w:t>
            </w:r>
            <w:bookmarkStart w:id="1" w:name="_GoBack"/>
            <w:bookmarkEnd w:id="1"/>
            <w:r w:rsidRPr="00A06F16">
              <w:rPr>
                <w:rFonts w:eastAsia="Times New Roman"/>
                <w:color w:val="000000"/>
                <w:sz w:val="20"/>
                <w:szCs w:val="20"/>
              </w:rPr>
              <w:t>Трудовое воспитание</w:t>
            </w:r>
          </w:p>
          <w:p w:rsidR="00A06F16" w:rsidRPr="00A06F16" w:rsidRDefault="00A06F16" w:rsidP="00A06F16">
            <w:pPr>
              <w:autoSpaceDE/>
              <w:autoSpaceDN/>
              <w:adjustRightInd/>
              <w:rPr>
                <w:rFonts w:eastAsia="Times New Roman"/>
                <w:color w:val="000000"/>
                <w:sz w:val="20"/>
                <w:szCs w:val="20"/>
              </w:rPr>
            </w:pPr>
            <w:r w:rsidRPr="00A06F16">
              <w:rPr>
                <w:rFonts w:eastAsia="Times New Roman"/>
                <w:color w:val="000000"/>
                <w:sz w:val="20"/>
                <w:szCs w:val="20"/>
              </w:rPr>
              <w:t>6. Экологическое воспитание</w:t>
            </w:r>
          </w:p>
          <w:p w:rsidR="00A06F16" w:rsidRPr="00A06F16" w:rsidRDefault="00A06F16" w:rsidP="00A06F16">
            <w:pPr>
              <w:autoSpaceDE/>
              <w:autoSpaceDN/>
              <w:adjustRightInd/>
              <w:rPr>
                <w:rFonts w:ascii="Calibri" w:eastAsia="Calibri" w:hAnsi="Calibri"/>
                <w:sz w:val="20"/>
                <w:szCs w:val="20"/>
                <w:lang w:eastAsia="en-US"/>
              </w:rPr>
            </w:pPr>
            <w:r w:rsidRPr="00A06F16">
              <w:rPr>
                <w:rFonts w:eastAsia="Times New Roman"/>
                <w:color w:val="000000"/>
                <w:sz w:val="20"/>
                <w:szCs w:val="20"/>
              </w:rPr>
              <w:t>7. Ценности научного познания</w:t>
            </w:r>
          </w:p>
          <w:p w:rsidR="000B42A6" w:rsidRPr="00EE197A" w:rsidRDefault="000B42A6" w:rsidP="00A06F16">
            <w:pPr>
              <w:autoSpaceDE/>
              <w:autoSpaceDN/>
              <w:adjustRightInd/>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rPr>
            </w:pPr>
            <w:r w:rsidRPr="007A65DA">
              <w:t>Формы и принципы делового общения</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lang w:val="en-US"/>
              </w:rPr>
            </w:pPr>
            <w:r w:rsidRPr="007A65DA">
              <w:t>Стратегии группового взаимодействия</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lang w:val="en-US"/>
              </w:rPr>
            </w:pPr>
            <w:r w:rsidRPr="007A65DA">
              <w:t>Дискуссия: виды и технологии</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lang w:val="en-US"/>
              </w:rPr>
            </w:pPr>
            <w:r w:rsidRPr="007A65DA">
              <w:t>Практическое занятие. Дискуссия</w:t>
            </w:r>
          </w:p>
        </w:tc>
        <w:tc>
          <w:tcPr>
            <w:tcW w:w="1417" w:type="dxa"/>
          </w:tcPr>
          <w:p w:rsidR="000B42A6" w:rsidRPr="007A65DA" w:rsidRDefault="000B42A6" w:rsidP="000B42A6">
            <w:pPr>
              <w:rPr>
                <w:sz w:val="20"/>
                <w:szCs w:val="20"/>
                <w:lang w:val="en-US"/>
              </w:rPr>
            </w:pPr>
            <w:r>
              <w:rPr>
                <w:sz w:val="20"/>
                <w:szCs w:val="20"/>
                <w:lang w:val="en-US"/>
              </w:rPr>
              <w:t>4</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lang w:val="en-US"/>
              </w:rPr>
            </w:pPr>
            <w:r w:rsidRPr="007A65DA">
              <w:t>Практическое занятие. Дебаты</w:t>
            </w:r>
          </w:p>
        </w:tc>
        <w:tc>
          <w:tcPr>
            <w:tcW w:w="1417" w:type="dxa"/>
          </w:tcPr>
          <w:p w:rsidR="000B42A6" w:rsidRPr="007A65DA" w:rsidRDefault="000B42A6" w:rsidP="000B42A6">
            <w:pPr>
              <w:rPr>
                <w:sz w:val="20"/>
                <w:szCs w:val="20"/>
                <w:lang w:val="en-US"/>
              </w:rPr>
            </w:pPr>
            <w:r>
              <w:rPr>
                <w:sz w:val="20"/>
                <w:szCs w:val="20"/>
                <w:lang w:val="en-US"/>
              </w:rPr>
              <w:t>4</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rPr>
            </w:pPr>
            <w:r w:rsidRPr="007A65DA">
              <w:t>Этапы подготовки выступления. Привлечение внимания аудитории</w:t>
            </w: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014800" w:rsidRDefault="000B42A6" w:rsidP="000B42A6">
            <w:pPr>
              <w:pStyle w:val="Default"/>
              <w:jc w:val="both"/>
              <w:rPr>
                <w:sz w:val="28"/>
                <w:szCs w:val="28"/>
              </w:rPr>
            </w:pPr>
            <w:r w:rsidRPr="007A65DA">
              <w:t>Использование наглядных средств. Анализ выступления</w:t>
            </w:r>
            <w:r w:rsidRPr="00014800">
              <w:rPr>
                <w:sz w:val="28"/>
                <w:szCs w:val="28"/>
              </w:rPr>
              <w:t xml:space="preserve">. </w:t>
            </w:r>
          </w:p>
          <w:p w:rsidR="000B42A6" w:rsidRPr="007A65DA" w:rsidRDefault="000B42A6" w:rsidP="000B42A6">
            <w:pPr>
              <w:tabs>
                <w:tab w:val="left" w:pos="1134"/>
              </w:tabs>
              <w:rPr>
                <w:rFonts w:eastAsia="FranklinGothicMediumC"/>
                <w:color w:val="231F20"/>
                <w:sz w:val="20"/>
                <w:szCs w:val="20"/>
              </w:rPr>
            </w:pPr>
          </w:p>
        </w:tc>
        <w:tc>
          <w:tcPr>
            <w:tcW w:w="1417" w:type="dxa"/>
          </w:tcPr>
          <w:p w:rsidR="000B42A6" w:rsidRPr="0017328E" w:rsidRDefault="000B42A6" w:rsidP="000B42A6">
            <w:pPr>
              <w:rPr>
                <w:sz w:val="20"/>
                <w:szCs w:val="20"/>
              </w:rPr>
            </w:pPr>
            <w:r w:rsidRPr="0017328E">
              <w:rPr>
                <w:sz w:val="20"/>
                <w:szCs w:val="20"/>
              </w:rPr>
              <w:t>1</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r w:rsidR="000B42A6" w:rsidRPr="00EE197A" w:rsidTr="000B42A6">
        <w:trPr>
          <w:trHeight w:val="115"/>
        </w:trPr>
        <w:tc>
          <w:tcPr>
            <w:tcW w:w="2635" w:type="dxa"/>
            <w:vMerge/>
          </w:tcPr>
          <w:p w:rsidR="000B42A6" w:rsidRPr="000B42A6" w:rsidRDefault="000B42A6" w:rsidP="000B42A6">
            <w:pPr>
              <w:pStyle w:val="Default"/>
              <w:jc w:val="center"/>
              <w:rPr>
                <w:bCs/>
              </w:rPr>
            </w:pPr>
          </w:p>
        </w:tc>
        <w:tc>
          <w:tcPr>
            <w:tcW w:w="1426" w:type="dxa"/>
            <w:vMerge/>
          </w:tcPr>
          <w:p w:rsidR="000B42A6" w:rsidRDefault="000B42A6" w:rsidP="000B42A6">
            <w:pPr>
              <w:spacing w:after="200"/>
              <w:jc w:val="center"/>
              <w:rPr>
                <w:rFonts w:eastAsia="FuturaDemiC"/>
                <w:bCs/>
                <w:color w:val="231F20"/>
              </w:rPr>
            </w:pPr>
          </w:p>
        </w:tc>
        <w:tc>
          <w:tcPr>
            <w:tcW w:w="2879" w:type="dxa"/>
          </w:tcPr>
          <w:p w:rsidR="000B42A6" w:rsidRPr="007A65DA" w:rsidRDefault="000B42A6" w:rsidP="000B42A6">
            <w:pPr>
              <w:snapToGrid w:val="0"/>
              <w:spacing w:before="38"/>
              <w:ind w:right="60"/>
              <w:contextualSpacing/>
              <w:rPr>
                <w:rFonts w:eastAsia="FranklinGothicMediumC"/>
                <w:color w:val="231F20"/>
              </w:rPr>
            </w:pPr>
            <w:r w:rsidRPr="007A65DA">
              <w:t xml:space="preserve">Практическое занятие. </w:t>
            </w:r>
            <w:r w:rsidRPr="007A65DA">
              <w:lastRenderedPageBreak/>
              <w:t>Публичное выступление. Публичная защита результатов проектной деятельности</w:t>
            </w:r>
          </w:p>
        </w:tc>
        <w:tc>
          <w:tcPr>
            <w:tcW w:w="1417" w:type="dxa"/>
          </w:tcPr>
          <w:p w:rsidR="000B42A6" w:rsidRPr="007A65DA" w:rsidRDefault="000B42A6" w:rsidP="000B42A6">
            <w:pPr>
              <w:rPr>
                <w:sz w:val="20"/>
                <w:szCs w:val="20"/>
                <w:lang w:val="en-US"/>
              </w:rPr>
            </w:pPr>
            <w:r>
              <w:rPr>
                <w:sz w:val="20"/>
                <w:szCs w:val="20"/>
                <w:lang w:val="en-US"/>
              </w:rPr>
              <w:lastRenderedPageBreak/>
              <w:t>6</w:t>
            </w:r>
          </w:p>
        </w:tc>
        <w:tc>
          <w:tcPr>
            <w:tcW w:w="5415" w:type="dxa"/>
            <w:vMerge/>
          </w:tcPr>
          <w:p w:rsidR="000B42A6" w:rsidRPr="00EE197A" w:rsidRDefault="000B42A6" w:rsidP="000B42A6">
            <w:pPr>
              <w:jc w:val="center"/>
              <w:rPr>
                <w:rFonts w:eastAsia="FuturaDemiC"/>
                <w:bCs/>
                <w:color w:val="231F20"/>
              </w:rPr>
            </w:pPr>
          </w:p>
        </w:tc>
        <w:tc>
          <w:tcPr>
            <w:tcW w:w="1842" w:type="dxa"/>
            <w:vMerge/>
          </w:tcPr>
          <w:p w:rsidR="000B42A6" w:rsidRPr="00EE197A" w:rsidRDefault="000B42A6" w:rsidP="000B42A6">
            <w:pPr>
              <w:spacing w:after="200"/>
              <w:jc w:val="center"/>
              <w:rPr>
                <w:rFonts w:eastAsia="FuturaDemiC"/>
                <w:bCs/>
                <w:color w:val="231F20"/>
              </w:rPr>
            </w:pPr>
          </w:p>
        </w:tc>
      </w:tr>
    </w:tbl>
    <w:p w:rsidR="00EE197A" w:rsidRDefault="00EE197A" w:rsidP="00CC7C8E">
      <w:pPr>
        <w:shd w:val="clear" w:color="auto" w:fill="FFFFFF"/>
        <w:jc w:val="center"/>
        <w:rPr>
          <w:b/>
          <w:sz w:val="28"/>
          <w:szCs w:val="28"/>
        </w:rPr>
      </w:pPr>
    </w:p>
    <w:p w:rsidR="00EE197A" w:rsidRDefault="00EE197A" w:rsidP="00795B57">
      <w:pPr>
        <w:shd w:val="clear" w:color="auto" w:fill="FFFFFF"/>
        <w:rPr>
          <w:b/>
          <w:sz w:val="28"/>
          <w:szCs w:val="28"/>
        </w:rPr>
      </w:pPr>
    </w:p>
    <w:p w:rsidR="00EE197A" w:rsidRDefault="00EE197A" w:rsidP="00CC7C8E">
      <w:pPr>
        <w:shd w:val="clear" w:color="auto" w:fill="FFFFFF"/>
        <w:jc w:val="center"/>
        <w:rPr>
          <w:b/>
        </w:rPr>
      </w:pPr>
    </w:p>
    <w:p w:rsidR="00CC7C8E" w:rsidRPr="00C8609A" w:rsidRDefault="00CC7C8E" w:rsidP="00CC7C8E">
      <w:pPr>
        <w:shd w:val="clear" w:color="auto" w:fill="FFFFFF"/>
        <w:ind w:left="720"/>
        <w:rPr>
          <w:b/>
        </w:rPr>
      </w:pPr>
    </w:p>
    <w:tbl>
      <w:tblPr>
        <w:tblpPr w:leftFromText="180" w:rightFromText="180" w:vertAnchor="text" w:horzAnchor="margin" w:tblpY="79"/>
        <w:tblW w:w="15272" w:type="dxa"/>
        <w:tblLook w:val="04A0" w:firstRow="1" w:lastRow="0" w:firstColumn="1" w:lastColumn="0" w:noHBand="0" w:noVBand="1"/>
      </w:tblPr>
      <w:tblGrid>
        <w:gridCol w:w="6032"/>
        <w:gridCol w:w="2704"/>
        <w:gridCol w:w="6536"/>
      </w:tblGrid>
      <w:tr w:rsidR="00A06F16" w:rsidRPr="00A06F16" w:rsidTr="005A78A0">
        <w:trPr>
          <w:trHeight w:val="2451"/>
        </w:trPr>
        <w:tc>
          <w:tcPr>
            <w:tcW w:w="6032" w:type="dxa"/>
          </w:tcPr>
          <w:p w:rsidR="00A06F16" w:rsidRPr="00A06F16" w:rsidRDefault="00A06F16" w:rsidP="00A06F16">
            <w:pPr>
              <w:shd w:val="clear" w:color="auto" w:fill="FFFFFF"/>
              <w:rPr>
                <w:rFonts w:eastAsia="Times New Roman"/>
                <w:color w:val="000000"/>
                <w:highlight w:val="green"/>
              </w:rPr>
            </w:pPr>
          </w:p>
          <w:p w:rsidR="00A06F16" w:rsidRPr="00A06F16" w:rsidRDefault="00A06F16" w:rsidP="00A06F16">
            <w:pPr>
              <w:shd w:val="clear" w:color="auto" w:fill="FFFFFF"/>
              <w:ind w:left="79"/>
              <w:jc w:val="center"/>
              <w:rPr>
                <w:rFonts w:eastAsia="Times New Roman"/>
                <w:color w:val="000000"/>
              </w:rPr>
            </w:pPr>
            <w:r w:rsidRPr="00A06F16">
              <w:rPr>
                <w:rFonts w:eastAsia="Times New Roman"/>
                <w:color w:val="000000"/>
              </w:rPr>
              <w:t>СОГЛАСОВАНО</w:t>
            </w:r>
          </w:p>
          <w:p w:rsidR="00A06F16" w:rsidRPr="00A06F16" w:rsidRDefault="00A06F16" w:rsidP="00A06F16">
            <w:pPr>
              <w:shd w:val="clear" w:color="auto" w:fill="FFFFFF"/>
              <w:ind w:left="79"/>
              <w:jc w:val="center"/>
              <w:rPr>
                <w:rFonts w:eastAsia="Times New Roman"/>
              </w:rPr>
            </w:pPr>
          </w:p>
          <w:p w:rsidR="00A06F16" w:rsidRPr="00A06F16" w:rsidRDefault="00A06F16" w:rsidP="00A06F16">
            <w:pPr>
              <w:shd w:val="clear" w:color="auto" w:fill="FFFFFF"/>
              <w:ind w:left="79"/>
              <w:jc w:val="center"/>
              <w:rPr>
                <w:rFonts w:eastAsia="Times New Roman"/>
                <w:color w:val="000000"/>
              </w:rPr>
            </w:pPr>
            <w:r w:rsidRPr="00A06F16">
              <w:rPr>
                <w:rFonts w:eastAsia="Times New Roman"/>
                <w:color w:val="000000"/>
              </w:rPr>
              <w:t xml:space="preserve">Протокол заседания методического объединения учителей естественно-научного цикла </w:t>
            </w:r>
          </w:p>
          <w:p w:rsidR="00A06F16" w:rsidRPr="00A06F16" w:rsidRDefault="00A06F16" w:rsidP="00A06F16">
            <w:pPr>
              <w:shd w:val="clear" w:color="auto" w:fill="FFFFFF"/>
              <w:ind w:left="79"/>
              <w:rPr>
                <w:rFonts w:eastAsia="Times New Roman"/>
                <w:color w:val="000000"/>
              </w:rPr>
            </w:pPr>
            <w:r w:rsidRPr="00A06F16">
              <w:rPr>
                <w:rFonts w:eastAsia="Times New Roman"/>
                <w:color w:val="000000"/>
              </w:rPr>
              <w:t>МБОУ СОШ № 1 им. В.Н. Березуцкого</w:t>
            </w:r>
          </w:p>
          <w:p w:rsidR="00A06F16" w:rsidRPr="00A06F16" w:rsidRDefault="00A06F16" w:rsidP="00A06F16">
            <w:pPr>
              <w:shd w:val="clear" w:color="auto" w:fill="FFFFFF"/>
              <w:ind w:left="79"/>
              <w:jc w:val="center"/>
              <w:rPr>
                <w:rFonts w:eastAsia="Times New Roman"/>
              </w:rPr>
            </w:pPr>
            <w:r w:rsidRPr="00A06F16">
              <w:rPr>
                <w:rFonts w:eastAsia="Times New Roman"/>
                <w:color w:val="000000"/>
              </w:rPr>
              <w:t xml:space="preserve">от </w:t>
            </w:r>
            <w:r w:rsidRPr="00A06F16">
              <w:rPr>
                <w:rFonts w:eastAsia="Times New Roman"/>
                <w:color w:val="000000"/>
                <w:u w:val="single"/>
              </w:rPr>
              <w:t>27 августа</w:t>
            </w:r>
            <w:r w:rsidRPr="00A06F16">
              <w:rPr>
                <w:rFonts w:eastAsia="Times New Roman"/>
                <w:color w:val="000000"/>
              </w:rPr>
              <w:t xml:space="preserve"> 2021  года № 1 </w:t>
            </w:r>
          </w:p>
          <w:p w:rsidR="00A06F16" w:rsidRPr="00A06F16" w:rsidRDefault="00A06F16" w:rsidP="00A06F16">
            <w:pPr>
              <w:shd w:val="clear" w:color="auto" w:fill="FFFFFF"/>
              <w:ind w:left="79"/>
              <w:jc w:val="center"/>
              <w:rPr>
                <w:rFonts w:eastAsia="Times New Roman"/>
                <w:color w:val="000000"/>
              </w:rPr>
            </w:pPr>
            <w:r w:rsidRPr="00A06F16">
              <w:rPr>
                <w:rFonts w:eastAsia="Times New Roman"/>
                <w:color w:val="000000"/>
              </w:rPr>
              <w:t>___________ И.И. Злобина</w:t>
            </w:r>
          </w:p>
          <w:p w:rsidR="00A06F16" w:rsidRPr="00A06F16" w:rsidRDefault="00A06F16" w:rsidP="00A06F16">
            <w:pPr>
              <w:shd w:val="clear" w:color="auto" w:fill="FFFFFF"/>
              <w:ind w:left="79"/>
              <w:rPr>
                <w:rFonts w:eastAsia="Times New Roman"/>
                <w:color w:val="000000"/>
              </w:rPr>
            </w:pPr>
            <w:r w:rsidRPr="00A06F16">
              <w:rPr>
                <w:rFonts w:eastAsia="Times New Roman"/>
              </w:rPr>
              <w:t xml:space="preserve">                </w:t>
            </w:r>
          </w:p>
          <w:p w:rsidR="00A06F16" w:rsidRPr="00A06F16" w:rsidRDefault="00A06F16" w:rsidP="00A06F16">
            <w:pPr>
              <w:jc w:val="center"/>
              <w:rPr>
                <w:rFonts w:eastAsia="Times New Roman"/>
                <w:color w:val="000000"/>
                <w:highlight w:val="green"/>
              </w:rPr>
            </w:pPr>
          </w:p>
        </w:tc>
        <w:tc>
          <w:tcPr>
            <w:tcW w:w="2704" w:type="dxa"/>
          </w:tcPr>
          <w:p w:rsidR="00A06F16" w:rsidRPr="00A06F16" w:rsidRDefault="00A06F16" w:rsidP="00A06F16">
            <w:pPr>
              <w:jc w:val="center"/>
              <w:rPr>
                <w:rFonts w:eastAsia="Times New Roman"/>
                <w:color w:val="000000"/>
              </w:rPr>
            </w:pPr>
          </w:p>
        </w:tc>
        <w:tc>
          <w:tcPr>
            <w:tcW w:w="6536" w:type="dxa"/>
          </w:tcPr>
          <w:p w:rsidR="00A06F16" w:rsidRPr="00A06F16" w:rsidRDefault="00A06F16" w:rsidP="00A06F16">
            <w:pPr>
              <w:shd w:val="clear" w:color="auto" w:fill="FFFFFF"/>
              <w:rPr>
                <w:rFonts w:eastAsia="Times New Roman"/>
                <w:color w:val="000000"/>
              </w:rPr>
            </w:pPr>
          </w:p>
          <w:p w:rsidR="00A06F16" w:rsidRPr="00A06F16" w:rsidRDefault="00A06F16" w:rsidP="00A06F16">
            <w:pPr>
              <w:shd w:val="clear" w:color="auto" w:fill="FFFFFF"/>
              <w:ind w:left="79"/>
              <w:jc w:val="center"/>
              <w:rPr>
                <w:rFonts w:eastAsia="Times New Roman"/>
                <w:color w:val="000000"/>
              </w:rPr>
            </w:pPr>
            <w:r w:rsidRPr="00A06F16">
              <w:rPr>
                <w:rFonts w:eastAsia="Times New Roman"/>
                <w:color w:val="000000"/>
              </w:rPr>
              <w:t>СОГЛАСОВАНО</w:t>
            </w:r>
          </w:p>
          <w:p w:rsidR="00A06F16" w:rsidRPr="00A06F16" w:rsidRDefault="00A06F16" w:rsidP="00A06F16">
            <w:pPr>
              <w:shd w:val="clear" w:color="auto" w:fill="FFFFFF"/>
              <w:ind w:left="79"/>
              <w:jc w:val="center"/>
              <w:rPr>
                <w:rFonts w:eastAsia="Times New Roman"/>
              </w:rPr>
            </w:pPr>
          </w:p>
          <w:p w:rsidR="00A06F16" w:rsidRPr="00A06F16" w:rsidRDefault="00A06F16" w:rsidP="00A06F16">
            <w:pPr>
              <w:shd w:val="clear" w:color="auto" w:fill="FFFFFF"/>
              <w:ind w:left="79"/>
              <w:jc w:val="center"/>
              <w:rPr>
                <w:rFonts w:eastAsia="Times New Roman"/>
                <w:color w:val="000000"/>
              </w:rPr>
            </w:pPr>
            <w:r w:rsidRPr="00A06F16">
              <w:rPr>
                <w:rFonts w:eastAsia="Times New Roman"/>
                <w:color w:val="000000"/>
              </w:rPr>
              <w:t xml:space="preserve">Заместитель директора по УВР </w:t>
            </w:r>
          </w:p>
          <w:p w:rsidR="00A06F16" w:rsidRPr="00A06F16" w:rsidRDefault="00A06F16" w:rsidP="00A06F16">
            <w:pPr>
              <w:shd w:val="clear" w:color="auto" w:fill="FFFFFF"/>
              <w:ind w:left="79"/>
              <w:jc w:val="center"/>
              <w:rPr>
                <w:rFonts w:eastAsia="Times New Roman"/>
                <w:color w:val="000000"/>
              </w:rPr>
            </w:pPr>
            <w:r w:rsidRPr="00A06F16">
              <w:rPr>
                <w:rFonts w:eastAsia="Times New Roman"/>
                <w:color w:val="000000"/>
              </w:rPr>
              <w:t>_______________ В.В. Белоус</w:t>
            </w:r>
          </w:p>
          <w:p w:rsidR="00A06F16" w:rsidRPr="00A06F16" w:rsidRDefault="00A06F16" w:rsidP="00A06F16">
            <w:pPr>
              <w:shd w:val="clear" w:color="auto" w:fill="FFFFFF"/>
              <w:ind w:left="79"/>
              <w:rPr>
                <w:rFonts w:eastAsia="Times New Roman"/>
                <w:color w:val="000000"/>
              </w:rPr>
            </w:pPr>
            <w:r w:rsidRPr="00A06F16">
              <w:rPr>
                <w:rFonts w:eastAsia="Times New Roman"/>
              </w:rPr>
              <w:t xml:space="preserve">                                                   </w:t>
            </w:r>
          </w:p>
          <w:p w:rsidR="00A06F16" w:rsidRPr="00A06F16" w:rsidRDefault="00A06F16" w:rsidP="00A06F16">
            <w:pPr>
              <w:jc w:val="center"/>
              <w:rPr>
                <w:rFonts w:eastAsia="Times New Roman"/>
                <w:color w:val="000000"/>
              </w:rPr>
            </w:pPr>
            <w:r w:rsidRPr="00A06F16">
              <w:rPr>
                <w:rFonts w:eastAsia="Times New Roman"/>
                <w:color w:val="000000"/>
                <w:u w:val="single"/>
              </w:rPr>
              <w:t xml:space="preserve">28  августа </w:t>
            </w:r>
            <w:r w:rsidRPr="00A06F16">
              <w:rPr>
                <w:rFonts w:eastAsia="Times New Roman"/>
                <w:color w:val="000000"/>
              </w:rPr>
              <w:t xml:space="preserve"> 2021  года</w:t>
            </w:r>
          </w:p>
        </w:tc>
      </w:tr>
    </w:tbl>
    <w:p w:rsidR="00CC7C8E" w:rsidRDefault="00CC7C8E" w:rsidP="00CC7C8E">
      <w:pPr>
        <w:spacing w:after="200"/>
        <w:jc w:val="center"/>
        <w:rPr>
          <w:b/>
          <w:bCs/>
        </w:rPr>
      </w:pPr>
    </w:p>
    <w:p w:rsidR="00CC7C8E" w:rsidRDefault="00CC7C8E" w:rsidP="00CC7C8E">
      <w:pPr>
        <w:spacing w:after="200"/>
        <w:jc w:val="center"/>
        <w:rPr>
          <w:b/>
          <w:bCs/>
        </w:rPr>
      </w:pPr>
    </w:p>
    <w:p w:rsidR="00CC7C8E" w:rsidRPr="00C8609A" w:rsidRDefault="00CC7C8E" w:rsidP="00CC7C8E">
      <w:pPr>
        <w:spacing w:after="200"/>
        <w:jc w:val="center"/>
      </w:pPr>
      <w:r>
        <w:t xml:space="preserve">        </w:t>
      </w:r>
    </w:p>
    <w:p w:rsidR="00CC7C8E" w:rsidRPr="00686697" w:rsidRDefault="00CC7C8E" w:rsidP="00CC7C8E">
      <w:pPr>
        <w:spacing w:before="21"/>
        <w:contextualSpacing/>
        <w:rPr>
          <w:b/>
          <w:sz w:val="20"/>
          <w:szCs w:val="20"/>
        </w:rPr>
      </w:pPr>
    </w:p>
    <w:p w:rsidR="00CC7C8E" w:rsidRDefault="00CC7C8E" w:rsidP="00CC7C8E">
      <w:pPr>
        <w:rPr>
          <w:b/>
          <w:sz w:val="28"/>
          <w:szCs w:val="28"/>
        </w:rPr>
      </w:pPr>
    </w:p>
    <w:p w:rsidR="00CC7C8E" w:rsidRDefault="00CC7C8E" w:rsidP="00CC7C8E">
      <w:pPr>
        <w:rPr>
          <w:b/>
          <w:sz w:val="28"/>
          <w:szCs w:val="28"/>
        </w:rPr>
      </w:pPr>
    </w:p>
    <w:p w:rsidR="00CC7C8E" w:rsidRDefault="00CC7C8E" w:rsidP="00CC7C8E">
      <w:pPr>
        <w:rPr>
          <w:b/>
          <w:sz w:val="28"/>
          <w:szCs w:val="28"/>
        </w:rPr>
      </w:pPr>
    </w:p>
    <w:p w:rsidR="00E83AB4" w:rsidRPr="00CC7C8E" w:rsidRDefault="00E83AB4"/>
    <w:sectPr w:rsidR="00E83AB4" w:rsidRPr="00CC7C8E" w:rsidSect="007F53E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9D" w:rsidRDefault="00CA6F9D" w:rsidP="00BB5D3D">
      <w:r>
        <w:separator/>
      </w:r>
    </w:p>
  </w:endnote>
  <w:endnote w:type="continuationSeparator" w:id="0">
    <w:p w:rsidR="00CA6F9D" w:rsidRDefault="00CA6F9D" w:rsidP="00BB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FuturaDemiC">
    <w:panose1 w:val="00000000000000000000"/>
    <w:charset w:val="CC"/>
    <w:family w:val="decorative"/>
    <w:notTrueType/>
    <w:pitch w:val="variable"/>
    <w:sig w:usb0="00000203" w:usb1="00000000" w:usb2="00000000" w:usb3="00000000" w:csb0="00000005" w:csb1="00000000"/>
  </w:font>
  <w:font w:name="FranklinGothicMediumC">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5F1" w:rsidRDefault="00985A9F">
    <w:pPr>
      <w:pStyle w:val="a5"/>
      <w:jc w:val="center"/>
    </w:pPr>
    <w:r>
      <w:rPr>
        <w:sz w:val="18"/>
        <w:szCs w:val="18"/>
      </w:rPr>
      <w:fldChar w:fldCharType="begin"/>
    </w:r>
    <w:r w:rsidR="00A245F1">
      <w:rPr>
        <w:sz w:val="18"/>
        <w:szCs w:val="18"/>
      </w:rPr>
      <w:instrText xml:space="preserve"> PAGE </w:instrText>
    </w:r>
    <w:r>
      <w:rPr>
        <w:sz w:val="18"/>
        <w:szCs w:val="18"/>
      </w:rPr>
      <w:fldChar w:fldCharType="separate"/>
    </w:r>
    <w:r w:rsidR="00A06F16">
      <w:rPr>
        <w:noProof/>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9D" w:rsidRDefault="00CA6F9D" w:rsidP="00BB5D3D">
      <w:r>
        <w:separator/>
      </w:r>
    </w:p>
  </w:footnote>
  <w:footnote w:type="continuationSeparator" w:id="0">
    <w:p w:rsidR="00CA6F9D" w:rsidRDefault="00CA6F9D" w:rsidP="00BB5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7C8E"/>
    <w:rsid w:val="00014800"/>
    <w:rsid w:val="0001564D"/>
    <w:rsid w:val="0003555E"/>
    <w:rsid w:val="000534C1"/>
    <w:rsid w:val="000B42A6"/>
    <w:rsid w:val="000F4324"/>
    <w:rsid w:val="00105B0F"/>
    <w:rsid w:val="00110531"/>
    <w:rsid w:val="0012767B"/>
    <w:rsid w:val="00155B7E"/>
    <w:rsid w:val="001E5585"/>
    <w:rsid w:val="001E69C7"/>
    <w:rsid w:val="00231997"/>
    <w:rsid w:val="002639AA"/>
    <w:rsid w:val="002725FC"/>
    <w:rsid w:val="002F657C"/>
    <w:rsid w:val="00306874"/>
    <w:rsid w:val="0031626E"/>
    <w:rsid w:val="003C2BCD"/>
    <w:rsid w:val="003C505F"/>
    <w:rsid w:val="003E7408"/>
    <w:rsid w:val="0055730E"/>
    <w:rsid w:val="005A79A1"/>
    <w:rsid w:val="005D4ADA"/>
    <w:rsid w:val="005D7A7E"/>
    <w:rsid w:val="00624050"/>
    <w:rsid w:val="006326E9"/>
    <w:rsid w:val="006508D5"/>
    <w:rsid w:val="00667350"/>
    <w:rsid w:val="006A1D55"/>
    <w:rsid w:val="00702DE8"/>
    <w:rsid w:val="007117AD"/>
    <w:rsid w:val="00721DA9"/>
    <w:rsid w:val="00762913"/>
    <w:rsid w:val="00795B57"/>
    <w:rsid w:val="007E7331"/>
    <w:rsid w:val="007F53E6"/>
    <w:rsid w:val="00820C3D"/>
    <w:rsid w:val="00873848"/>
    <w:rsid w:val="0088756C"/>
    <w:rsid w:val="00902C6F"/>
    <w:rsid w:val="00985A9F"/>
    <w:rsid w:val="00A06F16"/>
    <w:rsid w:val="00A245F1"/>
    <w:rsid w:val="00A87D01"/>
    <w:rsid w:val="00AB2CAF"/>
    <w:rsid w:val="00AD750E"/>
    <w:rsid w:val="00B04C17"/>
    <w:rsid w:val="00B100E3"/>
    <w:rsid w:val="00BB5D3D"/>
    <w:rsid w:val="00CA6F9D"/>
    <w:rsid w:val="00CC7C8E"/>
    <w:rsid w:val="00D203D8"/>
    <w:rsid w:val="00DD17F5"/>
    <w:rsid w:val="00DD1F1E"/>
    <w:rsid w:val="00DF2C3A"/>
    <w:rsid w:val="00E6109A"/>
    <w:rsid w:val="00E7180D"/>
    <w:rsid w:val="00E83AB4"/>
    <w:rsid w:val="00EE197A"/>
    <w:rsid w:val="00F06390"/>
    <w:rsid w:val="00F53BC5"/>
    <w:rsid w:val="00F642D2"/>
    <w:rsid w:val="00FC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317B"/>
  <w15:docId w15:val="{8A59306A-3289-4F9C-8F73-061C31AD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7C8E"/>
    <w:pPr>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C7C8E"/>
    <w:pPr>
      <w:spacing w:after="0" w:line="240" w:lineRule="auto"/>
    </w:pPr>
    <w:rPr>
      <w:rFonts w:ascii="Calibri" w:eastAsia="Times New Roman" w:hAnsi="Calibri" w:cs="Times New Roman"/>
      <w:lang w:eastAsia="ru-RU"/>
    </w:rPr>
  </w:style>
  <w:style w:type="paragraph" w:styleId="a5">
    <w:name w:val="footer"/>
    <w:basedOn w:val="a0"/>
    <w:link w:val="a6"/>
    <w:unhideWhenUsed/>
    <w:rsid w:val="00CC7C8E"/>
    <w:pPr>
      <w:tabs>
        <w:tab w:val="center" w:pos="4677"/>
        <w:tab w:val="right" w:pos="9355"/>
      </w:tabs>
    </w:pPr>
  </w:style>
  <w:style w:type="character" w:customStyle="1" w:styleId="a6">
    <w:name w:val="Нижний колонтитул Знак"/>
    <w:basedOn w:val="a1"/>
    <w:link w:val="a5"/>
    <w:rsid w:val="00CC7C8E"/>
    <w:rPr>
      <w:rFonts w:ascii="Times New Roman" w:eastAsia="MS Mincho" w:hAnsi="Times New Roman" w:cs="Times New Roman"/>
      <w:sz w:val="24"/>
      <w:szCs w:val="24"/>
      <w:lang w:eastAsia="ru-RU"/>
    </w:rPr>
  </w:style>
  <w:style w:type="character" w:customStyle="1" w:styleId="600pt">
    <w:name w:val="Основной текст (60) + Интервал 0 pt"/>
    <w:basedOn w:val="a1"/>
    <w:rsid w:val="00CC7C8E"/>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Default">
    <w:name w:val="Default"/>
    <w:rsid w:val="00CC7C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Перечень Знак"/>
    <w:link w:val="a"/>
    <w:locked/>
    <w:rsid w:val="001E5585"/>
    <w:rPr>
      <w:rFonts w:ascii="Times New Roman" w:eastAsia="Calibri" w:hAnsi="Times New Roman" w:cs="Times New Roman"/>
      <w:sz w:val="28"/>
      <w:u w:color="000000"/>
      <w:bdr w:val="none" w:sz="0" w:space="0" w:color="auto" w:frame="1"/>
      <w:lang w:eastAsia="ru-RU"/>
    </w:rPr>
  </w:style>
  <w:style w:type="paragraph" w:customStyle="1" w:styleId="a">
    <w:name w:val="Перечень"/>
    <w:basedOn w:val="a0"/>
    <w:next w:val="a0"/>
    <w:link w:val="a7"/>
    <w:qFormat/>
    <w:rsid w:val="001E5585"/>
    <w:pPr>
      <w:numPr>
        <w:numId w:val="1"/>
      </w:numPr>
      <w:suppressAutoHyphens/>
      <w:autoSpaceDE/>
      <w:autoSpaceDN/>
      <w:adjustRightInd/>
      <w:spacing w:line="360" w:lineRule="auto"/>
      <w:ind w:left="0" w:firstLine="284"/>
      <w:jc w:val="both"/>
    </w:pPr>
    <w:rPr>
      <w:rFonts w:eastAsia="Calibri"/>
      <w:sz w:val="28"/>
      <w:szCs w:val="22"/>
      <w:u w:color="000000"/>
      <w:bdr w:val="none" w:sz="0" w:space="0" w:color="auto" w:frame="1"/>
    </w:rPr>
  </w:style>
  <w:style w:type="table" w:styleId="a8">
    <w:name w:val="Table Grid"/>
    <w:basedOn w:val="a2"/>
    <w:uiPriority w:val="59"/>
    <w:rsid w:val="00EE197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1695">
      <w:bodyDiv w:val="1"/>
      <w:marLeft w:val="0"/>
      <w:marRight w:val="0"/>
      <w:marTop w:val="0"/>
      <w:marBottom w:val="0"/>
      <w:divBdr>
        <w:top w:val="none" w:sz="0" w:space="0" w:color="auto"/>
        <w:left w:val="none" w:sz="0" w:space="0" w:color="auto"/>
        <w:bottom w:val="none" w:sz="0" w:space="0" w:color="auto"/>
        <w:right w:val="none" w:sz="0" w:space="0" w:color="auto"/>
      </w:divBdr>
    </w:div>
    <w:div w:id="727845019">
      <w:bodyDiv w:val="1"/>
      <w:marLeft w:val="0"/>
      <w:marRight w:val="0"/>
      <w:marTop w:val="0"/>
      <w:marBottom w:val="0"/>
      <w:divBdr>
        <w:top w:val="none" w:sz="0" w:space="0" w:color="auto"/>
        <w:left w:val="none" w:sz="0" w:space="0" w:color="auto"/>
        <w:bottom w:val="none" w:sz="0" w:space="0" w:color="auto"/>
        <w:right w:val="none" w:sz="0" w:space="0" w:color="auto"/>
      </w:divBdr>
    </w:div>
    <w:div w:id="833951636">
      <w:bodyDiv w:val="1"/>
      <w:marLeft w:val="0"/>
      <w:marRight w:val="0"/>
      <w:marTop w:val="0"/>
      <w:marBottom w:val="0"/>
      <w:divBdr>
        <w:top w:val="none" w:sz="0" w:space="0" w:color="auto"/>
        <w:left w:val="none" w:sz="0" w:space="0" w:color="auto"/>
        <w:bottom w:val="none" w:sz="0" w:space="0" w:color="auto"/>
        <w:right w:val="none" w:sz="0" w:space="0" w:color="auto"/>
      </w:divBdr>
    </w:div>
    <w:div w:id="1578243107">
      <w:bodyDiv w:val="1"/>
      <w:marLeft w:val="0"/>
      <w:marRight w:val="0"/>
      <w:marTop w:val="0"/>
      <w:marBottom w:val="0"/>
      <w:divBdr>
        <w:top w:val="none" w:sz="0" w:space="0" w:color="auto"/>
        <w:left w:val="none" w:sz="0" w:space="0" w:color="auto"/>
        <w:bottom w:val="none" w:sz="0" w:space="0" w:color="auto"/>
        <w:right w:val="none" w:sz="0" w:space="0" w:color="auto"/>
      </w:divBdr>
    </w:div>
    <w:div w:id="2036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12</Pages>
  <Words>3574</Words>
  <Characters>20377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wi7</cp:lastModifiedBy>
  <cp:revision>21</cp:revision>
  <dcterms:created xsi:type="dcterms:W3CDTF">2017-09-17T16:48:00Z</dcterms:created>
  <dcterms:modified xsi:type="dcterms:W3CDTF">2021-10-03T07:32:00Z</dcterms:modified>
</cp:coreProperties>
</file>