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62" w:rsidRPr="003E405F" w:rsidRDefault="001F5E62" w:rsidP="001F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E405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Краснодарский край, Мостовский район, пос. Мостовской</w:t>
      </w:r>
    </w:p>
    <w:p w:rsidR="001F5E62" w:rsidRPr="003E405F" w:rsidRDefault="001F5E62" w:rsidP="001F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E4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  <w:proofErr w:type="gramStart"/>
      <w:r w:rsidRPr="003E405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Муниципальное  бюджетное</w:t>
      </w:r>
      <w:proofErr w:type="gramEnd"/>
      <w:r w:rsidRPr="003E405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общеобразовательное учреждение средняя общеобразовательная школа  №1  имени Валерия Николаевича  </w:t>
      </w:r>
      <w:proofErr w:type="spellStart"/>
      <w:r w:rsidRPr="003E405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Березуцкого</w:t>
      </w:r>
      <w:proofErr w:type="spellEnd"/>
      <w:r w:rsidRPr="003E405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1F5E62" w:rsidRPr="003E405F" w:rsidRDefault="001F5E62" w:rsidP="001F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поселка Мостовского муниципального образования Мостовский район</w:t>
      </w:r>
      <w:r w:rsidRPr="003E4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</w:p>
    <w:p w:rsidR="001F5E62" w:rsidRPr="003E405F" w:rsidRDefault="001F5E62" w:rsidP="001F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E62" w:rsidRPr="003E405F" w:rsidRDefault="001F5E62" w:rsidP="001F5E62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УТВЕРЖДЕНА</w:t>
      </w:r>
    </w:p>
    <w:p w:rsidR="001F5E62" w:rsidRPr="003E405F" w:rsidRDefault="001F5E62" w:rsidP="001F5E62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решением педагогического совета</w:t>
      </w:r>
    </w:p>
    <w:p w:rsidR="001F5E62" w:rsidRPr="003E405F" w:rsidRDefault="001F5E62" w:rsidP="001F5E62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МБОУ СОШ №1 имени В.Н. </w:t>
      </w:r>
      <w:proofErr w:type="spellStart"/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Березуцкого</w:t>
      </w:r>
      <w:proofErr w:type="spellEnd"/>
    </w:p>
    <w:p w:rsidR="001F5E62" w:rsidRPr="003E405F" w:rsidRDefault="001F5E62" w:rsidP="001F5E62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пос. Мостовского от 30 </w:t>
      </w:r>
      <w:proofErr w:type="gramStart"/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  2021</w:t>
      </w:r>
      <w:proofErr w:type="gramEnd"/>
    </w:p>
    <w:p w:rsidR="001F5E62" w:rsidRPr="003E405F" w:rsidRDefault="001F5E62" w:rsidP="001F5E62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года протокол № 1</w:t>
      </w:r>
    </w:p>
    <w:p w:rsidR="001F5E62" w:rsidRPr="003E405F" w:rsidRDefault="001F5E62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Председатель___</w:t>
      </w:r>
      <w:r w:rsidR="00331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Аношкина</w:t>
      </w:r>
      <w:proofErr w:type="spellEnd"/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</w:t>
      </w:r>
    </w:p>
    <w:p w:rsidR="001F5E62" w:rsidRPr="003E405F" w:rsidRDefault="001F5E62" w:rsidP="001F5E62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E62" w:rsidRPr="003E405F" w:rsidRDefault="001F5E62" w:rsidP="001F5E6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E62" w:rsidRPr="003E405F" w:rsidRDefault="001F5E62" w:rsidP="001F5E6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E62" w:rsidRPr="003E405F" w:rsidRDefault="001F5E62" w:rsidP="001F5E6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</w:t>
      </w:r>
      <w:proofErr w:type="gramEnd"/>
    </w:p>
    <w:p w:rsidR="001F5E62" w:rsidRPr="003E405F" w:rsidRDefault="001F5E62" w:rsidP="001F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E62" w:rsidRPr="003E405F" w:rsidRDefault="001F5E62" w:rsidP="001F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E62" w:rsidRPr="003E405F" w:rsidRDefault="001F5E62" w:rsidP="001F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 </w:t>
      </w:r>
      <w:r w:rsidRPr="003E4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спецкурсу по химии «Решение расчетных задач по химии»</w:t>
      </w:r>
    </w:p>
    <w:p w:rsidR="001F5E62" w:rsidRPr="003E405F" w:rsidRDefault="001F5E62" w:rsidP="001F5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62" w:rsidRPr="003E405F" w:rsidRDefault="001F5E62" w:rsidP="001F5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-  основное общее образование   8 класс   </w:t>
      </w:r>
    </w:p>
    <w:p w:rsidR="001F5E62" w:rsidRPr="003E405F" w:rsidRDefault="001F5E62" w:rsidP="001F5E6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136             </w:t>
      </w:r>
      <w:r w:rsidRPr="003E4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5E62" w:rsidRPr="003E405F" w:rsidRDefault="001F5E62" w:rsidP="001F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Pr="003E4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Белоус В.В.</w:t>
      </w:r>
      <w:r w:rsidR="003315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учитель химии МБОУ СОШ №1 имени В.Н. </w:t>
      </w:r>
      <w:proofErr w:type="spellStart"/>
      <w:r w:rsidR="003315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Березуцкого</w:t>
      </w:r>
      <w:proofErr w:type="spellEnd"/>
      <w:r w:rsidR="003315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пос. Мостовского</w:t>
      </w:r>
    </w:p>
    <w:p w:rsidR="001F5E62" w:rsidRPr="003E405F" w:rsidRDefault="001F5E62" w:rsidP="001F5E6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E62" w:rsidRPr="003E405F" w:rsidRDefault="001F5E62" w:rsidP="001F5E62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8"/>
          <w:szCs w:val="28"/>
        </w:rPr>
      </w:pPr>
      <w:r w:rsidRPr="003E405F">
        <w:rPr>
          <w:spacing w:val="0"/>
          <w:sz w:val="28"/>
          <w:szCs w:val="28"/>
        </w:rPr>
        <w:t>Рабочая программа разработана</w:t>
      </w:r>
    </w:p>
    <w:p w:rsidR="001F5E62" w:rsidRPr="003E405F" w:rsidRDefault="001F5E62" w:rsidP="001F5E62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8"/>
          <w:szCs w:val="28"/>
        </w:rPr>
      </w:pPr>
      <w:r w:rsidRPr="003E405F">
        <w:rPr>
          <w:spacing w:val="0"/>
          <w:sz w:val="28"/>
          <w:szCs w:val="28"/>
        </w:rPr>
        <w:t xml:space="preserve">в соответствии с ФГОС ООО </w:t>
      </w:r>
    </w:p>
    <w:p w:rsidR="001F5E62" w:rsidRPr="003E405F" w:rsidRDefault="001F5E62" w:rsidP="001F5E62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8"/>
          <w:szCs w:val="28"/>
        </w:rPr>
      </w:pPr>
    </w:p>
    <w:p w:rsidR="003E405F" w:rsidRPr="003E405F" w:rsidRDefault="001F5E62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8"/>
          <w:szCs w:val="28"/>
          <w:u w:val="single"/>
        </w:rPr>
      </w:pPr>
      <w:r w:rsidRPr="003E405F">
        <w:rPr>
          <w:spacing w:val="0"/>
          <w:sz w:val="28"/>
          <w:szCs w:val="28"/>
        </w:rPr>
        <w:t xml:space="preserve">с учетом </w:t>
      </w:r>
      <w:r w:rsidR="003E405F" w:rsidRPr="003E405F">
        <w:rPr>
          <w:spacing w:val="0"/>
          <w:sz w:val="28"/>
          <w:szCs w:val="28"/>
          <w:u w:val="single"/>
        </w:rPr>
        <w:t>Примерной основной образовательной программы основного общего образования по химии, одобрена Федеральным учебно-методическим объединение по общему образованию протокол №1/15 от</w:t>
      </w:r>
      <w:r w:rsidR="004573B9">
        <w:rPr>
          <w:spacing w:val="0"/>
          <w:sz w:val="28"/>
          <w:szCs w:val="28"/>
          <w:u w:val="single"/>
        </w:rPr>
        <w:t xml:space="preserve"> 8.04.2015г., примерной рабочей</w:t>
      </w:r>
      <w:r w:rsidR="003E405F" w:rsidRPr="003E405F">
        <w:rPr>
          <w:spacing w:val="0"/>
          <w:sz w:val="28"/>
          <w:szCs w:val="28"/>
          <w:u w:val="single"/>
        </w:rPr>
        <w:t xml:space="preserve"> программы основного общего образования по химии для 8-9 классов, разработанной институтом стратегии развития образования.</w:t>
      </w:r>
    </w:p>
    <w:p w:rsidR="003E405F" w:rsidRP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8"/>
          <w:szCs w:val="28"/>
        </w:rPr>
      </w:pPr>
    </w:p>
    <w:p w:rsidR="003E405F" w:rsidRP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rFonts w:eastAsia="Times New Roman"/>
          <w:spacing w:val="0"/>
          <w:sz w:val="28"/>
          <w:szCs w:val="28"/>
          <w:u w:val="single"/>
          <w:lang w:eastAsia="ru-RU"/>
        </w:rPr>
      </w:pPr>
      <w:r w:rsidRPr="003E405F">
        <w:rPr>
          <w:spacing w:val="0"/>
          <w:sz w:val="28"/>
          <w:szCs w:val="28"/>
        </w:rPr>
        <w:t xml:space="preserve">с учетом </w:t>
      </w:r>
      <w:proofErr w:type="gramStart"/>
      <w:r w:rsidRPr="003E405F">
        <w:rPr>
          <w:spacing w:val="0"/>
          <w:sz w:val="28"/>
          <w:szCs w:val="28"/>
        </w:rPr>
        <w:t xml:space="preserve">УМК  </w:t>
      </w:r>
      <w:r w:rsidRPr="003E405F">
        <w:rPr>
          <w:spacing w:val="0"/>
          <w:sz w:val="28"/>
          <w:szCs w:val="28"/>
          <w:u w:val="single"/>
        </w:rPr>
        <w:t>авторской</w:t>
      </w:r>
      <w:proofErr w:type="gramEnd"/>
      <w:r w:rsidRPr="003E405F">
        <w:rPr>
          <w:spacing w:val="0"/>
          <w:sz w:val="28"/>
          <w:szCs w:val="28"/>
          <w:u w:val="single"/>
        </w:rPr>
        <w:t xml:space="preserve"> программы курса химии для 8-9 классов </w:t>
      </w:r>
      <w:r w:rsidRPr="003E405F">
        <w:rPr>
          <w:rFonts w:eastAsia="Times New Roman"/>
          <w:spacing w:val="0"/>
          <w:sz w:val="28"/>
          <w:szCs w:val="28"/>
          <w:u w:val="single"/>
          <w:lang w:eastAsia="ru-RU"/>
        </w:rPr>
        <w:t xml:space="preserve">общеобразовательных  учреждений. </w:t>
      </w:r>
      <w:proofErr w:type="gramStart"/>
      <w:r w:rsidRPr="003E405F">
        <w:rPr>
          <w:rFonts w:eastAsia="Times New Roman"/>
          <w:spacing w:val="0"/>
          <w:sz w:val="28"/>
          <w:szCs w:val="28"/>
          <w:u w:val="single"/>
          <w:lang w:eastAsia="ru-RU"/>
        </w:rPr>
        <w:t>Автор:  Н.</w:t>
      </w:r>
      <w:proofErr w:type="gramEnd"/>
      <w:r w:rsidRPr="003E405F">
        <w:rPr>
          <w:rFonts w:eastAsia="Times New Roman"/>
          <w:spacing w:val="0"/>
          <w:sz w:val="28"/>
          <w:szCs w:val="28"/>
          <w:u w:val="single"/>
          <w:lang w:eastAsia="ru-RU"/>
        </w:rPr>
        <w:t xml:space="preserve"> Н. </w:t>
      </w:r>
      <w:proofErr w:type="spellStart"/>
      <w:r w:rsidRPr="003E405F">
        <w:rPr>
          <w:rFonts w:eastAsia="Times New Roman"/>
          <w:spacing w:val="0"/>
          <w:sz w:val="28"/>
          <w:szCs w:val="28"/>
          <w:u w:val="single"/>
          <w:lang w:eastAsia="ru-RU"/>
        </w:rPr>
        <w:t>Гара</w:t>
      </w:r>
      <w:proofErr w:type="spellEnd"/>
      <w:r w:rsidRPr="003E405F">
        <w:rPr>
          <w:rFonts w:eastAsia="Times New Roman"/>
          <w:spacing w:val="0"/>
          <w:sz w:val="28"/>
          <w:szCs w:val="28"/>
          <w:u w:val="single"/>
          <w:lang w:eastAsia="ru-RU"/>
        </w:rPr>
        <w:t>.- М.: Просвещение, 2019г. -48с</w:t>
      </w:r>
    </w:p>
    <w:p w:rsidR="003E405F" w:rsidRP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rFonts w:eastAsia="Times New Roman"/>
          <w:spacing w:val="0"/>
          <w:sz w:val="28"/>
          <w:szCs w:val="28"/>
          <w:lang w:eastAsia="ru-RU"/>
        </w:rPr>
      </w:pPr>
    </w:p>
    <w:p w:rsidR="003E405F" w:rsidRP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8"/>
          <w:szCs w:val="28"/>
        </w:rPr>
      </w:pPr>
    </w:p>
    <w:p w:rsid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4"/>
          <w:szCs w:val="24"/>
        </w:rPr>
      </w:pPr>
    </w:p>
    <w:p w:rsid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4"/>
          <w:szCs w:val="24"/>
        </w:rPr>
      </w:pPr>
    </w:p>
    <w:p w:rsid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4"/>
          <w:szCs w:val="24"/>
        </w:rPr>
      </w:pPr>
    </w:p>
    <w:p w:rsid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4"/>
          <w:szCs w:val="24"/>
        </w:rPr>
      </w:pPr>
    </w:p>
    <w:p w:rsidR="00633E6B" w:rsidRDefault="00633E6B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4"/>
          <w:szCs w:val="24"/>
        </w:rPr>
      </w:pPr>
    </w:p>
    <w:p w:rsidR="00633E6B" w:rsidRDefault="00633E6B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4"/>
          <w:szCs w:val="24"/>
        </w:rPr>
      </w:pPr>
    </w:p>
    <w:p w:rsidR="00633E6B" w:rsidRDefault="00633E6B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4"/>
          <w:szCs w:val="24"/>
        </w:rPr>
      </w:pPr>
    </w:p>
    <w:p w:rsid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4"/>
          <w:szCs w:val="24"/>
        </w:rPr>
      </w:pPr>
    </w:p>
    <w:p w:rsidR="003E405F" w:rsidRP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4"/>
          <w:szCs w:val="24"/>
        </w:rPr>
      </w:pPr>
    </w:p>
    <w:p w:rsidR="003E405F" w:rsidRPr="003E405F" w:rsidRDefault="003E405F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pacing w:val="0"/>
          <w:sz w:val="24"/>
          <w:szCs w:val="24"/>
        </w:rPr>
      </w:pPr>
    </w:p>
    <w:p w:rsidR="003E405F" w:rsidRPr="003E405F" w:rsidRDefault="003E405F" w:rsidP="003E405F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3E405F" w:rsidRPr="003E405F" w:rsidRDefault="003E405F" w:rsidP="003E405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405F" w:rsidRDefault="003E405F" w:rsidP="003E405F">
      <w:pPr>
        <w:pStyle w:val="4"/>
        <w:numPr>
          <w:ilvl w:val="0"/>
          <w:numId w:val="4"/>
        </w:numPr>
        <w:rPr>
          <w:szCs w:val="24"/>
        </w:rPr>
      </w:pPr>
      <w:r w:rsidRPr="004573B9">
        <w:rPr>
          <w:rStyle w:val="40"/>
          <w:b/>
          <w:szCs w:val="24"/>
        </w:rPr>
        <w:lastRenderedPageBreak/>
        <w:t>ПЛАНИРУЕМЫЕ</w:t>
      </w:r>
      <w:r w:rsidRPr="004573B9">
        <w:rPr>
          <w:b w:val="0"/>
          <w:szCs w:val="24"/>
        </w:rPr>
        <w:t xml:space="preserve"> </w:t>
      </w:r>
      <w:r w:rsidRPr="004573B9">
        <w:rPr>
          <w:szCs w:val="24"/>
        </w:rPr>
        <w:t>РЕЗУЛЬТАТЫ</w:t>
      </w:r>
      <w:r w:rsidRPr="003E405F">
        <w:rPr>
          <w:szCs w:val="24"/>
        </w:rPr>
        <w:t xml:space="preserve"> ОСВОЕНИЯ УЧЕБНОГО ПРЕДМЕТА</w:t>
      </w:r>
    </w:p>
    <w:p w:rsidR="003E405F" w:rsidRPr="003E405F" w:rsidRDefault="003E405F" w:rsidP="003E405F">
      <w:pPr>
        <w:rPr>
          <w:lang w:eastAsia="ru-RU"/>
        </w:rPr>
      </w:pPr>
    </w:p>
    <w:p w:rsidR="003E405F" w:rsidRPr="003E405F" w:rsidRDefault="003E405F" w:rsidP="003E405F">
      <w:pPr>
        <w:pStyle w:val="4"/>
        <w:ind w:firstLine="708"/>
        <w:jc w:val="both"/>
        <w:rPr>
          <w:b w:val="0"/>
          <w:szCs w:val="24"/>
        </w:rPr>
      </w:pPr>
      <w:r w:rsidRPr="003E405F">
        <w:rPr>
          <w:b w:val="0"/>
          <w:szCs w:val="24"/>
        </w:rPr>
        <w:t xml:space="preserve">Изучение химии в основной школе направлено на достижение обучающимися личностных, </w:t>
      </w:r>
      <w:proofErr w:type="spellStart"/>
      <w:r w:rsidRPr="003E405F">
        <w:rPr>
          <w:b w:val="0"/>
          <w:szCs w:val="24"/>
        </w:rPr>
        <w:t>метапредметных</w:t>
      </w:r>
      <w:proofErr w:type="spellEnd"/>
      <w:r w:rsidRPr="003E405F">
        <w:rPr>
          <w:b w:val="0"/>
          <w:szCs w:val="24"/>
        </w:rPr>
        <w:t xml:space="preserve"> и предметных результатов освоения учебного предмета.</w:t>
      </w:r>
    </w:p>
    <w:p w:rsidR="003E405F" w:rsidRPr="003E405F" w:rsidRDefault="003E405F" w:rsidP="003E405F">
      <w:pPr>
        <w:pStyle w:val="4"/>
        <w:jc w:val="both"/>
        <w:rPr>
          <w:szCs w:val="24"/>
        </w:rPr>
      </w:pPr>
      <w:r w:rsidRPr="003E405F">
        <w:rPr>
          <w:szCs w:val="24"/>
        </w:rPr>
        <w:t>Личностные результаты</w:t>
      </w:r>
    </w:p>
    <w:p w:rsidR="003E405F" w:rsidRPr="003E405F" w:rsidRDefault="003E405F" w:rsidP="003E405F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саморазвития и социализации </w:t>
      </w:r>
      <w:proofErr w:type="gramStart"/>
      <w:r w:rsidRPr="003E405F">
        <w:rPr>
          <w:b w:val="0"/>
          <w:szCs w:val="24"/>
        </w:rPr>
        <w:t>обучающихся .</w:t>
      </w:r>
      <w:proofErr w:type="gramEnd"/>
    </w:p>
    <w:p w:rsidR="003E405F" w:rsidRPr="003E405F" w:rsidRDefault="003E405F" w:rsidP="003E405F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 xml:space="preserve">Личностные результаты отражают </w:t>
      </w:r>
      <w:proofErr w:type="spellStart"/>
      <w:r w:rsidRPr="003E405F">
        <w:rPr>
          <w:b w:val="0"/>
          <w:szCs w:val="24"/>
        </w:rPr>
        <w:t>сформированность</w:t>
      </w:r>
      <w:proofErr w:type="spellEnd"/>
      <w:r w:rsidRPr="003E405F">
        <w:rPr>
          <w:b w:val="0"/>
          <w:szCs w:val="24"/>
        </w:rPr>
        <w:t>, в том числе в части:</w:t>
      </w:r>
    </w:p>
    <w:p w:rsidR="003E405F" w:rsidRPr="003E405F" w:rsidRDefault="003E405F" w:rsidP="003E405F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1.Гражданского воспитания: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школы, местного сообщества, родного края, страны;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05F" w:rsidRPr="003E405F" w:rsidRDefault="003E405F" w:rsidP="003E405F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2.Патриотического воспитания: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05F" w:rsidRPr="003E405F" w:rsidRDefault="003E405F" w:rsidP="003E405F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Физического воспитания, формирования культуры здоровья и эмоционального благополучия: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3E405F" w:rsidRPr="003E405F" w:rsidRDefault="003E405F" w:rsidP="003E405F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Трудового воспитания: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поселка,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05F" w:rsidRPr="003E405F" w:rsidRDefault="003E405F" w:rsidP="003E405F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Экологического воспитания: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05F" w:rsidRPr="003E405F" w:rsidRDefault="003E405F" w:rsidP="003E405F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Ценности научного познания: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3E405F" w:rsidRPr="003E405F" w:rsidRDefault="003E405F" w:rsidP="003E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F5E62" w:rsidRPr="003E405F" w:rsidRDefault="001F5E62" w:rsidP="003E405F">
      <w:pPr>
        <w:pStyle w:val="a3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b/>
          <w:spacing w:val="0"/>
          <w:szCs w:val="24"/>
        </w:rPr>
      </w:pPr>
    </w:p>
    <w:p w:rsidR="001F5E62" w:rsidRPr="003E405F" w:rsidRDefault="001F5E62" w:rsidP="001F5E62">
      <w:pPr>
        <w:pStyle w:val="4"/>
        <w:jc w:val="both"/>
        <w:rPr>
          <w:szCs w:val="24"/>
        </w:rPr>
      </w:pPr>
      <w:proofErr w:type="spellStart"/>
      <w:r w:rsidRPr="003E405F">
        <w:rPr>
          <w:szCs w:val="24"/>
        </w:rPr>
        <w:t>Метапредметные</w:t>
      </w:r>
      <w:proofErr w:type="spellEnd"/>
      <w:r w:rsidRPr="003E405F">
        <w:rPr>
          <w:szCs w:val="24"/>
        </w:rPr>
        <w:t xml:space="preserve"> результаты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 xml:space="preserve">В составе </w:t>
      </w:r>
      <w:proofErr w:type="spellStart"/>
      <w:r w:rsidRPr="003E405F">
        <w:rPr>
          <w:b w:val="0"/>
          <w:szCs w:val="24"/>
        </w:rPr>
        <w:t>метапредметных</w:t>
      </w:r>
      <w:proofErr w:type="spellEnd"/>
      <w:r w:rsidRPr="003E405F">
        <w:rPr>
          <w:b w:val="0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</w:t>
      </w:r>
      <w:proofErr w:type="spellStart"/>
      <w:r w:rsidRPr="003E405F">
        <w:rPr>
          <w:b w:val="0"/>
          <w:szCs w:val="24"/>
        </w:rPr>
        <w:t>др</w:t>
      </w:r>
      <w:proofErr w:type="spellEnd"/>
      <w:r w:rsidRPr="003E405F">
        <w:rPr>
          <w:b w:val="0"/>
          <w:szCs w:val="24"/>
        </w:rPr>
        <w:t xml:space="preserve"> 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proofErr w:type="spellStart"/>
      <w:r w:rsidRPr="003E405F">
        <w:rPr>
          <w:b w:val="0"/>
          <w:szCs w:val="24"/>
        </w:rPr>
        <w:t>Метапредметные</w:t>
      </w:r>
      <w:proofErr w:type="spellEnd"/>
      <w:r w:rsidRPr="003E405F">
        <w:rPr>
          <w:b w:val="0"/>
          <w:szCs w:val="24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1F5E62" w:rsidRPr="003E405F" w:rsidRDefault="001F5E62" w:rsidP="001F5E62">
      <w:pPr>
        <w:pStyle w:val="4"/>
        <w:jc w:val="both"/>
        <w:rPr>
          <w:szCs w:val="24"/>
        </w:rPr>
      </w:pPr>
      <w:r w:rsidRPr="003E405F">
        <w:rPr>
          <w:szCs w:val="24"/>
        </w:rPr>
        <w:t>Базовыми логическими действиями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 xml:space="preserve">умением использовать приёмы логического мышления при освоении знаний: раскрывать смысл химических понятий (выделять  их  характерные  признаки,  устанавливать  взаимосвязь с другими понятиями), использовать понятия для объяснения отдельных фактов и явлений; </w:t>
      </w:r>
      <w:r w:rsidRPr="003E405F">
        <w:rPr>
          <w:b w:val="0"/>
          <w:szCs w:val="24"/>
        </w:rPr>
        <w:lastRenderedPageBreak/>
        <w:t>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</w:t>
      </w:r>
      <w:proofErr w:type="spellStart"/>
      <w:r w:rsidRPr="003E405F">
        <w:rPr>
          <w:b w:val="0"/>
          <w:szCs w:val="24"/>
        </w:rPr>
        <w:t>познава</w:t>
      </w:r>
      <w:proofErr w:type="spellEnd"/>
      <w:r w:rsidRPr="003E405F">
        <w:rPr>
          <w:b w:val="0"/>
          <w:szCs w:val="24"/>
        </w:rPr>
        <w:t>- 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1F5E62" w:rsidRPr="003E405F" w:rsidRDefault="001F5E62" w:rsidP="001F5E62">
      <w:pPr>
        <w:pStyle w:val="4"/>
        <w:jc w:val="both"/>
        <w:rPr>
          <w:szCs w:val="24"/>
        </w:rPr>
      </w:pPr>
      <w:r w:rsidRPr="003E405F">
        <w:rPr>
          <w:szCs w:val="24"/>
        </w:rPr>
        <w:t>Базовыми исследовательскими действиями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>3)умением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>4)приобретение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1F5E62" w:rsidRPr="003E405F" w:rsidRDefault="001F5E62" w:rsidP="001F5E62">
      <w:pPr>
        <w:pStyle w:val="4"/>
        <w:jc w:val="both"/>
        <w:rPr>
          <w:szCs w:val="24"/>
        </w:rPr>
      </w:pPr>
      <w:r w:rsidRPr="003E405F">
        <w:rPr>
          <w:szCs w:val="24"/>
        </w:rPr>
        <w:t>Работой с информацией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 xml:space="preserve">5)умением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</w:t>
      </w:r>
      <w:proofErr w:type="spellStart"/>
      <w:r w:rsidR="003E405F" w:rsidRPr="003E405F">
        <w:rPr>
          <w:b w:val="0"/>
          <w:szCs w:val="24"/>
        </w:rPr>
        <w:t>химиче</w:t>
      </w:r>
      <w:proofErr w:type="spellEnd"/>
      <w:r w:rsidRPr="003E405F">
        <w:rPr>
          <w:b w:val="0"/>
          <w:szCs w:val="24"/>
        </w:rPr>
        <w:t xml:space="preserve"> </w:t>
      </w:r>
      <w:proofErr w:type="spellStart"/>
      <w:r w:rsidRPr="003E405F">
        <w:rPr>
          <w:b w:val="0"/>
          <w:szCs w:val="24"/>
        </w:rPr>
        <w:t>ского</w:t>
      </w:r>
      <w:proofErr w:type="spellEnd"/>
      <w:r w:rsidRPr="003E405F">
        <w:rPr>
          <w:b w:val="0"/>
          <w:szCs w:val="24"/>
        </w:rPr>
        <w:t xml:space="preserve"> содержания, справочные пособия, ресурсы Интернета);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>6)умением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>7)умением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1F5E62" w:rsidRPr="003E405F" w:rsidRDefault="001F5E62" w:rsidP="001F5E62">
      <w:pPr>
        <w:pStyle w:val="4"/>
        <w:jc w:val="both"/>
        <w:rPr>
          <w:szCs w:val="24"/>
        </w:rPr>
      </w:pPr>
      <w:r w:rsidRPr="003E405F">
        <w:rPr>
          <w:szCs w:val="24"/>
        </w:rPr>
        <w:t>Универсальными коммуникативными действиями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>8)умением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>9)приобретение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>10)заинтересованность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1F5E62" w:rsidRPr="003E405F" w:rsidRDefault="001F5E62" w:rsidP="001F5E62">
      <w:pPr>
        <w:pStyle w:val="4"/>
        <w:jc w:val="both"/>
        <w:rPr>
          <w:szCs w:val="24"/>
        </w:rPr>
      </w:pPr>
      <w:r w:rsidRPr="003E405F">
        <w:rPr>
          <w:szCs w:val="24"/>
        </w:rPr>
        <w:t>Универсальными регулятивными действиями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 xml:space="preserve">11)умением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</w:t>
      </w:r>
      <w:proofErr w:type="spellStart"/>
      <w:proofErr w:type="gramStart"/>
      <w:r w:rsidRPr="003E405F">
        <w:rPr>
          <w:b w:val="0"/>
          <w:szCs w:val="24"/>
        </w:rPr>
        <w:t>изучае</w:t>
      </w:r>
      <w:proofErr w:type="spellEnd"/>
      <w:r w:rsidRPr="003E405F">
        <w:rPr>
          <w:b w:val="0"/>
          <w:szCs w:val="24"/>
        </w:rPr>
        <w:t xml:space="preserve">- </w:t>
      </w:r>
      <w:proofErr w:type="spellStart"/>
      <w:r w:rsidRPr="003E405F">
        <w:rPr>
          <w:b w:val="0"/>
          <w:szCs w:val="24"/>
        </w:rPr>
        <w:t>мых</w:t>
      </w:r>
      <w:proofErr w:type="spellEnd"/>
      <w:proofErr w:type="gramEnd"/>
      <w:r w:rsidRPr="003E405F">
        <w:rPr>
          <w:b w:val="0"/>
          <w:szCs w:val="24"/>
        </w:rPr>
        <w:t xml:space="preserve"> объектах — веществах и реакциях;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>умением использовать и анализировать контексты, предлагаемые в условии заданий.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</w:p>
    <w:p w:rsidR="001F5E62" w:rsidRPr="003E405F" w:rsidRDefault="001F5E62" w:rsidP="001F5E62">
      <w:pPr>
        <w:pStyle w:val="4"/>
        <w:jc w:val="both"/>
        <w:rPr>
          <w:szCs w:val="24"/>
        </w:rPr>
      </w:pPr>
      <w:r w:rsidRPr="003E405F">
        <w:rPr>
          <w:szCs w:val="24"/>
        </w:rPr>
        <w:t>Предметные результаты</w:t>
      </w:r>
    </w:p>
    <w:p w:rsidR="001F5E62" w:rsidRPr="003E405F" w:rsidRDefault="001F5E62" w:rsidP="001F5E62">
      <w:pPr>
        <w:pStyle w:val="4"/>
        <w:jc w:val="both"/>
        <w:rPr>
          <w:b w:val="0"/>
          <w:szCs w:val="24"/>
        </w:rPr>
      </w:pPr>
      <w:r w:rsidRPr="003E405F">
        <w:rPr>
          <w:b w:val="0"/>
          <w:szCs w:val="24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</w:t>
      </w:r>
      <w:r w:rsidRPr="003E405F">
        <w:rPr>
          <w:b w:val="0"/>
          <w:szCs w:val="24"/>
        </w:rPr>
        <w:lastRenderedPageBreak/>
        <w:t>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1F5E62" w:rsidRPr="003E405F" w:rsidRDefault="001F5E62" w:rsidP="001F5E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D8D" w:rsidRPr="003E405F" w:rsidRDefault="00DB1D8D" w:rsidP="003E40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стандарт содержания образования по химии предусматривает создание условий для достижения обучающимися следующих целей: освоение основных понятий и законов химии; овладение умениями производить расчёты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применение полученных знаний и умений для решения практических задач в повседневной жизни; воспитание отношения к химии как к одному из фундаментальных компонентов естествознания и элементу общечеловеческой культуры.</w:t>
      </w: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 его федеральной части предусматривает изучение курса химии по 2 часа в неделю в 8 – 9 классах. Данный объём часов не достаточен для реализации стандарта основного общего образования по химии. Одним из последствий сокращения числа учебных часов заключается в том, что у учителя практически не остаётся времени для отработки навыко</w:t>
      </w:r>
      <w:r w:rsidR="001F5E62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решения задач, а именно задач</w:t>
      </w: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закрепление теоретических знаний, которые учат творчески применять их в новой ситуации, логически мыслить, т.е. служат формированию культурологической системообразующей парадигмы.</w:t>
      </w: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– признанное средство развития логического мышления обучающихся, которое легко сочетается с другими средствами и приёмами образования. Включение разных задач предусматривает перенос </w:t>
      </w:r>
      <w:proofErr w:type="spellStart"/>
      <w:proofErr w:type="gramStart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</w:t>
      </w:r>
      <w:proofErr w:type="spellEnd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-кого</w:t>
      </w:r>
      <w:proofErr w:type="gramEnd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на практику и осуществлять контроль за его усвоением, а учащимся – самоконтроль, что воспитывает их самостоятельность в учебной работе. Решение задач должно способствовать целостному усвоению стандарта содержания образования и реализации поставленных целей.</w:t>
      </w: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реализации минимума стандарта содержания образования за курс основной школы; отработать навыки решения задач и подготовить школьников к более глубокому освоению химии в старших классах.</w:t>
      </w: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5E62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школьников основной и главной теоретической информацией; - отраб</w:t>
      </w:r>
      <w:r w:rsidR="001F5E62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отать навыки решения простейших </w:t>
      </w: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задач;                                                   </w:t>
      </w:r>
    </w:p>
    <w:p w:rsidR="001F5E62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начать формировать связь между теоретическими и практическими знаниями учащихся;                                                                               </w:t>
      </w: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подготовить необходимую базу для решения различных типов задач в старших классах.</w:t>
      </w:r>
    </w:p>
    <w:p w:rsidR="001F5E62" w:rsidRPr="003E405F" w:rsidRDefault="001F5E62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3E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курса</w:t>
      </w:r>
      <w:proofErr w:type="gramEnd"/>
    </w:p>
    <w:p w:rsidR="001F5E62" w:rsidRPr="003E405F" w:rsidRDefault="001F5E62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8D" w:rsidRPr="003E405F" w:rsidRDefault="00DB1D8D" w:rsidP="003E40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1F5E62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proofErr w:type="gramEnd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минимальным требованиям стандарта образования, а также содержит некоторый материал по углублению курса химии в 8 классе, на который следует обратить внимание для успешного изучения далее (кристаллогидраты, различные способы выражения состава раствора, различные способы приготовления необходимого раствора; качественные реакции). Каждая тема содержит небольшой теоретический материал, а главное – большое количество различных задач. Это необходимо для формирования и развития навыков анализа, сравнения, обобщения, самоанализа и самоконтроля, умений устанавливать </w:t>
      </w:r>
      <w:proofErr w:type="spellStart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следственные связи между различными фактами, умений делать выводы, отстаивать свою точку зрения.</w:t>
      </w: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 учащимся предлагаются различные задания по содержанию и по сложности, которые требуют от учащихся активной познавательной деятельности.</w:t>
      </w: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предлагается всем учащимся, которые желают получить более глубокие знания по предмету.</w:t>
      </w: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курса 34 часа и предполагает изучение его в течение всего года по 1 часу в неделю.</w:t>
      </w:r>
    </w:p>
    <w:p w:rsidR="001F5E62" w:rsidRPr="003E405F" w:rsidRDefault="001F5E62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Ожидаемый </w:t>
      </w:r>
      <w:r w:rsidR="00DB1D8D" w:rsidRPr="003E4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</w:t>
      </w:r>
      <w:r w:rsidR="00DB1D8D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                                                                                           </w:t>
      </w:r>
    </w:p>
    <w:p w:rsidR="001F5E62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-Успешное обучение в последующих классах;                                                     </w:t>
      </w:r>
    </w:p>
    <w:p w:rsidR="001F5E62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-Знание основных законов и понятий химии и их оценивание;              </w:t>
      </w:r>
    </w:p>
    <w:p w:rsidR="001F5E62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-Умение проводить простейшие расчёты;                                                              </w:t>
      </w:r>
    </w:p>
    <w:p w:rsidR="001F5E62" w:rsidRPr="003E405F" w:rsidRDefault="001F5E62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DB1D8D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ориентироваться среди различных химических реакций, составлять необходимые уравнения, объяснять свои действия;                   </w:t>
      </w: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-Успешная самореализация школьников в учебной деятельности.</w:t>
      </w:r>
    </w:p>
    <w:p w:rsidR="001F5E62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данного курса учащиеся могут иметь различный уровень качества образования:                            </w:t>
      </w:r>
    </w:p>
    <w:p w:rsidR="001F5E62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Минимальный </w:t>
      </w: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простейших задач по алгоритму.                           </w:t>
      </w:r>
    </w:p>
    <w:p w:rsidR="001F5E62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4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Достаточный</w:t>
      </w: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решение незнакомых задач и выполнение упражнений, для решения которых используются известные алгоритмы.                           </w:t>
      </w: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4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Творческий</w:t>
      </w: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выполнение заданий и решение </w:t>
      </w:r>
      <w:proofErr w:type="gramStart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End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развитие творческого потенциала личности.</w:t>
      </w:r>
    </w:p>
    <w:p w:rsidR="003273EF" w:rsidRPr="00B51AC9" w:rsidRDefault="003273EF" w:rsidP="003273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AC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3273EF" w:rsidRPr="003273EF" w:rsidRDefault="003273EF" w:rsidP="003273EF">
      <w:pPr>
        <w:spacing w:before="100" w:beforeAutospacing="1" w:after="100" w:afterAutospacing="1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Введение (1 час)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с целями и задачами курса, его структурой. 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этапы в истории развития химии. </w:t>
      </w:r>
    </w:p>
    <w:p w:rsidR="003273EF" w:rsidRPr="003273EF" w:rsidRDefault="003273EF" w:rsidP="003273EF">
      <w:pPr>
        <w:spacing w:before="100" w:beforeAutospacing="1" w:after="100" w:afterAutospacing="1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Химическая формула вещества (6</w:t>
      </w:r>
      <w:r w:rsidRPr="00327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Свободные атомы, простые и сложные вещества. Химические формулы, индекс, коэффициент. 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Относительная атомная масса химического элемента. Относительная молекулярная масса. 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Массовая доля элемента в соединении. 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валентности. Составление формул бинарных соединений по валентности. На</w:t>
      </w:r>
      <w:r w:rsidRPr="003273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хождение валентности по формуле бинарного соединения.</w:t>
      </w:r>
    </w:p>
    <w:p w:rsidR="003273EF" w:rsidRPr="003273EF" w:rsidRDefault="003273EF" w:rsidP="003273EF">
      <w:pPr>
        <w:spacing w:before="100" w:beforeAutospacing="1" w:after="100" w:afterAutospacing="1"/>
        <w:ind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3. Количество вещества (8</w:t>
      </w:r>
      <w:r w:rsidRPr="003273E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Число Авогадро. Количество вещества. 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Моль. Молярная масса. Молярный объем газообразных веществ. Кратные единицы измерения количества вещества – </w:t>
      </w:r>
      <w:proofErr w:type="spellStart"/>
      <w:r w:rsidRPr="003273EF">
        <w:rPr>
          <w:rFonts w:ascii="Times New Roman" w:eastAsia="Times New Roman" w:hAnsi="Times New Roman" w:cs="Times New Roman"/>
          <w:sz w:val="24"/>
          <w:szCs w:val="24"/>
        </w:rPr>
        <w:t>миллимоль</w:t>
      </w:r>
      <w:proofErr w:type="spellEnd"/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273EF">
        <w:rPr>
          <w:rFonts w:ascii="Times New Roman" w:eastAsia="Times New Roman" w:hAnsi="Times New Roman" w:cs="Times New Roman"/>
          <w:sz w:val="24"/>
          <w:szCs w:val="24"/>
        </w:rPr>
        <w:t>киломоль</w:t>
      </w:r>
      <w:proofErr w:type="spellEnd"/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73EF">
        <w:rPr>
          <w:rFonts w:ascii="Times New Roman" w:eastAsia="Times New Roman" w:hAnsi="Times New Roman" w:cs="Times New Roman"/>
          <w:sz w:val="24"/>
          <w:szCs w:val="24"/>
        </w:rPr>
        <w:t>миллимолярный</w:t>
      </w:r>
      <w:proofErr w:type="spellEnd"/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273EF">
        <w:rPr>
          <w:rFonts w:ascii="Times New Roman" w:eastAsia="Times New Roman" w:hAnsi="Times New Roman" w:cs="Times New Roman"/>
          <w:sz w:val="24"/>
          <w:szCs w:val="24"/>
        </w:rPr>
        <w:t>киломолярный</w:t>
      </w:r>
      <w:proofErr w:type="spellEnd"/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 объемы газообразных веществ. 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Плотность вещества. Расчетные задачи. Расчеты количества вещества его массы и объема, плотности и относительной плотности газов. 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Вычисления, связанные с постоянной Авогадро. 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b/>
          <w:sz w:val="24"/>
          <w:szCs w:val="24"/>
        </w:rPr>
        <w:t>Тема 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Уравнения химических реакций (2</w:t>
      </w:r>
      <w:r w:rsidRPr="003273E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3273EF" w:rsidRPr="003273EF" w:rsidRDefault="003273EF" w:rsidP="003273EF">
      <w:pPr>
        <w:spacing w:after="0"/>
        <w:ind w:left="567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Типы химических реакций. Простейшие уравнения химических реакций. Исходные вещества, продукты реакции, коэффициент, индекс. 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sz w:val="24"/>
          <w:szCs w:val="24"/>
        </w:rPr>
        <w:t>Закон сохранения масс</w:t>
      </w:r>
      <w:r w:rsidRPr="003273E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27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Расчеты по химическим уравнениям. Решение задач на на</w:t>
      </w:r>
      <w:r w:rsidRPr="003273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хождение количества, массы или объема продукта реакции по количеству, массе или объему исходного вещества.</w:t>
      </w:r>
    </w:p>
    <w:p w:rsidR="003273EF" w:rsidRPr="003273EF" w:rsidRDefault="003273EF" w:rsidP="003273EF">
      <w:pPr>
        <w:spacing w:before="100" w:beforeAutospacing="1" w:after="100" w:afterAutospacing="1"/>
        <w:ind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5. Растворы (</w:t>
      </w:r>
      <w:r w:rsidRPr="003315D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273E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sz w:val="24"/>
          <w:szCs w:val="24"/>
        </w:rPr>
        <w:t xml:space="preserve">Расчетные задачи. Массовые доли химических элементов в соединениях. Определение химической формулы вещества по данным о его количественном составе. Количественный </w:t>
      </w:r>
      <w:r w:rsidRPr="003273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 смесей. Количественный состав растворов. </w:t>
      </w:r>
      <w:r w:rsidRPr="003273EF">
        <w:rPr>
          <w:rFonts w:ascii="Times New Roman" w:eastAsia="Times New Roman" w:hAnsi="Times New Roman" w:cs="Times New Roman"/>
          <w:sz w:val="24"/>
          <w:szCs w:val="24"/>
        </w:rPr>
        <w:tab/>
        <w:t>Смешивание растворов. Концентрация вещества в растворе. Молярная концентрация вещества в растворе.</w:t>
      </w:r>
    </w:p>
    <w:p w:rsid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Расчеты с использованием понятия «доля», когда исходное вещество дано в виде раствора с заданной массовой долей растворенного веще</w:t>
      </w:r>
      <w:r w:rsidRPr="003273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или содержит определенную долю примесей.</w:t>
      </w:r>
    </w:p>
    <w:p w:rsid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7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 6. Основные классы неорганических соединений.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(7 часов)</w:t>
      </w:r>
    </w:p>
    <w:p w:rsidR="003273EF" w:rsidRPr="003273EF" w:rsidRDefault="003273EF" w:rsidP="003273EF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1134">
        <w:rPr>
          <w:rFonts w:ascii="Times New Roman" w:hAnsi="Times New Roman" w:cs="Times New Roman"/>
          <w:sz w:val="24"/>
          <w:szCs w:val="24"/>
        </w:rPr>
        <w:t>Генетическая связь между классами неорганических соединений.</w:t>
      </w:r>
    </w:p>
    <w:p w:rsidR="003273EF" w:rsidRPr="003273EF" w:rsidRDefault="003273EF" w:rsidP="003273EF">
      <w:pPr>
        <w:spacing w:before="100" w:beforeAutospacing="1" w:after="100" w:afterAutospacing="1"/>
        <w:ind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7. Итоговая проверка знаний (2</w:t>
      </w:r>
      <w:r w:rsidRPr="00327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27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3E405F" w:rsidRPr="003E405F" w:rsidRDefault="003E405F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D8D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учителя</w:t>
      </w: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5E62" w:rsidRPr="003E405F" w:rsidRDefault="001F5E62" w:rsidP="003E405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1D8D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Адамович Т.П. Васильева Г.И. Сборник олимпиадных задач по химии. </w:t>
      </w:r>
    </w:p>
    <w:p w:rsidR="001F5E62" w:rsidRPr="003E405F" w:rsidRDefault="001F5E62" w:rsidP="003E405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1D8D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Будруджак П. Задачи по химии.                                                           </w:t>
      </w:r>
    </w:p>
    <w:p w:rsidR="001F5E62" w:rsidRPr="003E405F" w:rsidRDefault="001F5E62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1D8D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Ерохин Ю.М.; Фролов </w:t>
      </w:r>
      <w:proofErr w:type="spellStart"/>
      <w:r w:rsidR="00DB1D8D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В.И.Сборник</w:t>
      </w:r>
      <w:proofErr w:type="spellEnd"/>
      <w:r w:rsidR="00DB1D8D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и упражнений по химии.                  </w:t>
      </w:r>
    </w:p>
    <w:p w:rsidR="001F5E62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Контрольные и проверочные работы по химии 8 класс к учебнику О.С. Габриеляна “Химия – 8 класс”.       </w:t>
      </w:r>
      <w:r w:rsidR="001F5E62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p w:rsidR="001F5E62" w:rsidRPr="003E405F" w:rsidRDefault="00DB1D8D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Кузменко</w:t>
      </w:r>
      <w:proofErr w:type="spellEnd"/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Ерёмин В.В. 2500 задач с решением.                                  </w:t>
      </w:r>
    </w:p>
    <w:p w:rsidR="00052D88" w:rsidRPr="003E405F" w:rsidRDefault="00052D88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B1D8D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Цитович И.К.; Протасов П.И. Методика решения расчётных задач по химии.                                                                            </w:t>
      </w: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B1D8D" w:rsidRPr="003E405F" w:rsidRDefault="001F5E62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DB1D8D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Хомченко И.Г. Сборник задач и упраж</w:t>
      </w:r>
      <w:r w:rsidR="00052D88" w:rsidRPr="003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по химии.</w:t>
      </w:r>
    </w:p>
    <w:p w:rsidR="00052D88" w:rsidRPr="003E405F" w:rsidRDefault="00052D88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88" w:rsidRPr="003E405F" w:rsidRDefault="00052D88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88" w:rsidRPr="003E405F" w:rsidRDefault="00052D88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88" w:rsidRPr="003E405F" w:rsidRDefault="00052D88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88" w:rsidRPr="003E405F" w:rsidRDefault="00052D88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88" w:rsidRPr="003E405F" w:rsidRDefault="00052D88" w:rsidP="003E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88" w:rsidRDefault="00052D88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E6B" w:rsidRDefault="00633E6B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5F" w:rsidRPr="003E405F" w:rsidRDefault="003E405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8" w:rsidRDefault="00052D88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3EF" w:rsidRPr="003E405F" w:rsidRDefault="003273EF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8" w:rsidRPr="003E405F" w:rsidRDefault="00052D88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8" w:rsidRPr="003E405F" w:rsidRDefault="00052D88" w:rsidP="00052D8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5F">
        <w:rPr>
          <w:rFonts w:ascii="Times New Roman" w:hAnsi="Times New Roman" w:cs="Times New Roman"/>
          <w:b/>
          <w:sz w:val="24"/>
          <w:szCs w:val="24"/>
        </w:rPr>
        <w:lastRenderedPageBreak/>
        <w:t>3.ТЕМАТИЧЕСКОЕ ПЛАНИРОВАНИЕ С ОПРЕДЕЛЕНИЕМ ОСНОВНЫХ ВИДОВ УЧЕБНОЙ ДЕЯТЕЛЬНОСТИ ОБУЧАЮЩИХСЯ</w:t>
      </w:r>
    </w:p>
    <w:p w:rsidR="00052D88" w:rsidRPr="003E405F" w:rsidRDefault="00052D88" w:rsidP="00052D8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D88" w:rsidRPr="003E405F" w:rsidRDefault="00052D88" w:rsidP="00052D8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5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52D88" w:rsidRPr="003E405F" w:rsidRDefault="00052D88" w:rsidP="00052D8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0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14"/>
        <w:gridCol w:w="532"/>
        <w:gridCol w:w="3154"/>
        <w:gridCol w:w="709"/>
        <w:gridCol w:w="3026"/>
        <w:gridCol w:w="1510"/>
        <w:gridCol w:w="55"/>
      </w:tblGrid>
      <w:tr w:rsidR="00052D88" w:rsidRPr="003E405F" w:rsidTr="003E405F">
        <w:trPr>
          <w:gridAfter w:val="1"/>
          <w:wAfter w:w="55" w:type="dxa"/>
        </w:trPr>
        <w:tc>
          <w:tcPr>
            <w:tcW w:w="2014" w:type="dxa"/>
          </w:tcPr>
          <w:p w:rsidR="00052D88" w:rsidRPr="003E405F" w:rsidRDefault="00052D88" w:rsidP="00783A2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05F">
              <w:rPr>
                <w:rFonts w:ascii="Times New Roman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532" w:type="dxa"/>
          </w:tcPr>
          <w:p w:rsidR="00052D88" w:rsidRPr="003E405F" w:rsidRDefault="00052D88" w:rsidP="00783A2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05F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3154" w:type="dxa"/>
          </w:tcPr>
          <w:p w:rsidR="00052D88" w:rsidRPr="003E405F" w:rsidRDefault="00052D88" w:rsidP="00783A2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05F">
              <w:rPr>
                <w:rFonts w:ascii="Times New Roman" w:hAnsi="Times New Roman" w:cs="Times New Roman"/>
                <w:b/>
                <w:sz w:val="16"/>
                <w:szCs w:val="16"/>
              </w:rPr>
              <w:t>Темы</w:t>
            </w:r>
          </w:p>
        </w:tc>
        <w:tc>
          <w:tcPr>
            <w:tcW w:w="709" w:type="dxa"/>
          </w:tcPr>
          <w:p w:rsidR="00052D88" w:rsidRPr="003E405F" w:rsidRDefault="00052D88" w:rsidP="00783A2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3026" w:type="dxa"/>
          </w:tcPr>
          <w:p w:rsidR="00052D88" w:rsidRPr="003E405F" w:rsidRDefault="00052D88" w:rsidP="00783A2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Основные виды учебной деятельности (УУД)</w:t>
            </w:r>
          </w:p>
        </w:tc>
        <w:tc>
          <w:tcPr>
            <w:tcW w:w="1510" w:type="dxa"/>
          </w:tcPr>
          <w:p w:rsidR="00052D88" w:rsidRPr="003E405F" w:rsidRDefault="00052D88" w:rsidP="00783A2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052D88" w:rsidRPr="003E405F" w:rsidTr="003E405F">
        <w:tc>
          <w:tcPr>
            <w:tcW w:w="11000" w:type="dxa"/>
            <w:gridSpan w:val="7"/>
          </w:tcPr>
          <w:p w:rsidR="00052D88" w:rsidRPr="003E405F" w:rsidRDefault="00052D88" w:rsidP="00783A2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2D88" w:rsidRPr="003E405F" w:rsidTr="003E405F">
        <w:trPr>
          <w:gridAfter w:val="1"/>
          <w:wAfter w:w="55" w:type="dxa"/>
        </w:trPr>
        <w:tc>
          <w:tcPr>
            <w:tcW w:w="2014" w:type="dxa"/>
          </w:tcPr>
          <w:p w:rsidR="00052D88" w:rsidRPr="003E405F" w:rsidRDefault="00052D88" w:rsidP="00783A2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Введение.</w:t>
            </w:r>
          </w:p>
        </w:tc>
        <w:tc>
          <w:tcPr>
            <w:tcW w:w="532" w:type="dxa"/>
          </w:tcPr>
          <w:p w:rsidR="00052D88" w:rsidRPr="003E405F" w:rsidRDefault="00052D88" w:rsidP="00783A2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052D88" w:rsidRPr="003E405F" w:rsidRDefault="00052D88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целями и задачами курса, его структурой.</w:t>
            </w:r>
          </w:p>
          <w:p w:rsidR="00052D88" w:rsidRPr="003E405F" w:rsidRDefault="00052D88" w:rsidP="00052D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в истории развития химии.        </w:t>
            </w:r>
          </w:p>
        </w:tc>
        <w:tc>
          <w:tcPr>
            <w:tcW w:w="709" w:type="dxa"/>
          </w:tcPr>
          <w:p w:rsidR="00052D88" w:rsidRPr="003E405F" w:rsidRDefault="00052D88" w:rsidP="00783A2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052D88" w:rsidRPr="003E405F" w:rsidRDefault="003E405F" w:rsidP="003E4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информацию, мотивирующую на обучение</w:t>
            </w:r>
          </w:p>
        </w:tc>
        <w:tc>
          <w:tcPr>
            <w:tcW w:w="1510" w:type="dxa"/>
          </w:tcPr>
          <w:p w:rsidR="00052D88" w:rsidRPr="003E405F" w:rsidRDefault="00052D88" w:rsidP="00783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05F">
              <w:rPr>
                <w:rFonts w:ascii="Times New Roman" w:hAnsi="Times New Roman" w:cs="Times New Roman"/>
                <w:sz w:val="18"/>
                <w:szCs w:val="18"/>
              </w:rPr>
              <w:t>Патриотическое, гражданское,   ценности научного познания, формирования культуры здоровья,  трудовое, экологическое</w:t>
            </w: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 w:val="restart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2.Химическая формула вещества</w:t>
            </w: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формула вещества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 w:val="restart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решать задачи, используя различные формулы веществ:</w:t>
            </w:r>
          </w:p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вычисление относительной молекулярной массы;</w:t>
            </w:r>
          </w:p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вычисление отношения масс элементов в сложном веществе;</w:t>
            </w:r>
          </w:p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-массовых долей элементов в сложном веществе;</w:t>
            </w:r>
          </w:p>
        </w:tc>
        <w:tc>
          <w:tcPr>
            <w:tcW w:w="1510" w:type="dxa"/>
            <w:vMerge w:val="restart"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05F">
              <w:rPr>
                <w:rFonts w:ascii="Times New Roman" w:hAnsi="Times New Roman" w:cs="Times New Roman"/>
                <w:sz w:val="18"/>
                <w:szCs w:val="18"/>
              </w:rPr>
              <w:t>Патриотическое, гражданское,   ценности научного познания, формирования культуры здоровья,  трудовое, экологическое</w:t>
            </w: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молекулярная масса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масс элементов в сложном веществе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масс элементов в сложном веществе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доли элементов в сложном веществе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доли элементов в сложном веществе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 w:val="restart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вещества.             </w:t>
            </w: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вещества.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 w:val="restart"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решать задачи, используя различные формулы нахождения количества вещества; осуществлять переход от одной формулы к другой; находить количество атомов в молекуле данного вещества.</w:t>
            </w:r>
          </w:p>
        </w:tc>
        <w:tc>
          <w:tcPr>
            <w:tcW w:w="1510" w:type="dxa"/>
            <w:vMerge w:val="restart"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05F">
              <w:rPr>
                <w:rFonts w:ascii="Times New Roman" w:hAnsi="Times New Roman" w:cs="Times New Roman"/>
                <w:sz w:val="18"/>
                <w:szCs w:val="18"/>
              </w:rPr>
              <w:t>Патриотическое, гражданское,   ценности научного познания, формирования культуры здоровья,  трудовое, экологическое</w:t>
            </w: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объём газа.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количество вещества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объём газа.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объём газа.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плотность газа.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комбини-рованных</w:t>
            </w:r>
            <w:proofErr w:type="spellEnd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 w:val="restart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4.Уравнения химических реакций.</w:t>
            </w: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3E405F" w:rsidRPr="003E405F" w:rsidRDefault="003E405F" w:rsidP="00BB7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химических реакций.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 w:val="restart"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составлять простейшие </w:t>
            </w:r>
            <w:proofErr w:type="spellStart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</w:t>
            </w:r>
            <w:proofErr w:type="spellEnd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-нения реакции </w:t>
            </w:r>
            <w:proofErr w:type="spellStart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</w:t>
            </w:r>
            <w:proofErr w:type="spellEnd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-нения; определять тип химической реакции; расставлять </w:t>
            </w:r>
            <w:proofErr w:type="spellStart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коэффи-циенты</w:t>
            </w:r>
            <w:proofErr w:type="spellEnd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уравнении согласно закону сохранения массы веществ; проводить простейшие расчёты по уравнениям химических реакций.</w:t>
            </w:r>
          </w:p>
        </w:tc>
        <w:tc>
          <w:tcPr>
            <w:tcW w:w="1510" w:type="dxa"/>
            <w:vMerge w:val="restart"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05F">
              <w:rPr>
                <w:rFonts w:ascii="Times New Roman" w:hAnsi="Times New Roman" w:cs="Times New Roman"/>
                <w:sz w:val="18"/>
                <w:szCs w:val="18"/>
              </w:rPr>
              <w:t>Патриотическое, гражданское,   ценности научного познания, формирования культуры здоровья,  трудовое, экологическое</w:t>
            </w: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простейших уравнений химических реакций.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 w:val="restart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Растворы.</w:t>
            </w: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3E405F" w:rsidRPr="003E405F" w:rsidRDefault="003E405F" w:rsidP="00BB7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Растворимость. Растворы.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 w:val="restart"/>
          </w:tcPr>
          <w:p w:rsidR="003E405F" w:rsidRPr="003E405F" w:rsidRDefault="003E405F" w:rsidP="00BB7EEA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используя формулы выражения состава раствора; проводить расчёты по </w:t>
            </w:r>
            <w:proofErr w:type="spellStart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</w:t>
            </w:r>
            <w:proofErr w:type="spellEnd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-ям химических реакций.</w:t>
            </w:r>
          </w:p>
        </w:tc>
        <w:tc>
          <w:tcPr>
            <w:tcW w:w="1510" w:type="dxa"/>
            <w:vMerge w:val="restart"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05F">
              <w:rPr>
                <w:rFonts w:ascii="Times New Roman" w:hAnsi="Times New Roman" w:cs="Times New Roman"/>
                <w:sz w:val="18"/>
                <w:szCs w:val="18"/>
              </w:rPr>
              <w:t>Патриотическое, гражданское,   ценности научного познания, формирования культуры здоровья,  трудовое, экологическое</w:t>
            </w: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выражения состава раствора.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выражения состава раствора.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действия с растворами (разбавление, упаривание, смешивание, концентрирование)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действия с растворами (разбавление, упаривание, смешивание, концентрирование)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Кристаллогидраты.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уравнениям с участием растворов.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уравнениям с участием растворов.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 w:val="restart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Основные классы неорганической химии   в свете ТЭД.</w:t>
            </w: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4" w:type="dxa"/>
          </w:tcPr>
          <w:p w:rsidR="003E405F" w:rsidRPr="003E405F" w:rsidRDefault="003E405F" w:rsidP="00BB7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расчёты по уравнениям химических реакций.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 w:val="restart"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составлять уравнения </w:t>
            </w:r>
            <w:proofErr w:type="spellStart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</w:t>
            </w:r>
            <w:proofErr w:type="spellEnd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-ких реакций с </w:t>
            </w:r>
            <w:proofErr w:type="spellStart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учас-тием</w:t>
            </w:r>
            <w:proofErr w:type="spellEnd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основ-</w:t>
            </w:r>
            <w:proofErr w:type="spellStart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proofErr w:type="spellStart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неорга-нической</w:t>
            </w:r>
            <w:proofErr w:type="spellEnd"/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 и разбирают их в ионном виде; проводят расчёты по уравнениям химических реакций; проводят качественные реакции на простейшие ионы.</w:t>
            </w:r>
          </w:p>
        </w:tc>
        <w:tc>
          <w:tcPr>
            <w:tcW w:w="1510" w:type="dxa"/>
            <w:vMerge w:val="restart"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05F">
              <w:rPr>
                <w:rFonts w:ascii="Times New Roman" w:hAnsi="Times New Roman" w:cs="Times New Roman"/>
                <w:sz w:val="18"/>
                <w:szCs w:val="18"/>
              </w:rPr>
              <w:t>Патриотическое, гражданское,   ценности научного познания, формирования культуры здоровья,  трудовое, экологическое</w:t>
            </w: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отношения газов.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отношения газов.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633E6B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</w:t>
            </w:r>
            <w:r w:rsidR="003E405F"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задач.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основ</w:t>
            </w:r>
            <w:r w:rsidR="0063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классами неор</w:t>
            </w: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ганической химии.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основ</w:t>
            </w:r>
            <w:r w:rsidR="0063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классами неор</w:t>
            </w: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ганической химии.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633E6B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</w:t>
            </w:r>
            <w:r w:rsidR="003E405F"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ментальных задач.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 w:val="restart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Итоговая проверка знаний.</w:t>
            </w: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проверка знаний </w:t>
            </w:r>
          </w:p>
          <w:p w:rsidR="003E405F" w:rsidRPr="003E405F" w:rsidRDefault="003E405F" w:rsidP="00BB7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 w:val="restart"/>
          </w:tcPr>
          <w:p w:rsidR="003E405F" w:rsidRPr="003E405F" w:rsidRDefault="003E405F" w:rsidP="003E405F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выполнение работы.</w:t>
            </w:r>
          </w:p>
        </w:tc>
        <w:tc>
          <w:tcPr>
            <w:tcW w:w="1510" w:type="dxa"/>
            <w:vMerge w:val="restart"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3E405F">
              <w:rPr>
                <w:rFonts w:ascii="Times New Roman" w:hAnsi="Times New Roman" w:cs="Times New Roman"/>
                <w:sz w:val="18"/>
                <w:szCs w:val="18"/>
              </w:rPr>
              <w:t>енности научного познания, формирования культуры зд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оровья,  трудовое</w:t>
            </w:r>
          </w:p>
        </w:tc>
      </w:tr>
      <w:tr w:rsidR="003E405F" w:rsidRPr="003E405F" w:rsidTr="003E405F">
        <w:trPr>
          <w:gridAfter w:val="1"/>
          <w:wAfter w:w="55" w:type="dxa"/>
        </w:trPr>
        <w:tc>
          <w:tcPr>
            <w:tcW w:w="2014" w:type="dxa"/>
            <w:vMerge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3E405F" w:rsidRPr="003E405F" w:rsidRDefault="003E405F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работы.</w:t>
            </w:r>
          </w:p>
        </w:tc>
        <w:tc>
          <w:tcPr>
            <w:tcW w:w="709" w:type="dxa"/>
          </w:tcPr>
          <w:p w:rsidR="003E405F" w:rsidRPr="003E405F" w:rsidRDefault="003E405F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Merge/>
          </w:tcPr>
          <w:p w:rsidR="003E405F" w:rsidRPr="003E405F" w:rsidRDefault="003E405F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</w:tcPr>
          <w:p w:rsidR="003E405F" w:rsidRPr="003E405F" w:rsidRDefault="003E405F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EEA" w:rsidRPr="003E405F" w:rsidTr="003E405F">
        <w:trPr>
          <w:gridAfter w:val="1"/>
          <w:wAfter w:w="55" w:type="dxa"/>
        </w:trPr>
        <w:tc>
          <w:tcPr>
            <w:tcW w:w="2014" w:type="dxa"/>
          </w:tcPr>
          <w:p w:rsidR="00BB7EEA" w:rsidRPr="003E405F" w:rsidRDefault="00BB7EEA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2" w:type="dxa"/>
          </w:tcPr>
          <w:p w:rsidR="00BB7EEA" w:rsidRPr="003E405F" w:rsidRDefault="00BB7EEA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54" w:type="dxa"/>
          </w:tcPr>
          <w:p w:rsidR="00BB7EEA" w:rsidRPr="003E405F" w:rsidRDefault="00BB7EEA" w:rsidP="0005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7EEA" w:rsidRPr="003E405F" w:rsidRDefault="00BB7EEA" w:rsidP="00052D8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5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26" w:type="dxa"/>
          </w:tcPr>
          <w:p w:rsidR="00BB7EEA" w:rsidRPr="003E405F" w:rsidRDefault="00BB7EEA" w:rsidP="00052D88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BB7EEA" w:rsidRPr="003E405F" w:rsidRDefault="00BB7EEA" w:rsidP="00052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2D88" w:rsidRPr="003E405F" w:rsidRDefault="00052D88" w:rsidP="001F5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3"/>
        <w:tblW w:w="12299" w:type="dxa"/>
        <w:tblLook w:val="04A0" w:firstRow="1" w:lastRow="0" w:firstColumn="1" w:lastColumn="0" w:noHBand="0" w:noVBand="1"/>
      </w:tblPr>
      <w:tblGrid>
        <w:gridCol w:w="3794"/>
        <w:gridCol w:w="1701"/>
        <w:gridCol w:w="6804"/>
      </w:tblGrid>
      <w:tr w:rsidR="003E405F" w:rsidRPr="00381134" w:rsidTr="003E405F">
        <w:trPr>
          <w:trHeight w:val="2397"/>
        </w:trPr>
        <w:tc>
          <w:tcPr>
            <w:tcW w:w="3794" w:type="dxa"/>
          </w:tcPr>
          <w:p w:rsidR="003E405F" w:rsidRPr="00381134" w:rsidRDefault="003E405F" w:rsidP="000A2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объединения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естественно-научного цикла СОШ № 1 имени В.Н. </w:t>
            </w:r>
            <w:proofErr w:type="spellStart"/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Березуцкого</w:t>
            </w:r>
            <w:proofErr w:type="spellEnd"/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пос. Мостовского</w:t>
            </w: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27.08. 2021 года № 1 </w:t>
            </w: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И.И. Злобина</w:t>
            </w: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</w:t>
            </w:r>
          </w:p>
          <w:p w:rsidR="003E405F" w:rsidRPr="00381134" w:rsidRDefault="003E405F" w:rsidP="000A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3E405F" w:rsidRPr="00381134" w:rsidRDefault="003E405F" w:rsidP="000A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E405F" w:rsidRPr="00381134" w:rsidRDefault="003E405F" w:rsidP="000A2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89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89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В.В. Белоус</w:t>
            </w:r>
          </w:p>
          <w:p w:rsidR="003E405F" w:rsidRPr="00381134" w:rsidRDefault="003E405F" w:rsidP="000A29A0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3E405F" w:rsidRPr="00381134" w:rsidRDefault="003E405F" w:rsidP="000A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3E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  <w:r w:rsidRPr="0038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 2021  года</w:t>
            </w:r>
          </w:p>
        </w:tc>
      </w:tr>
    </w:tbl>
    <w:p w:rsidR="00DB1D8D" w:rsidRPr="003E405F" w:rsidRDefault="00DB1D8D" w:rsidP="00DB1D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B1D8D" w:rsidRPr="003E405F" w:rsidSect="003E405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3A0"/>
    <w:multiLevelType w:val="multilevel"/>
    <w:tmpl w:val="5414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8729C"/>
    <w:multiLevelType w:val="hybridMultilevel"/>
    <w:tmpl w:val="9532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549E5"/>
    <w:multiLevelType w:val="multilevel"/>
    <w:tmpl w:val="32BC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B54C6"/>
    <w:multiLevelType w:val="hybridMultilevel"/>
    <w:tmpl w:val="EE1C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8D"/>
    <w:rsid w:val="00052D88"/>
    <w:rsid w:val="0010315F"/>
    <w:rsid w:val="001F5E62"/>
    <w:rsid w:val="003273EF"/>
    <w:rsid w:val="003315DB"/>
    <w:rsid w:val="003E405F"/>
    <w:rsid w:val="004573B9"/>
    <w:rsid w:val="00633E6B"/>
    <w:rsid w:val="006C1D1A"/>
    <w:rsid w:val="009258D9"/>
    <w:rsid w:val="00BB7EEA"/>
    <w:rsid w:val="00D739C5"/>
    <w:rsid w:val="00D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DE63"/>
  <w15:chartTrackingRefBased/>
  <w15:docId w15:val="{12401129-BEA3-460D-A3B5-EEB402D3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F5E6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F5E62"/>
    <w:rPr>
      <w:rFonts w:ascii="Times New Roman" w:hAnsi="Times New Roman" w:cs="Times New Roman"/>
      <w:spacing w:val="20"/>
      <w:shd w:val="clear" w:color="auto" w:fill="FFFFFF"/>
    </w:rPr>
  </w:style>
  <w:style w:type="paragraph" w:styleId="a3">
    <w:name w:val="Body Text"/>
    <w:basedOn w:val="a"/>
    <w:link w:val="1"/>
    <w:uiPriority w:val="1"/>
    <w:qFormat/>
    <w:rsid w:val="001F5E62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hAnsi="Times New Roman" w:cs="Times New Roman"/>
      <w:spacing w:val="20"/>
    </w:rPr>
  </w:style>
  <w:style w:type="character" w:customStyle="1" w:styleId="a4">
    <w:name w:val="Основной текст Знак"/>
    <w:basedOn w:val="a0"/>
    <w:uiPriority w:val="99"/>
    <w:semiHidden/>
    <w:rsid w:val="001F5E62"/>
  </w:style>
  <w:style w:type="paragraph" w:styleId="a5">
    <w:name w:val="List Paragraph"/>
    <w:basedOn w:val="a"/>
    <w:uiPriority w:val="34"/>
    <w:qFormat/>
    <w:rsid w:val="001F5E6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F5E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052D88"/>
    <w:pPr>
      <w:spacing w:after="0" w:line="240" w:lineRule="auto"/>
    </w:pPr>
  </w:style>
  <w:style w:type="table" w:styleId="a7">
    <w:name w:val="Table Grid"/>
    <w:basedOn w:val="a1"/>
    <w:uiPriority w:val="59"/>
    <w:rsid w:val="0005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0pt">
    <w:name w:val="Основной текст (19) + Полужирный;Интервал 0 pt"/>
    <w:basedOn w:val="a0"/>
    <w:rsid w:val="00052D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52D88"/>
    <w:pPr>
      <w:widowControl w:val="0"/>
      <w:autoSpaceDE w:val="0"/>
      <w:autoSpaceDN w:val="0"/>
      <w:spacing w:after="0" w:line="240" w:lineRule="auto"/>
      <w:ind w:left="255"/>
    </w:pPr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5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248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789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51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18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09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2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406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Admin</cp:lastModifiedBy>
  <cp:revision>7</cp:revision>
  <cp:lastPrinted>2021-09-24T11:51:00Z</cp:lastPrinted>
  <dcterms:created xsi:type="dcterms:W3CDTF">2021-08-25T09:41:00Z</dcterms:created>
  <dcterms:modified xsi:type="dcterms:W3CDTF">2021-09-24T11:52:00Z</dcterms:modified>
</cp:coreProperties>
</file>