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366"/>
      </w:tblGrid>
      <w:tr w:rsidR="0004022F" w:rsidRPr="00C41D5A" w:rsidTr="0004022F">
        <w:trPr>
          <w:tblCellSpacing w:w="7" w:type="dxa"/>
        </w:trPr>
        <w:tc>
          <w:tcPr>
            <w:tcW w:w="4500" w:type="pct"/>
            <w:shd w:val="clear" w:color="auto" w:fill="FFFFFF"/>
            <w:vAlign w:val="center"/>
            <w:hideMark/>
          </w:tcPr>
          <w:p w:rsidR="0004022F" w:rsidRPr="0074043C" w:rsidRDefault="0004022F" w:rsidP="00C4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404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 временном переходе</w:t>
            </w:r>
            <w:r w:rsidR="00C41D5A" w:rsidRPr="007404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МБОУ СОШ №1 имени В.Н. </w:t>
            </w:r>
            <w:proofErr w:type="spellStart"/>
            <w:r w:rsidR="00C41D5A" w:rsidRPr="007404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Березуцкого</w:t>
            </w:r>
            <w:proofErr w:type="spellEnd"/>
            <w:r w:rsidR="00C41D5A" w:rsidRPr="007404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пос. Мостовского</w:t>
            </w:r>
            <w:r w:rsidRPr="007404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на дистанционный режим обучения</w:t>
            </w:r>
          </w:p>
        </w:tc>
      </w:tr>
      <w:tr w:rsidR="0004022F" w:rsidRPr="00C41D5A" w:rsidTr="0004022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4022F" w:rsidRPr="00C41D5A" w:rsidRDefault="0004022F" w:rsidP="000402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D5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22862" cy="1162579"/>
                  <wp:effectExtent l="19050" t="0" r="0" b="0"/>
                  <wp:docPr id="1" name="Рисунок 1" descr="https://s.3652.ru/section/catalogproducts/upload/images/catalog/products/000/003/492/o4lyax5bfe_5ca73ba0184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.3652.ru/section/catalogproducts/upload/images/catalog/products/000/003/492/o4lyax5bfe_5ca73ba0184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917" cy="1165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1D5A" w:rsidRPr="00C41D5A" w:rsidRDefault="00C41D5A" w:rsidP="000402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 целях обеспечения соблюдения Федерального закона от 30.03.1999 № 52-ФЗ «О санитарно-эпидемиологическом благополучии населения», постановлений Главного государственного санитарного врача РФ от 24.01.2020 № 2 «О дополнительных мероприятиях по недопущению завоза и распространения новой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инфекции, вызванной 2019-nCoV», от 02.03.2020 № 5 «О дополнительных мерах по снижению рисков завоза и распространения новой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инфекции (2019-nCoV)»,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приказом Министерства Просвещения Российской Федерации  104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17 марта 2020 г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на территории Российской Федерации»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404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   </w:t>
            </w:r>
            <w:r w:rsidRPr="00C41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30 марта 2020 года в МБОУ СОШ №1 имени В.Н. </w:t>
            </w:r>
            <w:proofErr w:type="spellStart"/>
            <w:r w:rsidRPr="00C41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Березуцкого</w:t>
            </w:r>
            <w:proofErr w:type="spellEnd"/>
            <w:r w:rsidRPr="00C41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пос. Мостовского</w:t>
            </w:r>
            <w:proofErr w:type="gramEnd"/>
            <w:r w:rsidRPr="00C41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организуется </w:t>
            </w:r>
            <w:r w:rsidR="0004022F" w:rsidRPr="00C41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04022F" w:rsidRPr="00C41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обучение</w:t>
            </w:r>
            <w:proofErr w:type="gramEnd"/>
            <w:r w:rsidR="0004022F" w:rsidRPr="00C41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 основным образовательны</w:t>
            </w:r>
            <w:r w:rsidRPr="00C41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 программам начального,</w:t>
            </w:r>
            <w:r w:rsidR="0004022F" w:rsidRPr="00C41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основного </w:t>
            </w:r>
            <w:r w:rsidRPr="00C41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 среднего </w:t>
            </w:r>
            <w:r w:rsidR="0004022F" w:rsidRPr="00C41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общего образования с применением дистанционных образовательных технологий</w:t>
            </w:r>
            <w:r w:rsidRPr="00C41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04022F" w:rsidRPr="00C41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</w:t>
            </w:r>
          </w:p>
          <w:p w:rsidR="00C41D5A" w:rsidRDefault="00C41D5A" w:rsidP="000402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r w:rsidRPr="00C41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Классным руководителям 1-11</w:t>
            </w:r>
            <w:r w:rsidR="0004022F" w:rsidRPr="00C41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-х классов</w:t>
            </w:r>
            <w:r w:rsidR="0004022F" w:rsidRPr="00C41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довести до сведения обучающихся и их родителей (законных представителей) информацию о порядке организации учебного процесса с применением дистанционных технологий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4022F" w:rsidRPr="00C41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41D5A" w:rsidRPr="00C41D5A" w:rsidRDefault="00C41D5A" w:rsidP="00C41D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04022F" w:rsidRPr="00C41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Учителям-предметникам</w:t>
            </w:r>
            <w:r w:rsidRPr="00C41D5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04022F" w:rsidRPr="00C41D5A" w:rsidRDefault="00C41D5A" w:rsidP="00C41D5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04022F" w:rsidRPr="00C41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перечень домашних заданий и комментариев по изучению новой темы в соответствии с календарно-тематическим планированием по всем учебным предметам, курсам учебного плана и расписанием уроков;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2)</w:t>
            </w:r>
            <w:r w:rsidR="0004022F" w:rsidRPr="00C41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обеспечить систему проверки и оценивания выполненных домашних заданий обучающихся в период временного приостановления очной формы обучения;</w:t>
            </w:r>
          </w:p>
          <w:p w:rsidR="0004022F" w:rsidRPr="007A3C4E" w:rsidRDefault="0004022F" w:rsidP="000402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A3C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Уважаемые обучающиеся, родители (законные представители) и иные заинтересованные лица!</w:t>
            </w:r>
          </w:p>
          <w:p w:rsidR="0004022F" w:rsidRDefault="002824AD" w:rsidP="002824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04022F" w:rsidRPr="00C41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</w:t>
            </w:r>
            <w:proofErr w:type="gramStart"/>
            <w:r w:rsidR="0004022F" w:rsidRPr="00C41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04022F" w:rsidRPr="00C41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педагогами в период карантина (консультации, ответы на вопросы, комментарии, пояснения по выполнению домашнего задания) будет осуществляться через сотовую связь и электронные адреса.</w:t>
            </w:r>
          </w:p>
          <w:p w:rsidR="007A3C4E" w:rsidRPr="007A3C4E" w:rsidRDefault="007A3C4E" w:rsidP="002824A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учетом анализа полноты реализуемых программ по каждому учебному предмету учебного плана предусмотрено самостоятельное освоение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ряда тем с поддержкой педагогов</w:t>
            </w:r>
            <w:r w:rsidR="002824AD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используя возможности дистанционных технологий и электронного обучения.</w:t>
            </w:r>
          </w:p>
          <w:p w:rsidR="00C41D5A" w:rsidRDefault="0004022F" w:rsidP="002824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Домашние задания по предметам</w:t>
            </w:r>
            <w:r w:rsidR="00C41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каждый день</w:t>
            </w:r>
            <w:r w:rsidR="007A3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3C4E" w:rsidRPr="0074043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с 30 марта 2020 года</w:t>
            </w:r>
            <w:r w:rsidRPr="00C41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41D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передаются  классными руководителями через электронные ресурсы.</w:t>
            </w:r>
          </w:p>
          <w:p w:rsidR="00C41D5A" w:rsidRDefault="00C41D5A" w:rsidP="002824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7A3C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чащиеся выполняют задания в тетрадях, которые после окончания карантина будут  проверены педагогами. На выполнение заданий по каждому предмету ученик должен затратить не более 30 минут.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1F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13 апреля 2020 года планируется дистанционное обучение с обратной связью, т.е. учителя должны получать выполненные задания через электронную почту для оценивания.</w:t>
            </w:r>
          </w:p>
          <w:p w:rsidR="00C41D5A" w:rsidRPr="002824AD" w:rsidRDefault="002824AD" w:rsidP="002824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 ресурсы:</w:t>
            </w:r>
          </w:p>
          <w:p w:rsidR="002824AD" w:rsidRPr="002824AD" w:rsidRDefault="002824AD" w:rsidP="000402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24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</w:t>
            </w:r>
            <w:proofErr w:type="gramStart"/>
            <w:r w:rsidRPr="002824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824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spellEnd"/>
            <w:r w:rsidRPr="002824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hyperlink r:id="rId6" w:history="1">
              <w:r w:rsidRPr="002824AD">
                <w:rPr>
                  <w:rStyle w:val="a5"/>
                  <w:sz w:val="28"/>
                  <w:szCs w:val="28"/>
                </w:rPr>
                <w:t>https://uchi.ru/</w:t>
              </w:r>
            </w:hyperlink>
          </w:p>
          <w:p w:rsidR="002824AD" w:rsidRPr="002824AD" w:rsidRDefault="002824AD" w:rsidP="000402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24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ЯКласс</w:t>
            </w:r>
            <w:proofErr w:type="spellEnd"/>
            <w:r w:rsidRPr="002824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</w:t>
            </w:r>
            <w:hyperlink r:id="rId7" w:history="1">
              <w:r w:rsidRPr="002824AD">
                <w:rPr>
                  <w:rStyle w:val="a5"/>
                  <w:sz w:val="28"/>
                  <w:szCs w:val="28"/>
                </w:rPr>
                <w:t>https://www.yaklass.ru/</w:t>
              </w:r>
            </w:hyperlink>
          </w:p>
          <w:p w:rsidR="002824AD" w:rsidRPr="002824AD" w:rsidRDefault="002824AD" w:rsidP="000402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РЭШ (Российская электронная школы) - </w:t>
            </w:r>
            <w:hyperlink r:id="rId8" w:history="1">
              <w:r w:rsidRPr="002824AD">
                <w:rPr>
                  <w:rStyle w:val="a5"/>
                  <w:sz w:val="28"/>
                  <w:szCs w:val="28"/>
                </w:rPr>
                <w:t>https://resh.edu.ru/</w:t>
              </w:r>
            </w:hyperlink>
          </w:p>
          <w:p w:rsidR="002824AD" w:rsidRPr="002824AD" w:rsidRDefault="002824AD" w:rsidP="000402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24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Решу ЕГЭ - </w:t>
            </w:r>
            <w:hyperlink r:id="rId9" w:history="1">
              <w:r w:rsidRPr="002824AD">
                <w:rPr>
                  <w:rStyle w:val="a5"/>
                  <w:sz w:val="28"/>
                  <w:szCs w:val="28"/>
                </w:rPr>
                <w:t>https://ege.sdamgia.ru/</w:t>
              </w:r>
            </w:hyperlink>
          </w:p>
          <w:p w:rsidR="002824AD" w:rsidRPr="002824AD" w:rsidRDefault="002824AD" w:rsidP="0004022F">
            <w:pPr>
              <w:spacing w:before="100" w:beforeAutospacing="1" w:after="100" w:afterAutospacing="1" w:line="240" w:lineRule="auto"/>
              <w:jc w:val="both"/>
              <w:rPr>
                <w:sz w:val="28"/>
                <w:szCs w:val="28"/>
              </w:rPr>
            </w:pPr>
            <w:r w:rsidRPr="002824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Решу ОГЭ -</w:t>
            </w:r>
            <w:r w:rsidRPr="002824AD">
              <w:rPr>
                <w:sz w:val="28"/>
                <w:szCs w:val="28"/>
              </w:rPr>
              <w:t xml:space="preserve"> </w:t>
            </w:r>
            <w:hyperlink r:id="rId10" w:history="1">
              <w:r w:rsidRPr="002824AD">
                <w:rPr>
                  <w:rStyle w:val="a5"/>
                  <w:sz w:val="28"/>
                  <w:szCs w:val="28"/>
                </w:rPr>
                <w:t>https://ege.sdamgia.ru/</w:t>
              </w:r>
            </w:hyperlink>
          </w:p>
          <w:p w:rsidR="002824AD" w:rsidRPr="002824AD" w:rsidRDefault="002824AD" w:rsidP="000402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4AD">
              <w:rPr>
                <w:rFonts w:ascii="Times New Roman" w:hAnsi="Times New Roman" w:cs="Times New Roman"/>
                <w:sz w:val="28"/>
                <w:szCs w:val="28"/>
              </w:rPr>
              <w:t xml:space="preserve">Решу ВПР - </w:t>
            </w:r>
            <w:hyperlink r:id="rId11" w:history="1">
              <w:r w:rsidRPr="002824AD">
                <w:rPr>
                  <w:rStyle w:val="a5"/>
                  <w:sz w:val="28"/>
                  <w:szCs w:val="28"/>
                </w:rPr>
                <w:t>https://vpr.sdamgia.ru/</w:t>
              </w:r>
            </w:hyperlink>
          </w:p>
          <w:p w:rsidR="007A3C4E" w:rsidRPr="00C41D5A" w:rsidRDefault="007A3C4E" w:rsidP="002824A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D5A" w:rsidRPr="00C41D5A" w:rsidTr="0004022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C41D5A" w:rsidRPr="00C41D5A" w:rsidRDefault="0074043C" w:rsidP="007404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824A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object w:dxaOrig="9607" w:dyaOrig="540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0pt;height:495.75pt" o:ole="">
                  <v:imagedata r:id="rId12" o:title=""/>
                </v:shape>
                <o:OLEObject Type="Embed" ProgID="PowerPoint.Slide.12" ShapeID="_x0000_i1025" DrawAspect="Content" ObjectID="_1646816176" r:id="rId13"/>
              </w:object>
            </w:r>
          </w:p>
        </w:tc>
      </w:tr>
      <w:tr w:rsidR="00C41D5A" w:rsidRPr="00C41D5A" w:rsidTr="0004022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C41D5A" w:rsidRPr="00C41D5A" w:rsidRDefault="00C41D5A" w:rsidP="000402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C41D5A" w:rsidRPr="00C41D5A" w:rsidTr="0004022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C41D5A" w:rsidRPr="00C41D5A" w:rsidRDefault="00C41D5A" w:rsidP="000402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</w:t>
            </w:r>
          </w:p>
        </w:tc>
      </w:tr>
    </w:tbl>
    <w:p w:rsidR="00017A7B" w:rsidRPr="00C41D5A" w:rsidRDefault="00017A7B">
      <w:pPr>
        <w:rPr>
          <w:rFonts w:ascii="Times New Roman" w:hAnsi="Times New Roman" w:cs="Times New Roman"/>
          <w:sz w:val="28"/>
          <w:szCs w:val="28"/>
        </w:rPr>
      </w:pPr>
    </w:p>
    <w:sectPr w:rsidR="00017A7B" w:rsidRPr="00C41D5A" w:rsidSect="0074043C">
      <w:pgSz w:w="16838" w:h="11906" w:orient="landscape"/>
      <w:pgMar w:top="1134" w:right="851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8E6"/>
    <w:multiLevelType w:val="multilevel"/>
    <w:tmpl w:val="35D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022F"/>
    <w:rsid w:val="00017A7B"/>
    <w:rsid w:val="0004022F"/>
    <w:rsid w:val="00181FAF"/>
    <w:rsid w:val="002824AD"/>
    <w:rsid w:val="002E3E4F"/>
    <w:rsid w:val="00556673"/>
    <w:rsid w:val="0074043C"/>
    <w:rsid w:val="007A3C4E"/>
    <w:rsid w:val="00C41D5A"/>
    <w:rsid w:val="00C43DBE"/>
    <w:rsid w:val="00DB2B09"/>
    <w:rsid w:val="00E324F5"/>
    <w:rsid w:val="00F34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022F"/>
    <w:rPr>
      <w:b/>
      <w:bCs/>
    </w:rPr>
  </w:style>
  <w:style w:type="character" w:styleId="a5">
    <w:name w:val="Hyperlink"/>
    <w:basedOn w:val="a0"/>
    <w:uiPriority w:val="99"/>
    <w:semiHidden/>
    <w:unhideWhenUsed/>
    <w:rsid w:val="0004022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2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package" Target="embeddings/______Microsoft_Office_PowerPoint1.sldx"/><Relationship Id="rId3" Type="http://schemas.openxmlformats.org/officeDocument/2006/relationships/settings" Target="settings.xml"/><Relationship Id="rId7" Type="http://schemas.openxmlformats.org/officeDocument/2006/relationships/hyperlink" Target="https://www.yaklass.ru/" TargetMode="Externa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11" Type="http://schemas.openxmlformats.org/officeDocument/2006/relationships/hyperlink" Target="https://vpr.sdamgia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ege.sdamg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ge.sdamgi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2020-03-26T07:28:00Z</dcterms:created>
  <dcterms:modified xsi:type="dcterms:W3CDTF">2020-03-27T09:10:00Z</dcterms:modified>
</cp:coreProperties>
</file>