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16" w:rsidRPr="00692781" w:rsidRDefault="005F1316" w:rsidP="003412C9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Краснодарский край, Мостовский район, поселок Мостовской</w:t>
      </w:r>
    </w:p>
    <w:p w:rsidR="005F1316" w:rsidRPr="00692781" w:rsidRDefault="005F1316" w:rsidP="003412C9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№1</w:t>
      </w:r>
      <w:r w:rsidR="00B2160B"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имени Валерия </w:t>
      </w:r>
      <w:r w:rsidR="00CD075C" w:rsidRPr="0069278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B2160B"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иколаевича </w:t>
      </w:r>
      <w:r w:rsidR="00CD075C" w:rsidRPr="00692781">
        <w:rPr>
          <w:rFonts w:ascii="Times New Roman" w:hAnsi="Times New Roman"/>
          <w:color w:val="000000"/>
          <w:sz w:val="28"/>
          <w:szCs w:val="28"/>
          <w:lang w:val="ru-RU"/>
        </w:rPr>
        <w:t>Березуцкого</w:t>
      </w:r>
      <w:r w:rsidR="003412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>поселка Мостовского муниципального образования Мостовский район</w:t>
      </w:r>
    </w:p>
    <w:p w:rsidR="005F1316" w:rsidRPr="00692781" w:rsidRDefault="005F1316" w:rsidP="00371062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i/>
          <w:sz w:val="28"/>
          <w:szCs w:val="28"/>
          <w:lang w:val="ru-RU"/>
        </w:rPr>
        <w:tab/>
      </w:r>
      <w:r w:rsidR="0069278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692781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5F1316" w:rsidRDefault="00CB026F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>решением педагогического совета</w:t>
      </w:r>
    </w:p>
    <w:p w:rsidR="00692781" w:rsidRPr="00692781" w:rsidRDefault="00692781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МБОУ СОШ №1 имени В.Н.Березуцкого</w:t>
      </w:r>
    </w:p>
    <w:p w:rsidR="005F1316" w:rsidRPr="00692781" w:rsidRDefault="00CB026F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92781">
        <w:rPr>
          <w:rFonts w:ascii="Times New Roman" w:hAnsi="Times New Roman"/>
          <w:sz w:val="28"/>
          <w:szCs w:val="28"/>
          <w:lang w:val="ru-RU"/>
        </w:rPr>
        <w:t>30 августа 2022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 xml:space="preserve"> года протокол № 1</w:t>
      </w:r>
    </w:p>
    <w:p w:rsidR="005F1316" w:rsidRPr="00692781" w:rsidRDefault="00CB026F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69278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>Пре</w:t>
      </w:r>
      <w:r w:rsidR="008A1C50" w:rsidRPr="00692781">
        <w:rPr>
          <w:rFonts w:ascii="Times New Roman" w:hAnsi="Times New Roman"/>
          <w:sz w:val="28"/>
          <w:szCs w:val="28"/>
          <w:lang w:val="ru-RU"/>
        </w:rPr>
        <w:t>дседатель ______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>Л.В.Аношкина</w:t>
      </w:r>
      <w:r w:rsidR="005F1316" w:rsidRPr="00692781">
        <w:rPr>
          <w:rFonts w:ascii="Times New Roman" w:hAnsi="Times New Roman"/>
          <w:sz w:val="28"/>
          <w:szCs w:val="28"/>
          <w:lang w:val="ru-RU"/>
        </w:rPr>
        <w:tab/>
      </w:r>
    </w:p>
    <w:p w:rsidR="005F1316" w:rsidRPr="00692781" w:rsidRDefault="003412C9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F1316" w:rsidRPr="00692781" w:rsidRDefault="005F1316" w:rsidP="009F409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6C06" w:rsidRPr="00692781" w:rsidRDefault="00CD075C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 w:rsidR="005F1316" w:rsidRPr="00692781">
        <w:rPr>
          <w:rFonts w:ascii="Times New Roman" w:hAnsi="Times New Roman"/>
          <w:bCs/>
          <w:sz w:val="28"/>
          <w:szCs w:val="28"/>
          <w:u w:val="single"/>
          <w:lang w:val="ru-RU"/>
        </w:rPr>
        <w:t>физической культуре</w:t>
      </w:r>
    </w:p>
    <w:p w:rsidR="00ED6C06" w:rsidRPr="00692781" w:rsidRDefault="002222D2" w:rsidP="00371062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Уровень обучения </w:t>
      </w:r>
      <w:r w:rsidRPr="00692781">
        <w:rPr>
          <w:rFonts w:ascii="Times New Roman" w:hAnsi="Times New Roman"/>
          <w:sz w:val="28"/>
          <w:szCs w:val="28"/>
          <w:u w:val="single"/>
          <w:lang w:val="ru-RU"/>
        </w:rPr>
        <w:t xml:space="preserve">10-11 класс </w:t>
      </w:r>
      <w:r w:rsidR="00ED6C06" w:rsidRPr="00692781">
        <w:rPr>
          <w:rFonts w:ascii="Times New Roman" w:hAnsi="Times New Roman"/>
          <w:sz w:val="28"/>
          <w:szCs w:val="28"/>
          <w:lang w:val="ru-RU"/>
        </w:rPr>
        <w:t>среднее общее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 образование</w:t>
      </w:r>
    </w:p>
    <w:p w:rsidR="00ED6C06" w:rsidRPr="00692781" w:rsidRDefault="00ED6C06" w:rsidP="00371062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Количество часов    </w:t>
      </w:r>
      <w:r w:rsidR="00A02A7D" w:rsidRPr="00692781">
        <w:rPr>
          <w:rFonts w:ascii="Times New Roman" w:hAnsi="Times New Roman"/>
          <w:sz w:val="28"/>
          <w:szCs w:val="28"/>
          <w:u w:val="single"/>
          <w:lang w:val="ru-RU"/>
        </w:rPr>
        <w:t xml:space="preserve">   136</w:t>
      </w:r>
    </w:p>
    <w:p w:rsidR="00ED6C06" w:rsidRPr="00692781" w:rsidRDefault="002222D2" w:rsidP="00371062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>Составитель:</w:t>
      </w:r>
      <w:r w:rsidR="00ED6C06"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учитель физической культуры, реализующий ФГОС СОО:</w:t>
      </w:r>
      <w:r w:rsidR="000728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2A7D" w:rsidRPr="00692781">
        <w:rPr>
          <w:rFonts w:ascii="Times New Roman" w:hAnsi="Times New Roman"/>
          <w:color w:val="000000"/>
          <w:sz w:val="28"/>
          <w:szCs w:val="28"/>
          <w:lang w:val="ru-RU"/>
        </w:rPr>
        <w:t>Бесага Нелли Анатольевна</w:t>
      </w:r>
      <w:r w:rsidR="00ED6C06" w:rsidRPr="006927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C06" w:rsidRPr="00692781" w:rsidRDefault="00ED6C06" w:rsidP="00371062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6C06" w:rsidRPr="00692781" w:rsidRDefault="00ED6C06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Программа разработана на основе ФГОС СОО, </w:t>
      </w:r>
      <w:r w:rsidRPr="00692781">
        <w:rPr>
          <w:rFonts w:ascii="Times New Roman" w:hAnsi="Times New Roman"/>
          <w:kern w:val="28"/>
          <w:sz w:val="28"/>
          <w:szCs w:val="28"/>
          <w:lang w:val="ru-RU"/>
        </w:rPr>
        <w:t>примерной основной общеобразовательной программы среднего общего образования по физической культуре, одобрена Федеральным учебно-методическим объединением по общему образованию</w:t>
      </w:r>
      <w:r w:rsidR="0008480D" w:rsidRPr="00692781"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kern w:val="28"/>
          <w:sz w:val="28"/>
          <w:szCs w:val="28"/>
          <w:lang w:val="ru-RU"/>
        </w:rPr>
        <w:t>от 28 июня 2016 г. протокол 2/16-з и авторской программы В.И.Лях «Физическая культура 10-11 классы»</w:t>
      </w:r>
      <w:r w:rsidR="0008480D" w:rsidRPr="00692781"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="002222D2" w:rsidRPr="00692781">
        <w:rPr>
          <w:rFonts w:ascii="Times New Roman" w:hAnsi="Times New Roman"/>
          <w:kern w:val="28"/>
          <w:sz w:val="28"/>
          <w:szCs w:val="28"/>
          <w:lang w:val="ru-RU"/>
        </w:rPr>
        <w:t>Издательство Москва, «Просвещение», 2020г</w:t>
      </w:r>
      <w:r w:rsidRPr="00692781">
        <w:rPr>
          <w:rFonts w:ascii="Times New Roman" w:hAnsi="Times New Roman"/>
          <w:kern w:val="28"/>
          <w:sz w:val="28"/>
          <w:szCs w:val="28"/>
          <w:lang w:val="ru-RU"/>
        </w:rPr>
        <w:t>.</w:t>
      </w:r>
      <w:r w:rsidR="002222D2" w:rsidRPr="00692781">
        <w:rPr>
          <w:rFonts w:ascii="Times New Roman" w:hAnsi="Times New Roman"/>
          <w:kern w:val="28"/>
          <w:sz w:val="28"/>
          <w:szCs w:val="28"/>
          <w:lang w:val="ru-RU"/>
        </w:rPr>
        <w:t>-80с.</w:t>
      </w:r>
      <w:r w:rsidRPr="00692781">
        <w:rPr>
          <w:rFonts w:ascii="Times New Roman" w:hAnsi="Times New Roman"/>
          <w:kern w:val="28"/>
          <w:sz w:val="28"/>
          <w:szCs w:val="28"/>
          <w:lang w:val="ru-RU"/>
        </w:rPr>
        <w:t xml:space="preserve"> Предметная линия учебников В.И.Ляха для 10 – 11 классов. Издательство Москва, «Просвещение», 2019г.</w:t>
      </w:r>
    </w:p>
    <w:p w:rsidR="00ED6C06" w:rsidRPr="00692781" w:rsidRDefault="00ED6C06" w:rsidP="00371062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ED6C06" w:rsidRPr="00692781" w:rsidRDefault="00ED6C06" w:rsidP="00371062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1.СОДЕРЖАНИЕ: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E34541" w:rsidP="00371062">
      <w:pPr>
        <w:pStyle w:val="a4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 </w:t>
      </w:r>
      <w:r w:rsidR="00774BB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 w:rsidR="008A216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</w:t>
      </w:r>
      <w:r w:rsidR="005F1316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>Стр.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774BBA" w:rsidP="00371062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1.ПЛАНИРУЕМЫЕ РЕЗУЛЬТАТЫ УЧЕБНОГО ПРЕДМЕТА»ФИЗИЧЕСКАЯ КУЛЬТУРА» </w:t>
      </w:r>
      <w:r w:rsidR="008A216F">
        <w:rPr>
          <w:rFonts w:ascii="Times New Roman" w:hAnsi="Times New Roman"/>
          <w:b/>
          <w:sz w:val="28"/>
          <w:szCs w:val="28"/>
          <w:lang w:val="ru-RU" w:eastAsia="ru-RU"/>
        </w:rPr>
        <w:t>___4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774BBA" w:rsidP="00371062">
      <w:pPr>
        <w:pStyle w:val="a4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2.СОДЕРЖАНИЕ УЧЕБНОГО ПРЕДМЕТА</w:t>
      </w:r>
      <w:r w:rsidR="005F1316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======================================</w:t>
      </w:r>
      <w:r w:rsidR="005F1316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14</w:t>
      </w:r>
      <w:r w:rsidR="005F1316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</w:t>
      </w:r>
      <w:r w:rsidR="00A02A7D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</w:t>
      </w:r>
      <w:r w:rsidR="00E34541" w:rsidRPr="006927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</w:t>
      </w: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74BBA" w:rsidRPr="00692781" w:rsidRDefault="00774BBA" w:rsidP="00774BBA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sz w:val="28"/>
          <w:szCs w:val="28"/>
          <w:lang w:val="ru-RU"/>
        </w:rPr>
        <w:t>3.ТЕМАТИЧЕСКОЕ</w:t>
      </w:r>
      <w:r w:rsidRPr="00692781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ПЛАНИРОВАНИЕ</w:t>
      </w:r>
      <w:r w:rsidRPr="00692781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692781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ОПРЕДЕЛЕНИЕМ</w:t>
      </w:r>
      <w:r w:rsidRPr="00692781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ОСНОВНЫХ</w:t>
      </w:r>
      <w:r w:rsidRPr="00692781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ВИДОВ</w:t>
      </w:r>
      <w:r w:rsidRPr="00692781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УЧЕБНОЙ</w:t>
      </w:r>
      <w:r w:rsidRPr="00692781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И ВОСПИТАТЕЛЬНОЙ ДЕЯТЕЛЬНОСТИ</w:t>
      </w:r>
      <w:r w:rsidRPr="00692781">
        <w:rPr>
          <w:rFonts w:ascii="Times New Roman" w:hAnsi="Times New Roman"/>
          <w:b/>
          <w:spacing w:val="-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ОБУЧАЮЩИХСя---------------------------------------------</w:t>
      </w:r>
      <w:r w:rsidR="008A216F">
        <w:rPr>
          <w:rFonts w:ascii="Times New Roman" w:hAnsi="Times New Roman"/>
          <w:b/>
          <w:sz w:val="28"/>
          <w:szCs w:val="28"/>
          <w:lang w:val="ru-RU"/>
        </w:rPr>
        <w:t xml:space="preserve">    17</w:t>
      </w:r>
    </w:p>
    <w:p w:rsidR="00774BBA" w:rsidRPr="00692781" w:rsidRDefault="00774BBA" w:rsidP="00774BBA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5F1316" w:rsidRPr="00692781" w:rsidRDefault="005F131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8A216F" w:rsidRPr="00BB24A6" w:rsidRDefault="00B055BF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br w:type="page"/>
      </w:r>
      <w:r w:rsidR="008A216F" w:rsidRPr="008A216F">
        <w:rPr>
          <w:rFonts w:ascii="Times New Roman" w:hAnsi="Times New Roman"/>
          <w:b/>
          <w:sz w:val="28"/>
          <w:szCs w:val="28"/>
          <w:lang w:val="ru-RU"/>
        </w:rPr>
        <w:lastRenderedPageBreak/>
        <w:t>1.Планируемые результаты.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среднего общего образования Федерального государственного о</w:t>
      </w:r>
      <w:r w:rsidR="00D914BE" w:rsidRPr="00692781">
        <w:rPr>
          <w:rFonts w:ascii="Times New Roman" w:hAnsi="Times New Roman"/>
          <w:sz w:val="28"/>
          <w:szCs w:val="28"/>
          <w:lang w:val="ru-RU"/>
        </w:rPr>
        <w:t>бразовательного стандарта</w:t>
      </w:r>
      <w:r w:rsidRPr="006927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для 10-11 классов направлена на достижение учащимися личностных, метапредметных и предметных результатов по физической культуре.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Разработанная рабочая программа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средней школе.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sz w:val="28"/>
          <w:szCs w:val="28"/>
          <w:lang w:val="ru-RU"/>
        </w:rPr>
        <w:t>Личностные результаты</w:t>
      </w:r>
      <w:r w:rsidR="005B12E8" w:rsidRPr="0069278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6927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Личностные результаты освоения рабочей программы достигаются во взаимодействии учебной и воспитательной работы. Они отражают готовность обучающихся руководствоваться системой позитивных ценностных ориентаций: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1. Патриотического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осознание российской гражданской </w:t>
      </w:r>
      <w:r w:rsidR="006C2070" w:rsidRPr="00692781">
        <w:rPr>
          <w:rFonts w:ascii="Times New Roman" w:hAnsi="Times New Roman"/>
          <w:sz w:val="28"/>
          <w:szCs w:val="28"/>
          <w:lang w:val="ru-RU"/>
        </w:rPr>
        <w:t xml:space="preserve">идентичности в поликультурном 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 многоконфессиональном обществе; знание Гимна России, Кубани и традиций его исполнения, уважение символов республик Российской Федерации и других стран мира; ценностное отношение к достижениям своей Родины - России и сохранение спортивных традиций своего края; знание достижений отечественных спортсменов, их вклада в мировой спортивную культуру;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игр; сознания чувства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2. Гражданского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знание и понимание роли государства в противодействии основным вызовам </w:t>
      </w: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 xml:space="preserve">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 активное участие в физкультурно- оздоровительных и спортивно-массовых мероприятиях образовательной организации, района, родного края, страны как в качестве участника, так и в качестве судьи, волонтера.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3. Духовно-нравственного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ориентация на моральные ценности и основные нормы, нравственных, духовных идеалов, хранимых в культурных традициях народов России; духовных идеалов, хранимых в культурных традициях народов России; придерживаться социальных норм, правил поведения, ролей и форм социальной жизни в группах и сообществах; осознание ценности духовно-нравственной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культуры; пропагандировать и поощрять этические нормы организации честной, справедливой игры в спорте, что исключает акты насилия, обмана, использования запрещенных стимуляторов (допингов), а также любых форм эксплуатации в попытке добиться победы; повышение духовно-нравственного поведения, связанного с проявлением в спорте таких общечеловеческих моральных ценностей, как честность, справедливость, благородство.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4. Эстетического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эстетического и этического сознания через освоение культуры движения и культуры тела; понимание ценности здорового и безопасного образа жизни; формирование гармоничной личности, развитие способности воспринимать, ценить и создавать прекрасное в повседневной жизни; осознание важности физической культуры и спорта как средства коммуникации и самовыражения.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5. Ценности научного познания: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</w:t>
      </w: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 xml:space="preserve">языковой и читательской культурой как средством познания мира; овладение основными навыками исследовательской деятельности в области физической культуры и спорта; использование доступного объема специальной терминологии.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6. Физического воспитания, формирования культуры здоровья и эмоционального благополучия: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7.Трудового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спортивной индустрии;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color w:val="1F4E79" w:themeColor="accent1" w:themeShade="80"/>
          <w:sz w:val="28"/>
          <w:szCs w:val="28"/>
          <w:lang w:val="ru-RU"/>
        </w:rPr>
        <w:t xml:space="preserve">8. Экологического воспитания: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</w:t>
      </w: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использовании спортивного инвентаря и оборудования в спортивных залах и на открытых спортивных площадках; способности применять знания, получаемые при изучении предмета «Физическая культура», для решения задач, связанных с окружающей природной средой, повышения уровня экологической культуры, осознание глобального характера экологических проблем и путей их решения посредством участия в экологических проектах сферы физической культуры и спорта. </w:t>
      </w:r>
    </w:p>
    <w:p w:rsidR="00E51E64" w:rsidRPr="00692781" w:rsidRDefault="00E51E64" w:rsidP="009C4173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7E1E" w:rsidRPr="00692781" w:rsidRDefault="00F1202A" w:rsidP="009C4173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 результаты</w:t>
      </w:r>
      <w:r w:rsidR="00901B12" w:rsidRPr="0069278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Метапредметные результаты, формируемые в ходе изучения предмета «Физическая культура», должны отражать: </w:t>
      </w:r>
    </w:p>
    <w:p w:rsidR="00901B12" w:rsidRPr="00692781" w:rsidRDefault="00901B12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Умение самостоятельно определять цели деятельности и со</w:t>
      </w:r>
      <w:r w:rsidRPr="00692781">
        <w:rPr>
          <w:rFonts w:ascii="Times New Roman" w:hAnsi="Times New Roman"/>
          <w:spacing w:val="-3"/>
          <w:w w:val="110"/>
          <w:sz w:val="28"/>
          <w:szCs w:val="28"/>
          <w:lang w:val="ru-RU"/>
        </w:rPr>
        <w:t xml:space="preserve">ставлять планы деятельности; самостоятельно осуществлять, </w:t>
      </w:r>
      <w:r w:rsidRPr="00692781">
        <w:rPr>
          <w:rFonts w:ascii="Times New Roman" w:hAnsi="Times New Roman"/>
          <w:spacing w:val="-4"/>
          <w:w w:val="110"/>
          <w:sz w:val="28"/>
          <w:szCs w:val="28"/>
          <w:lang w:val="ru-RU"/>
        </w:rPr>
        <w:t>кон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тролировать и корректировать деятельность; использовать все возможные ресурсы для достижения поставленных цели; умение продуктивно общаться и взаимодействовать в про</w:t>
      </w:r>
      <w:r w:rsidRPr="00692781">
        <w:rPr>
          <w:rFonts w:ascii="Times New Roman" w:hAnsi="Times New Roman"/>
          <w:spacing w:val="-3"/>
          <w:w w:val="110"/>
          <w:sz w:val="28"/>
          <w:szCs w:val="28"/>
          <w:lang w:val="ru-RU"/>
        </w:rPr>
        <w:t>цессе совместной деятельности, учитывать позиции других участ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ников деятельности, эффективно разрешать</w:t>
      </w:r>
      <w:r w:rsidRPr="00692781">
        <w:rPr>
          <w:rFonts w:ascii="Times New Roman" w:hAnsi="Times New Roman"/>
          <w:spacing w:val="30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конфликты; владение навыками познавательной, учебно-исследовательской</w:t>
      </w:r>
      <w:r w:rsidRPr="00692781">
        <w:rPr>
          <w:rFonts w:ascii="Times New Roman" w:hAnsi="Times New Roman"/>
          <w:spacing w:val="3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692781">
        <w:rPr>
          <w:rFonts w:ascii="Times New Roman" w:hAnsi="Times New Roman"/>
          <w:spacing w:val="3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проектной</w:t>
      </w:r>
      <w:r w:rsidRPr="00692781">
        <w:rPr>
          <w:rFonts w:ascii="Times New Roman" w:hAnsi="Times New Roman"/>
          <w:spacing w:val="3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деятельности,</w:t>
      </w:r>
      <w:r w:rsidRPr="00692781">
        <w:rPr>
          <w:rFonts w:ascii="Times New Roman" w:hAnsi="Times New Roman"/>
          <w:spacing w:val="3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навыками</w:t>
      </w:r>
      <w:r w:rsidRPr="00692781">
        <w:rPr>
          <w:rFonts w:ascii="Times New Roman" w:hAnsi="Times New Roman"/>
          <w:spacing w:val="3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разрешения</w:t>
      </w:r>
      <w:r w:rsidRPr="00692781">
        <w:rPr>
          <w:rFonts w:ascii="Times New Roman" w:hAnsi="Times New Roman"/>
          <w:spacing w:val="37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проблем;  выбирать  успешные  стратегии  в различных</w:t>
      </w:r>
      <w:r w:rsidRPr="00692781">
        <w:rPr>
          <w:rFonts w:ascii="Times New Roman" w:hAnsi="Times New Roman"/>
          <w:spacing w:val="26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ситуациях; способность и готовность к самостоятельному поиску методов решения практических задач, применению различных методов познания;готовность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</w:r>
      <w:r w:rsidRPr="00692781">
        <w:rPr>
          <w:rFonts w:ascii="Times New Roman" w:hAnsi="Times New Roman"/>
          <w:spacing w:val="-4"/>
          <w:w w:val="110"/>
          <w:sz w:val="28"/>
          <w:szCs w:val="28"/>
          <w:lang w:val="ru-RU"/>
        </w:rPr>
        <w:t>оце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нивать и интерпретировать информацию, получаемую из различных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источников;</w:t>
      </w:r>
    </w:p>
    <w:p w:rsidR="002C7E1E" w:rsidRPr="00692781" w:rsidRDefault="00901B12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умение использовать средства информационных и </w:t>
      </w:r>
      <w:r w:rsidRPr="00692781">
        <w:rPr>
          <w:rFonts w:ascii="Times New Roman" w:hAnsi="Times New Roman"/>
          <w:spacing w:val="-3"/>
          <w:w w:val="110"/>
          <w:sz w:val="28"/>
          <w:szCs w:val="28"/>
          <w:lang w:val="ru-RU"/>
        </w:rPr>
        <w:t>комму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никационных технологий (далее — </w:t>
      </w:r>
      <w:r w:rsidRPr="00692781">
        <w:rPr>
          <w:rFonts w:ascii="Times New Roman" w:hAnsi="Times New Roman"/>
          <w:spacing w:val="-3"/>
          <w:w w:val="110"/>
          <w:sz w:val="28"/>
          <w:szCs w:val="28"/>
          <w:lang w:val="ru-RU"/>
        </w:rPr>
        <w:t xml:space="preserve">ИКТ)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692781">
        <w:rPr>
          <w:rFonts w:ascii="Times New Roman" w:hAnsi="Times New Roman"/>
          <w:spacing w:val="4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безопасности;</w:t>
      </w:r>
      <w:r w:rsidR="002C7E1E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 умение определять назначение и функции различных соци- альных</w:t>
      </w:r>
      <w:r w:rsidR="002C7E1E" w:rsidRPr="00692781">
        <w:rPr>
          <w:rFonts w:ascii="Times New Roman" w:hAnsi="Times New Roman"/>
          <w:spacing w:val="40"/>
          <w:w w:val="110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w w:val="110"/>
          <w:sz w:val="28"/>
          <w:szCs w:val="28"/>
          <w:lang w:val="ru-RU"/>
        </w:rPr>
        <w:t>институтов;умение самостоятельно оценивать и принимать решения, определяющие  стратегию  поведения,   с   учётом   гражданских  и нравственных</w:t>
      </w:r>
      <w:r w:rsidR="002C7E1E" w:rsidRPr="00692781">
        <w:rPr>
          <w:rFonts w:ascii="Times New Roman" w:hAnsi="Times New Roman"/>
          <w:spacing w:val="29"/>
          <w:w w:val="110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w w:val="110"/>
          <w:sz w:val="28"/>
          <w:szCs w:val="28"/>
          <w:lang w:val="ru-RU"/>
        </w:rPr>
        <w:t>ценностей;владение языковыми средствами   умение  ясно,  логично и точно излагать свою точку зрения, использовать адекватные языковые</w:t>
      </w:r>
      <w:r w:rsidR="002C7E1E"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w w:val="110"/>
          <w:sz w:val="28"/>
          <w:szCs w:val="28"/>
          <w:lang w:val="ru-RU"/>
        </w:rPr>
        <w:lastRenderedPageBreak/>
        <w:t>средства;владение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="002C7E1E" w:rsidRPr="00692781">
        <w:rPr>
          <w:rFonts w:ascii="Times New Roman" w:hAnsi="Times New Roman"/>
          <w:spacing w:val="-20"/>
          <w:w w:val="110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w w:val="110"/>
          <w:sz w:val="28"/>
          <w:szCs w:val="28"/>
          <w:lang w:val="ru-RU"/>
        </w:rPr>
        <w:t>достижения.</w:t>
      </w:r>
    </w:p>
    <w:p w:rsidR="00901B12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</w:t>
      </w:r>
      <w:r w:rsidRPr="00692781">
        <w:rPr>
          <w:rFonts w:ascii="Times New Roman" w:hAnsi="Times New Roman"/>
          <w:spacing w:val="-4"/>
          <w:w w:val="110"/>
          <w:sz w:val="28"/>
          <w:szCs w:val="28"/>
          <w:lang w:val="ru-RU"/>
        </w:rPr>
        <w:t>спо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собность использования этих действий в познавательной и </w:t>
      </w:r>
      <w:r w:rsidRPr="00692781">
        <w:rPr>
          <w:rFonts w:ascii="Times New Roman" w:hAnsi="Times New Roman"/>
          <w:spacing w:val="-6"/>
          <w:w w:val="110"/>
          <w:sz w:val="28"/>
          <w:szCs w:val="28"/>
          <w:lang w:val="ru-RU"/>
        </w:rPr>
        <w:t>со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циальной практике. 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</w:t>
      </w:r>
      <w:r w:rsidRPr="00692781">
        <w:rPr>
          <w:rFonts w:ascii="Times New Roman" w:hAnsi="Times New Roman"/>
          <w:spacing w:val="1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деятельности.</w:t>
      </w:r>
    </w:p>
    <w:p w:rsidR="00901B12" w:rsidRPr="00692781" w:rsidRDefault="00901B12" w:rsidP="009C4173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Предметные результаты.</w:t>
      </w:r>
    </w:p>
    <w:p w:rsidR="002C7E1E" w:rsidRPr="00692781" w:rsidRDefault="005241D6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У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>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владение физическими упражнениями разной функциональной направленности, использование их в режиме учебной и производственной деятельности с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целью профилактики переутомле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>ния и сохранения высокой работоспособности;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 xml:space="preserve">овладение техническими приёмами и двигательными 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>дейст</w:t>
      </w:r>
      <w:r w:rsidR="002C7E1E" w:rsidRPr="00692781">
        <w:rPr>
          <w:rFonts w:ascii="Times New Roman" w:hAnsi="Times New Roman"/>
          <w:sz w:val="28"/>
          <w:szCs w:val="28"/>
          <w:lang w:val="ru-RU"/>
        </w:rPr>
        <w:t>виями базовых видов спорта с помощью их активного примене- ния в игровой и соревновательной деятельности.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Изучение предмета должно создать предпосылки для освоения учащимися различных физических упражнений с 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>целью исполь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зования их в режиме учебной и производственной деятельности, для профилактики переутомления и сохранения 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>работоспособно</w:t>
      </w:r>
      <w:r w:rsidRPr="00692781">
        <w:rPr>
          <w:rFonts w:ascii="Times New Roman" w:hAnsi="Times New Roman"/>
          <w:sz w:val="28"/>
          <w:szCs w:val="28"/>
          <w:lang w:val="ru-RU"/>
        </w:rPr>
        <w:t>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На основании полученных знаний учащиеся должны уметь</w:t>
      </w:r>
      <w:r w:rsidR="00E51E64" w:rsidRPr="00692781">
        <w:rPr>
          <w:rFonts w:ascii="Times New Roman" w:hAnsi="Times New Roman"/>
          <w:sz w:val="28"/>
          <w:szCs w:val="28"/>
          <w:lang w:val="ru-RU"/>
        </w:rPr>
        <w:t>: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>Объяснять:</w:t>
      </w:r>
      <w:r w:rsidR="00E51E64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>роль и значение физической культуры в развитии общества   и человека, цели и принципы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современного олимпийского дви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жения, его роль и значение в современном мире, влияние на развитие массовой физической культуры и спорта высших 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>до</w:t>
      </w:r>
      <w:r w:rsidRPr="00692781">
        <w:rPr>
          <w:rFonts w:ascii="Times New Roman" w:hAnsi="Times New Roman"/>
          <w:sz w:val="28"/>
          <w:szCs w:val="28"/>
          <w:lang w:val="ru-RU"/>
        </w:rPr>
        <w:t>стижений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роль и значение занятий 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>физической культурой в укрепле</w:t>
      </w:r>
      <w:r w:rsidRPr="00692781">
        <w:rPr>
          <w:rFonts w:ascii="Times New Roman" w:hAnsi="Times New Roman"/>
          <w:sz w:val="28"/>
          <w:szCs w:val="28"/>
          <w:lang w:val="ru-RU"/>
        </w:rPr>
        <w:t>нии здоровья человека, профилактике вредных привычек, веде- нии здорового образа жизни.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Характеризовать: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индивидуальные особенности  физического  и  психического развития и их связь с регулярными занятиями физическими упражнениями;</w:t>
      </w:r>
      <w:r w:rsidR="000D3143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>особенности функционирования основных органов и струк- 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  <w:r w:rsidR="00A77C54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особенности организации и проведения индивидуальных занятий физическими упражнениями общей, профессионально- прикладной и  оздоровительно-корригирующей  направленности;  особенности обучения и самообучения двигательным действиям, особенности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развития физических способностей на</w:t>
      </w:r>
      <w:r w:rsidRPr="00692781">
        <w:rPr>
          <w:rFonts w:ascii="Times New Roman" w:hAnsi="Times New Roman"/>
          <w:spacing w:val="37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занятиях физической культурой; особенности форм урочных и внеурочных занятий физическими упражнениями, основы их структуры, содержания и </w:t>
      </w:r>
      <w:r w:rsidRPr="00692781">
        <w:rPr>
          <w:rFonts w:ascii="Times New Roman" w:hAnsi="Times New Roman"/>
          <w:spacing w:val="-5"/>
          <w:w w:val="110"/>
          <w:sz w:val="28"/>
          <w:szCs w:val="28"/>
          <w:lang w:val="ru-RU"/>
        </w:rPr>
        <w:t>на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правленности;</w:t>
      </w:r>
    </w:p>
    <w:p w:rsidR="002C7E1E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особенности содержания и направленности различных систем физических упражнений, их оздоровительную и развивающую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эффективность.</w:t>
      </w:r>
    </w:p>
    <w:p w:rsidR="00A77C54" w:rsidRPr="00692781" w:rsidRDefault="002C7E1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Соблюдать</w:t>
      </w:r>
      <w:r w:rsidRPr="00692781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>правила: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личной гигиены и закаливания</w:t>
      </w:r>
      <w:r w:rsidRPr="00692781">
        <w:rPr>
          <w:rFonts w:ascii="Times New Roman" w:hAnsi="Times New Roman"/>
          <w:spacing w:val="4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организма; организации и проведения самостоятельных и самодеятельных форм занятий физическими упражнениями и</w:t>
      </w:r>
      <w:r w:rsidRPr="00692781">
        <w:rPr>
          <w:rFonts w:ascii="Times New Roman" w:hAnsi="Times New Roman"/>
          <w:spacing w:val="29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спортом;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культуры поведения и взаимодействия во время коллективных занятий и</w:t>
      </w:r>
      <w:r w:rsidRPr="00692781">
        <w:rPr>
          <w:rFonts w:ascii="Times New Roman" w:hAnsi="Times New Roman"/>
          <w:spacing w:val="17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соревнований;</w:t>
      </w:r>
      <w:r w:rsidR="00A77C54" w:rsidRPr="00692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профилактики травматизма и оказания первой помощи </w:t>
      </w:r>
      <w:r w:rsidR="00A77C54" w:rsidRPr="00692781">
        <w:rPr>
          <w:rFonts w:ascii="Times New Roman" w:hAnsi="Times New Roman"/>
          <w:spacing w:val="-4"/>
          <w:w w:val="110"/>
          <w:sz w:val="28"/>
          <w:szCs w:val="28"/>
          <w:lang w:val="ru-RU"/>
        </w:rPr>
        <w:t xml:space="preserve">при 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>травмах и</w:t>
      </w:r>
      <w:r w:rsidR="00A77C54" w:rsidRPr="00692781">
        <w:rPr>
          <w:rFonts w:ascii="Times New Roman" w:hAnsi="Times New Roman"/>
          <w:spacing w:val="26"/>
          <w:w w:val="110"/>
          <w:sz w:val="28"/>
          <w:szCs w:val="28"/>
          <w:lang w:val="ru-RU"/>
        </w:rPr>
        <w:t xml:space="preserve"> 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>ушибах;</w:t>
      </w:r>
      <w:r w:rsidR="000D3143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 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>экипировки и использован</w:t>
      </w:r>
      <w:r w:rsidR="0047441B" w:rsidRPr="00692781">
        <w:rPr>
          <w:rFonts w:ascii="Times New Roman" w:hAnsi="Times New Roman"/>
          <w:w w:val="110"/>
          <w:sz w:val="28"/>
          <w:szCs w:val="28"/>
          <w:lang w:val="ru-RU"/>
        </w:rPr>
        <w:t>ия спортивного инвентаря на за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>нятиях физической</w:t>
      </w:r>
      <w:r w:rsidR="00A77C54" w:rsidRPr="00692781">
        <w:rPr>
          <w:rFonts w:ascii="Times New Roman" w:hAnsi="Times New Roman"/>
          <w:spacing w:val="27"/>
          <w:w w:val="110"/>
          <w:sz w:val="28"/>
          <w:szCs w:val="28"/>
          <w:lang w:val="ru-RU"/>
        </w:rPr>
        <w:t xml:space="preserve"> </w:t>
      </w:r>
      <w:r w:rsidR="00A77C54" w:rsidRPr="00692781">
        <w:rPr>
          <w:rFonts w:ascii="Times New Roman" w:hAnsi="Times New Roman"/>
          <w:w w:val="110"/>
          <w:sz w:val="28"/>
          <w:szCs w:val="28"/>
          <w:lang w:val="ru-RU"/>
        </w:rPr>
        <w:t>культурой.</w:t>
      </w:r>
    </w:p>
    <w:p w:rsidR="00A77C54" w:rsidRPr="00692781" w:rsidRDefault="00A77C54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Осуществлять:</w:t>
      </w:r>
    </w:p>
    <w:p w:rsidR="00A77C54" w:rsidRPr="00692781" w:rsidRDefault="00A77C54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самостоятельные и самодеятельные занятия физическими упражнениями с общей профессионально-прикладной и </w:t>
      </w:r>
      <w:r w:rsidRPr="00692781">
        <w:rPr>
          <w:rFonts w:ascii="Times New Roman" w:hAnsi="Times New Roman"/>
          <w:spacing w:val="-4"/>
          <w:w w:val="110"/>
          <w:sz w:val="28"/>
          <w:szCs w:val="28"/>
          <w:lang w:val="ru-RU"/>
        </w:rPr>
        <w:t>оздо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ровительно-корригирующей</w:t>
      </w:r>
      <w:r w:rsidRPr="00692781">
        <w:rPr>
          <w:rFonts w:ascii="Times New Roman" w:hAnsi="Times New Roman"/>
          <w:spacing w:val="4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направленностью;</w:t>
      </w:r>
      <w:r w:rsidR="0047441B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контроль за индивидуал</w:t>
      </w:r>
      <w:r w:rsidR="0047441B" w:rsidRPr="00692781">
        <w:rPr>
          <w:rFonts w:ascii="Times New Roman" w:hAnsi="Times New Roman"/>
          <w:w w:val="110"/>
          <w:sz w:val="28"/>
          <w:szCs w:val="28"/>
          <w:lang w:val="ru-RU"/>
        </w:rPr>
        <w:t>ьным физическим развитием и фи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зической подготовленностью, физической работоспособностью, осанкой; приёмы по страховке и самостраховке во время занятий физическими упражнениями, приёмы оказания первой </w:t>
      </w:r>
      <w:r w:rsidRPr="00692781">
        <w:rPr>
          <w:rFonts w:ascii="Times New Roman" w:hAnsi="Times New Roman"/>
          <w:spacing w:val="-3"/>
          <w:w w:val="110"/>
          <w:sz w:val="28"/>
          <w:szCs w:val="28"/>
          <w:lang w:val="ru-RU"/>
        </w:rPr>
        <w:t xml:space="preserve">помощи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при травмах и</w:t>
      </w:r>
      <w:r w:rsidRPr="00692781">
        <w:rPr>
          <w:rFonts w:ascii="Times New Roman" w:hAnsi="Times New Roman"/>
          <w:spacing w:val="1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ушибах;</w:t>
      </w:r>
      <w:r w:rsidR="0047441B"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приёмы массажа и</w:t>
      </w:r>
      <w:r w:rsidRPr="00692781">
        <w:rPr>
          <w:rFonts w:ascii="Times New Roman" w:hAnsi="Times New Roman"/>
          <w:spacing w:val="14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самомассажа; занятия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lastRenderedPageBreak/>
        <w:t>физической культурой и спортивные соревнования   с учащимися младших</w:t>
      </w:r>
      <w:r w:rsidRPr="00692781">
        <w:rPr>
          <w:rFonts w:ascii="Times New Roman" w:hAnsi="Times New Roman"/>
          <w:spacing w:val="1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классов; судейство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соревнований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по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одному</w:t>
      </w:r>
      <w:r w:rsidRPr="00692781">
        <w:rPr>
          <w:rFonts w:ascii="Times New Roman" w:hAnsi="Times New Roman"/>
          <w:spacing w:val="4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из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видов</w:t>
      </w:r>
      <w:r w:rsidRPr="00692781">
        <w:rPr>
          <w:rFonts w:ascii="Times New Roman" w:hAnsi="Times New Roman"/>
          <w:spacing w:val="41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>спорта.</w:t>
      </w:r>
    </w:p>
    <w:p w:rsidR="00A77C54" w:rsidRPr="00692781" w:rsidRDefault="00A77C54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Составлять:</w:t>
      </w:r>
    </w:p>
    <w:p w:rsidR="00A77C54" w:rsidRPr="00692781" w:rsidRDefault="00A77C54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w w:val="110"/>
          <w:sz w:val="28"/>
          <w:szCs w:val="28"/>
          <w:lang w:val="ru-RU"/>
        </w:rPr>
        <w:t>индивидуальные комплексы физических упражнений раз- личной</w:t>
      </w:r>
      <w:r w:rsidRPr="00692781">
        <w:rPr>
          <w:rFonts w:ascii="Times New Roman" w:hAnsi="Times New Roman"/>
          <w:spacing w:val="42"/>
          <w:w w:val="1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w w:val="110"/>
          <w:sz w:val="28"/>
          <w:szCs w:val="28"/>
          <w:lang w:val="ru-RU"/>
        </w:rPr>
        <w:t xml:space="preserve">направленности; </w:t>
      </w:r>
      <w:r w:rsidRPr="00692781">
        <w:rPr>
          <w:rFonts w:ascii="Times New Roman" w:hAnsi="Times New Roman"/>
          <w:w w:val="115"/>
          <w:sz w:val="28"/>
          <w:szCs w:val="28"/>
          <w:lang w:val="ru-RU"/>
        </w:rPr>
        <w:t>планы-конспекты индивидуальных занятий и систем занятий.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Метапредметные результаты, формируемые в ходе изучения предмета «Физическая культура», должны отражать: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1.Овладение универсальными познавательными действиями. </w:t>
      </w:r>
    </w:p>
    <w:p w:rsidR="00F1202A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Базовые логические действия: выявлять и характеризовать существенные признаки объектов (явлений); </w:t>
      </w:r>
    </w:p>
    <w:p w:rsidR="00BC1B5B" w:rsidRPr="00692781" w:rsidRDefault="00F1202A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</w:t>
      </w:r>
      <w:r w:rsidR="00BC1B5B" w:rsidRPr="00692781">
        <w:rPr>
          <w:rFonts w:ascii="Times New Roman" w:hAnsi="Times New Roman"/>
          <w:sz w:val="28"/>
          <w:szCs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Базовые исследовательские действия: 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критериямпредложенным педагогическим работником или сформулированным самостоятельно;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эффективно запоминать и систематизировать информацию. Овладение системой универсальных познавательных действий обеспечивает сформированность когнитивных навыков обучающихся.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2.Овладение универсальными коммуникативными действиями.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Общение: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Совместная деятельность (сотрудничество):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понимать и использовать преимущества командной и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3. Овладение универсальными учебными регулятивными действиями. </w:t>
      </w:r>
    </w:p>
    <w:p w:rsidR="00BC1B5B" w:rsidRPr="00692781" w:rsidRDefault="00E72435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Самоорганизация: </w:t>
      </w:r>
      <w:r w:rsidR="00BC1B5B" w:rsidRPr="00692781">
        <w:rPr>
          <w:rFonts w:ascii="Times New Roman" w:hAnsi="Times New Roman"/>
          <w:sz w:val="28"/>
          <w:szCs w:val="28"/>
          <w:lang w:val="ru-RU"/>
        </w:rPr>
        <w:t xml:space="preserve">выявлять проблемные вопросы, требующие решения в жизненных и учебных ситуациях;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</w:t>
      </w:r>
    </w:p>
    <w:p w:rsidR="00BC1B5B" w:rsidRPr="00692781" w:rsidRDefault="00BC1B5B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</w:p>
    <w:p w:rsidR="005F1316" w:rsidRPr="00692781" w:rsidRDefault="00E72435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Самоконтроль (рефлексия): </w:t>
      </w:r>
      <w:r w:rsidR="00BC1B5B" w:rsidRPr="00692781">
        <w:rPr>
          <w:rFonts w:ascii="Times New Roman" w:hAnsi="Times New Roman"/>
          <w:sz w:val="28"/>
          <w:szCs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  <w:r w:rsidR="00E72435" w:rsidRPr="0069278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средней школе в соответствии с Федеральным государственным образовательным стандартом среднего общего образования результаты изучения курса «Физическая культура» должны отражать: </w:t>
      </w:r>
    </w:p>
    <w:p w:rsidR="00E72435" w:rsidRPr="00692781" w:rsidRDefault="002711E9" w:rsidP="009C417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1062">
        <w:rPr>
          <w:rFonts w:ascii="Times New Roman" w:hAnsi="Times New Roman"/>
          <w:color w:val="000000"/>
          <w:sz w:val="28"/>
          <w:szCs w:val="28"/>
        </w:rPr>
        <w:t></w:t>
      </w:r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1062">
        <w:rPr>
          <w:rFonts w:ascii="Times New Roman" w:hAnsi="Times New Roman"/>
          <w:color w:val="000000"/>
          <w:sz w:val="28"/>
          <w:szCs w:val="28"/>
        </w:rPr>
        <w:t></w:t>
      </w:r>
      <w:r w:rsidRPr="00692781">
        <w:rPr>
          <w:rFonts w:ascii="Times New Roman" w:hAnsi="Times New Roman"/>
          <w:color w:val="000000"/>
          <w:sz w:val="28"/>
          <w:szCs w:val="28"/>
          <w:lang w:val="ru-RU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недели;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71062">
        <w:rPr>
          <w:rFonts w:ascii="Times New Roman" w:hAnsi="Times New Roman"/>
          <w:sz w:val="28"/>
          <w:szCs w:val="28"/>
        </w:rPr>
        <w:lastRenderedPageBreak/>
        <w:t>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71062">
        <w:rPr>
          <w:rFonts w:ascii="Times New Roman" w:hAnsi="Times New Roman"/>
          <w:sz w:val="28"/>
          <w:szCs w:val="28"/>
        </w:rPr>
        <w:t>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самостоятельных занятий физическими упражнениями с разной целевой ориентацией;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71062">
        <w:rPr>
          <w:rFonts w:ascii="Times New Roman" w:hAnsi="Times New Roman"/>
          <w:sz w:val="28"/>
          <w:szCs w:val="28"/>
        </w:rPr>
        <w:t></w:t>
      </w:r>
      <w:r w:rsidRPr="00692781">
        <w:rPr>
          <w:rFonts w:ascii="Times New Roman" w:hAnsi="Times New Roman"/>
          <w:sz w:val="28"/>
          <w:szCs w:val="28"/>
          <w:lang w:val="ru-RU"/>
        </w:rPr>
        <w:t xml:space="preserve">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2711E9" w:rsidRPr="00692781" w:rsidRDefault="002711E9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92781">
        <w:rPr>
          <w:rFonts w:ascii="Times New Roman" w:eastAsia="Calibri" w:hAnsi="Times New Roman"/>
          <w:b/>
          <w:sz w:val="28"/>
          <w:szCs w:val="28"/>
          <w:lang w:val="ru-RU"/>
        </w:rPr>
        <w:t>В результате изучения учебного предмета «Физическая культура» на уровне среднего общего образования: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692781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>Выпускник на базовом уровне научится: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знать способы контроля и оценки физического развития и физической подготовленности;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характеризовать индивидуальные особенности физического и психического развития;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выполнять комплексы упражнений традиционных и современных оздоровительных систем физического</w:t>
      </w:r>
      <w:r w:rsidR="00647CBE"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 xml:space="preserve"> </w:t>
      </w: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воспитания;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практически использовать приемы самомассажа и релаксации;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практически использовать приемы защиты и самообороны;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составлять и проводить комплексы физических упражнений различной направленности;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определять уровни индивидуального физического развития и развития физических качеств;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проводить мероприятия по профилактике травматизма во время занятий физическими упражнениями;</w:t>
      </w:r>
    </w:p>
    <w:p w:rsidR="00DD34F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владеть техникой выполнения тестовых испытаний Всероссийского физкультур</w:t>
      </w:r>
      <w:r w:rsidR="00F14639"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 xml:space="preserve">но-спортивного комплекса </w:t>
      </w:r>
    </w:p>
    <w:p w:rsidR="00D25928" w:rsidRPr="00692781" w:rsidRDefault="00F14639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 xml:space="preserve">«Готов </w:t>
      </w:r>
      <w:r w:rsidR="00D25928"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к труду и обороне» (ГТО).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692781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выполнять технические приемы и тактические действия национальных видов спорта;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25928" w:rsidRPr="00692781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  <w:lang w:val="ru-RU"/>
        </w:rPr>
        <w:t>осуществлять судейство в избранном виде спорта;</w:t>
      </w:r>
    </w:p>
    <w:p w:rsidR="00BB24A6" w:rsidRDefault="00D25928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92781">
        <w:rPr>
          <w:rFonts w:ascii="Times New Roman" w:eastAsia="Calibri" w:hAnsi="Times New Roman"/>
          <w:sz w:val="28"/>
          <w:szCs w:val="28"/>
          <w:lang w:val="ru-RU"/>
        </w:rPr>
        <w:t>составлять и выполнять комплексы специальной физической подготовк</w:t>
      </w:r>
      <w:r w:rsidR="00F14639" w:rsidRPr="00692781">
        <w:rPr>
          <w:rFonts w:ascii="Times New Roman" w:eastAsia="Calibri" w:hAnsi="Times New Roman"/>
          <w:sz w:val="28"/>
          <w:szCs w:val="28"/>
          <w:lang w:val="ru-RU"/>
        </w:rPr>
        <w:t>и</w:t>
      </w:r>
    </w:p>
    <w:p w:rsidR="005F1316" w:rsidRPr="00BB24A6" w:rsidRDefault="005F1316" w:rsidP="009C4173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2.Содержание курса.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DCE" w:rsidRPr="00692781" w:rsidRDefault="002A3DCE" w:rsidP="009C4173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92781">
        <w:rPr>
          <w:rFonts w:ascii="Times New Roman" w:eastAsia="Calibri" w:hAnsi="Times New Roman"/>
          <w:b/>
          <w:sz w:val="28"/>
          <w:szCs w:val="28"/>
          <w:lang w:val="ru-RU"/>
        </w:rPr>
        <w:t xml:space="preserve">Базовый </w:t>
      </w: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уровень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Физическая культура и здоровый образ жизни</w:t>
      </w:r>
    </w:p>
    <w:p w:rsidR="002A3DCE" w:rsidRPr="00371062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71062">
        <w:rPr>
          <w:rFonts w:ascii="Times New Roman" w:hAnsi="Times New Roman"/>
          <w:color w:val="000000"/>
          <w:sz w:val="28"/>
          <w:szCs w:val="28"/>
          <w:lang w:val="ru-RU"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судейство.</w:t>
      </w:r>
    </w:p>
    <w:p w:rsidR="002A3DCE" w:rsidRPr="00371062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71062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Формы организации занятий физической культурой.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Современное состояние физической культуры и спорта в России.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Физкультурно-оздоровительная деятельность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Оздоровительные системы физического воспитания.</w:t>
      </w:r>
    </w:p>
    <w:p w:rsidR="002A3DCE" w:rsidRPr="00692781" w:rsidRDefault="0017316D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Современные </w:t>
      </w:r>
      <w:r w:rsidR="00DD34F8"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фитнес-</w:t>
      </w:r>
      <w:r w:rsidR="002A3DCE"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Физическое совершенствование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</w:t>
      </w:r>
      <w:r w:rsidR="00CF67B5"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ту с разбега; метание гранаты; </w:t>
      </w: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технические приемы и командно-тактические действия в командных (игровых) видах; </w:t>
      </w: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техническая и тактическая подготовка в национальных видах спорта.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.</w:t>
      </w:r>
    </w:p>
    <w:p w:rsidR="002A3DCE" w:rsidRPr="00692781" w:rsidRDefault="002A3DCE" w:rsidP="009C4173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  <w:r w:rsidRPr="0069278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Прикладная физическая подготовка: полосы препятствий; </w:t>
      </w: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кросс по пересеченной местности с элементами спортивного ори</w:t>
      </w:r>
      <w:r w:rsidR="00CF67B5"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ентирования</w:t>
      </w:r>
      <w:r w:rsidRPr="0069278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.</w:t>
      </w:r>
    </w:p>
    <w:p w:rsidR="005F1316" w:rsidRPr="00692781" w:rsidRDefault="005F1316" w:rsidP="009C417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sz w:val="28"/>
          <w:szCs w:val="28"/>
          <w:lang w:val="ru-RU"/>
        </w:rPr>
        <w:t>Распределение учебного времени по различным видам программы.</w:t>
      </w:r>
    </w:p>
    <w:p w:rsidR="005F1316" w:rsidRPr="00692781" w:rsidRDefault="005F1316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316" w:rsidRPr="00692781" w:rsidRDefault="005F1316" w:rsidP="009C417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319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793"/>
        <w:gridCol w:w="1945"/>
        <w:gridCol w:w="2004"/>
        <w:gridCol w:w="1003"/>
        <w:gridCol w:w="1006"/>
      </w:tblGrid>
      <w:tr w:rsidR="005F1316" w:rsidRPr="00371062" w:rsidTr="00C25DCE">
        <w:trPr>
          <w:trHeight w:hRule="exact" w:val="3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316" w:rsidRPr="00371062" w:rsidTr="00C25DCE">
        <w:trPr>
          <w:trHeight w:hRule="exact" w:val="86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5F1316" w:rsidRPr="00371062" w:rsidRDefault="00D358C4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и</w:t>
            </w:r>
            <w:r w:rsidR="005F1316" w:rsidRPr="00371062">
              <w:rPr>
                <w:rFonts w:ascii="Times New Roman" w:hAnsi="Times New Roman"/>
                <w:sz w:val="28"/>
                <w:szCs w:val="28"/>
              </w:rPr>
              <w:t>ли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316" w:rsidRPr="00371062">
              <w:rPr>
                <w:rFonts w:ascii="Times New Roman" w:hAnsi="Times New Roman"/>
                <w:sz w:val="28"/>
                <w:szCs w:val="28"/>
              </w:rPr>
              <w:t>авторская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316" w:rsidRPr="00371062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F1316" w:rsidRPr="00371062" w:rsidTr="00C25DCE">
        <w:trPr>
          <w:trHeight w:hRule="exact" w:val="3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>Базовая</w:t>
            </w:r>
            <w:r w:rsidR="00D358C4"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>часть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C1B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C1B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C1B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C1B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1316" w:rsidRPr="00371062" w:rsidTr="00C25DCE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692781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Основы знаний о физической культуре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692781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4D3B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F1316" w:rsidRPr="00371062" w:rsidTr="00C25DCE">
        <w:trPr>
          <w:trHeight w:hRule="exact"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Физкультурно-оздоровительнаядеятельность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64480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64480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A64480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F1316" w:rsidRPr="00371062" w:rsidTr="00C25DCE">
        <w:trPr>
          <w:trHeight w:hRule="exact" w:val="1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692781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Спортивно-оздоровительная деятельность </w:t>
            </w:r>
          </w:p>
          <w:p w:rsidR="000B1F15" w:rsidRPr="00692781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</w:t>
            </w:r>
            <w:r w:rsidR="000B1F15" w:rsidRPr="00692781">
              <w:rPr>
                <w:rFonts w:ascii="Times New Roman" w:hAnsi="Times New Roman"/>
                <w:sz w:val="28"/>
                <w:szCs w:val="28"/>
                <w:lang w:val="ru-RU"/>
              </w:rPr>
              <w:t>ГТО)</w:t>
            </w:r>
          </w:p>
          <w:p w:rsidR="005F1316" w:rsidRPr="00692781" w:rsidRDefault="000B1F1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5F1316" w:rsidRPr="00692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абзац введен </w:t>
            </w:r>
            <w:r w:rsidR="005F1316" w:rsidRPr="0069278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Приказом Минобрнауки РФ от 23.06.2015 </w:t>
            </w:r>
            <w:r w:rsidR="005F1316" w:rsidRPr="00371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="005F1316" w:rsidRPr="0069278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609):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692781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в процессе занятий</w:t>
            </w: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в процессе занятий</w:t>
            </w: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в процессе занятий</w:t>
            </w: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F15" w:rsidRPr="00371062" w:rsidRDefault="000B1F15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1316" w:rsidRPr="00371062" w:rsidTr="00C25DCE">
        <w:trPr>
          <w:trHeight w:hRule="exact" w:val="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Гимнастика с элементами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акробатики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 xml:space="preserve">              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</w:t>
            </w:r>
            <w:r w:rsidR="00BB1C1B" w:rsidRPr="00371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</w:t>
            </w:r>
            <w:r w:rsidR="00BB1C1B" w:rsidRPr="00371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1316" w:rsidRPr="00371062" w:rsidTr="00C25DCE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Легкая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1316" w:rsidRPr="00371062" w:rsidTr="00C25DCE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F1316" w:rsidRPr="00371062" w:rsidTr="00C25DCE">
        <w:trPr>
          <w:trHeight w:hRule="exact"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1.4.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Прикладная</w:t>
            </w:r>
            <w:r w:rsidR="00D358C4" w:rsidRPr="003710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физическая</w:t>
            </w:r>
            <w:r w:rsidR="00D358C4" w:rsidRPr="003710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5F1316" w:rsidRPr="00371062" w:rsidTr="00C25DCE">
        <w:trPr>
          <w:trHeight w:hRule="exact"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1.4.1.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BB1C1B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</w:t>
            </w:r>
            <w:r w:rsidR="00BB1C1B" w:rsidRPr="0037106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</w:t>
            </w:r>
            <w:r w:rsidR="00BB1C1B" w:rsidRPr="0037106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316" w:rsidRPr="00371062" w:rsidTr="00C25DCE">
        <w:trPr>
          <w:trHeight w:hRule="exact"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1.4.2.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единоборств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316" w:rsidRPr="00371062" w:rsidTr="00C25DCE">
        <w:trPr>
          <w:trHeight w:hRule="exact"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>II.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>Вариативная</w:t>
            </w:r>
            <w:r w:rsidR="00BB1C1B"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b/>
                <w:iCs/>
                <w:sz w:val="28"/>
                <w:szCs w:val="28"/>
              </w:rPr>
              <w:t>часть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F1316" w:rsidRPr="00371062" w:rsidTr="00C25DCE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r w:rsidR="00D358C4" w:rsidRPr="0037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компонент (гандбол)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A02A7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1316" w:rsidRPr="00371062" w:rsidTr="00C25DCE">
        <w:trPr>
          <w:trHeight w:hRule="exact"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80741A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По выбору учителя (футбол</w:t>
            </w:r>
            <w:r w:rsidR="005F1316" w:rsidRPr="003710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1316" w:rsidRPr="00371062" w:rsidTr="00C25DCE">
        <w:trPr>
          <w:trHeight w:hRule="exact" w:val="379"/>
        </w:trPr>
        <w:tc>
          <w:tcPr>
            <w:tcW w:w="8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5F1316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EE1F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EE1F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316" w:rsidRPr="00371062" w:rsidRDefault="00EE1F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16" w:rsidRPr="00371062" w:rsidRDefault="00EE1F5B" w:rsidP="0037106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811386" w:rsidRPr="00692781" w:rsidRDefault="00811386" w:rsidP="00371062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692781">
        <w:rPr>
          <w:rFonts w:ascii="Times New Roman" w:hAnsi="Times New Roman"/>
          <w:b/>
          <w:sz w:val="28"/>
          <w:szCs w:val="28"/>
          <w:lang w:val="ru-RU"/>
        </w:rPr>
        <w:t>3.ТЕМАТИЧЕСКОЕ</w:t>
      </w:r>
      <w:r w:rsidRPr="00692781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ПЛАНИРОВАНИЕ</w:t>
      </w:r>
      <w:r w:rsidRPr="00692781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692781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ОПРЕДЕЛЕНИЕМ</w:t>
      </w:r>
      <w:r w:rsidRPr="00692781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ОСНОВНЫХ</w:t>
      </w:r>
      <w:r w:rsidRPr="00692781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ВИДОВ</w:t>
      </w:r>
      <w:r w:rsidRPr="00692781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УЧЕБНОЙ</w:t>
      </w:r>
      <w:r w:rsidRPr="00692781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И ВОСПИТАТЕЛЬНОЙ ДЕЯТЕЛЬНОСТИ</w:t>
      </w:r>
      <w:r w:rsidRPr="00692781">
        <w:rPr>
          <w:rFonts w:ascii="Times New Roman" w:hAnsi="Times New Roman"/>
          <w:b/>
          <w:spacing w:val="-39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</w:p>
    <w:p w:rsidR="0080741A" w:rsidRPr="00692781" w:rsidRDefault="0080741A" w:rsidP="00371062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tbl>
      <w:tblPr>
        <w:tblStyle w:val="a5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4076"/>
        <w:gridCol w:w="707"/>
        <w:gridCol w:w="569"/>
        <w:gridCol w:w="651"/>
        <w:gridCol w:w="11"/>
        <w:gridCol w:w="4016"/>
        <w:gridCol w:w="4429"/>
      </w:tblGrid>
      <w:tr w:rsidR="00811386" w:rsidRPr="00371062" w:rsidTr="00B67667">
        <w:trPr>
          <w:gridBefore w:val="1"/>
          <w:wBefore w:w="284" w:type="dxa"/>
          <w:trHeight w:val="312"/>
        </w:trPr>
        <w:tc>
          <w:tcPr>
            <w:tcW w:w="567" w:type="dxa"/>
            <w:gridSpan w:val="2"/>
            <w:vMerge w:val="restart"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76" w:type="dxa"/>
            <w:vMerge w:val="restart"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Раздел,тема</w:t>
            </w:r>
          </w:p>
        </w:tc>
        <w:tc>
          <w:tcPr>
            <w:tcW w:w="707" w:type="dxa"/>
            <w:vMerge w:val="restart"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4016" w:type="dxa"/>
            <w:tcBorders>
              <w:bottom w:val="nil"/>
            </w:tcBorders>
          </w:tcPr>
          <w:p w:rsidR="00811386" w:rsidRPr="00B67667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Основные виды деятельности обучающихся. Основные направления воспитательной деятельности</w:t>
            </w:r>
          </w:p>
        </w:tc>
        <w:tc>
          <w:tcPr>
            <w:tcW w:w="4429" w:type="dxa"/>
            <w:vMerge w:val="restart"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811386" w:rsidRPr="00371062" w:rsidTr="00B67667">
        <w:trPr>
          <w:gridBefore w:val="1"/>
          <w:wBefore w:w="284" w:type="dxa"/>
          <w:trHeight w:val="324"/>
        </w:trPr>
        <w:tc>
          <w:tcPr>
            <w:tcW w:w="567" w:type="dxa"/>
            <w:gridSpan w:val="2"/>
            <w:vMerge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027" w:type="dxa"/>
            <w:gridSpan w:val="2"/>
            <w:tcBorders>
              <w:top w:val="nil"/>
            </w:tcBorders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811386" w:rsidRPr="00371062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1386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80741A" w:rsidRPr="00B67667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спорта.</w:t>
            </w:r>
          </w:p>
        </w:tc>
        <w:tc>
          <w:tcPr>
            <w:tcW w:w="707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</w:tcPr>
          <w:p w:rsidR="0080741A" w:rsidRPr="00B67667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Раскрывают цели и назначение статей Конституции, Федерального закона «О физической культуре и спорте в Российской Федерации», закона Российской Федерации «Об образовании». Раскрывают и объясняют понятия «физическая культура», «физическая культура </w:t>
            </w: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личности»; характеризуют основные компоненты физической культуры личности; анализируют условия и факторы, которые определяют уровень физической культуры общества и личности».</w:t>
            </w:r>
          </w:p>
        </w:tc>
        <w:tc>
          <w:tcPr>
            <w:tcW w:w="4429" w:type="dxa"/>
          </w:tcPr>
          <w:p w:rsidR="0080741A" w:rsidRPr="00B67667" w:rsidRDefault="00811386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Гражданское</w:t>
            </w:r>
            <w:r w:rsidR="00E24889" w:rsidRPr="00B6766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воспитание</w:t>
            </w:r>
            <w:r w:rsidRPr="00B6766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E24889"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</w:t>
            </w:r>
          </w:p>
        </w:tc>
      </w:tr>
      <w:tr w:rsidR="00811386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076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Овладение техникой спринтерского бега. История лёгкой атлетики.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Правила ТБ.</w:t>
            </w:r>
          </w:p>
        </w:tc>
        <w:tc>
          <w:tcPr>
            <w:tcW w:w="707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80741A" w:rsidRPr="00371062" w:rsidRDefault="0081138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</w:tcPr>
          <w:p w:rsidR="0080741A" w:rsidRPr="00B67667" w:rsidRDefault="00E24889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Описывают и анализируют технику выполнения беговых упражнений, выявляют и устраняют характерные ошибки в процессе освоения и совершенствования. Демонстрируют вариативное выполнение беговых упражнений. Применяют беговые упражнения для развития соотвествующих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</w:t>
            </w: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совместного освоения беговых упражнений, соблюдают правила безопасности</w:t>
            </w:r>
          </w:p>
        </w:tc>
        <w:tc>
          <w:tcPr>
            <w:tcW w:w="4429" w:type="dxa"/>
          </w:tcPr>
          <w:p w:rsidR="00E24889" w:rsidRPr="00B67667" w:rsidRDefault="00E24889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lastRenderedPageBreak/>
              <w:t>Эстетического воспитание</w:t>
            </w:r>
            <w:r w:rsidRPr="00B676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</w:p>
          <w:p w:rsidR="0080741A" w:rsidRPr="00B67667" w:rsidRDefault="00E24889" w:rsidP="00371062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эстетического и этического сознания через освоение культуры движения и культуры тела;</w:t>
            </w:r>
          </w:p>
        </w:tc>
      </w:tr>
      <w:tr w:rsidR="00545867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076" w:type="dxa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Стартовый разгон .Техника  бега  на 100 метров.</w:t>
            </w:r>
          </w:p>
        </w:tc>
        <w:tc>
          <w:tcPr>
            <w:tcW w:w="707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Демонстрируют вариативное выполнение беговых упражнений. Применяют беговые упражнения для развития соотвествующих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4429" w:type="dxa"/>
            <w:vMerge w:val="restart"/>
          </w:tcPr>
          <w:p w:rsidR="00545867" w:rsidRPr="00371062" w:rsidRDefault="00E839E9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Физическое воспитание</w:t>
            </w:r>
            <w:r w:rsidR="00545867"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, формирования культуры здоровья и эмоционального благополучия: </w:t>
            </w:r>
          </w:p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</w:t>
            </w:r>
          </w:p>
        </w:tc>
      </w:tr>
      <w:tr w:rsidR="00545867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076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Финиширование. Бег 100 метров.</w:t>
            </w:r>
          </w:p>
        </w:tc>
        <w:tc>
          <w:tcPr>
            <w:tcW w:w="707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45867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076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Бег на результат 100 метров.</w:t>
            </w:r>
          </w:p>
        </w:tc>
        <w:tc>
          <w:tcPr>
            <w:tcW w:w="707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45867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76" w:type="dxa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Техника прыжка в длину с 13-15 шагов разбега. </w:t>
            </w:r>
          </w:p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Описывают и анализируют технику выполнения прыжка в длину с разбега, выявляют и устраняют характерные ошибки в процессе освоения и совершенствования. Применяют прыжковые упражнения для развития </w:t>
            </w: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  <w:tc>
          <w:tcPr>
            <w:tcW w:w="4429" w:type="dxa"/>
            <w:vMerge w:val="restart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Физического воспитания, формирования культуры здоровья и эмоционального благополучия: </w:t>
            </w:r>
          </w:p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соблюдение правил безопасности, в том числе навыков безопасного поведения в интернет-среде; способность адаптироваться к стрессовым ситуациям и </w:t>
            </w: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меняющимся социальным, информационным и природным условиям.</w:t>
            </w:r>
          </w:p>
        </w:tc>
      </w:tr>
      <w:tr w:rsidR="00545867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076" w:type="dxa"/>
          </w:tcPr>
          <w:p w:rsidR="00545867" w:rsidRPr="00B67667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Прыжок в длину с разбега на результат.</w:t>
            </w:r>
          </w:p>
        </w:tc>
        <w:tc>
          <w:tcPr>
            <w:tcW w:w="707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545867" w:rsidRPr="00371062" w:rsidRDefault="005458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84E5C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076" w:type="dxa"/>
          </w:tcPr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Кроссовая подготовка.</w:t>
            </w:r>
          </w:p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Чередование ходьбы и бега 15 мин</w:t>
            </w:r>
          </w:p>
        </w:tc>
        <w:tc>
          <w:tcPr>
            <w:tcW w:w="707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</w:t>
            </w:r>
          </w:p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4429" w:type="dxa"/>
            <w:vMerge w:val="restart"/>
          </w:tcPr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Эстетического воспитание: </w:t>
            </w:r>
          </w:p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гармоничной личности, развитие способности воспринимать, ценить и создавать прекрасное в повседневной жизни; осознание важности физической культуры и спорта как средства коммуникации и самовыражения.</w:t>
            </w:r>
          </w:p>
        </w:tc>
      </w:tr>
      <w:tr w:rsidR="00984E5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076" w:type="dxa"/>
          </w:tcPr>
          <w:p w:rsidR="00984E5C" w:rsidRPr="00B67667" w:rsidRDefault="00984E5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Кросс 3000 м. (юноши), 2000 м. (девушки.</w:t>
            </w:r>
          </w:p>
        </w:tc>
        <w:tc>
          <w:tcPr>
            <w:tcW w:w="707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84E5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4076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Кросс по пересеченной местности. Преодоление вертикальных и горизонталных препятствий.</w:t>
            </w:r>
          </w:p>
        </w:tc>
        <w:tc>
          <w:tcPr>
            <w:tcW w:w="707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84E5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11.</w:t>
            </w:r>
          </w:p>
        </w:tc>
        <w:tc>
          <w:tcPr>
            <w:tcW w:w="4076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Кросс</w:t>
            </w: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3000 м. (юноши), 2000 м. (девушки)на результат.</w:t>
            </w:r>
          </w:p>
        </w:tc>
        <w:tc>
          <w:tcPr>
            <w:tcW w:w="707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984E5C" w:rsidRPr="00371062" w:rsidRDefault="00984E5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5383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12.</w:t>
            </w:r>
          </w:p>
        </w:tc>
        <w:tc>
          <w:tcPr>
            <w:tcW w:w="4076" w:type="dxa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Гандбол. 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Комбинации из 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освоенных элементов тех</w:t>
            </w:r>
            <w:r w:rsidR="003539F2"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ники 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передвижений.</w:t>
            </w:r>
            <w:r w:rsidR="003539F2"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Правила ТБ.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735383" w:rsidRPr="00B67667" w:rsidRDefault="0073538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Составляют комбинации из </w:t>
            </w: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освоенных элементов техники передвижения; оцени- вают технику передвижения, остановок, поворотов, стоек; выявляют ошибки и ос- ваивают способы их устранения; взаимо- 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4429" w:type="dxa"/>
            <w:vMerge w:val="restart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Физическое воспитание, </w:t>
            </w: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формирования культуры здоровья и эмоционального благополучия: </w:t>
            </w:r>
          </w:p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безопасности.</w:t>
            </w:r>
          </w:p>
        </w:tc>
      </w:tr>
      <w:tr w:rsidR="00735383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4076" w:type="dxa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Варианты ловли и передачи мяча без со- противления и с сопротивлением защит- ника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.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  <w:tcBorders>
              <w:top w:val="nil"/>
            </w:tcBorders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Составляют комбинации из освоенных элементов техники ведения мяча; оце- нивают технику ведения мяча; выявляют ошибк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и и осваивают способы их устра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нения; взаимодействуют со сверстниками</w:t>
            </w:r>
          </w:p>
          <w:p w:rsidR="00735383" w:rsidRPr="00B67667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в процессе совместного обучения техникам игровых приёмов и действий; соблюдают правила безопасности</w:t>
            </w:r>
          </w:p>
        </w:tc>
        <w:tc>
          <w:tcPr>
            <w:tcW w:w="4429" w:type="dxa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538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15.</w:t>
            </w:r>
          </w:p>
        </w:tc>
        <w:tc>
          <w:tcPr>
            <w:tcW w:w="4076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Ведение</w:t>
            </w:r>
            <w:r w:rsidR="00735383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мяча без сопротивления  и с сопротивлением</w:t>
            </w:r>
            <w:r w:rsidR="00735383" w:rsidRPr="00371062">
              <w:rPr>
                <w:rFonts w:ascii="Times New Roman" w:hAnsi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="00735383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защитника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538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16.</w:t>
            </w:r>
          </w:p>
        </w:tc>
        <w:tc>
          <w:tcPr>
            <w:tcW w:w="4076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Броски</w:t>
            </w:r>
            <w:r w:rsidR="00735383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мяча без сопротивления  и с сопротивлением</w:t>
            </w:r>
            <w:r w:rsidR="00735383" w:rsidRPr="00371062">
              <w:rPr>
                <w:rFonts w:ascii="Times New Roman" w:hAnsi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="00735383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защитника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.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5383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076" w:type="dxa"/>
          </w:tcPr>
          <w:p w:rsidR="00735383" w:rsidRPr="00B67667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Индивидуальные, групповые и командные тактические действия в нападении и за- щите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Организуют совместные занятия гандболом со сверстниками, осуществляют судейство игры</w:t>
            </w:r>
            <w:r w:rsidR="00167D14" w:rsidRPr="00B67667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. 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Выполняют правила игры, уважи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тельно от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носятся к соперникам и управля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ют своими эмоциями. Определяют степень утомления организма во время игровой деятельн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ости, используют игровые дейст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вия для</w:t>
            </w:r>
            <w:r w:rsidR="00167D14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комплексного развития  физиче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ских способностей. Применяют правила подбора одежды для занятий на открытом воздухе, используют игру как средство активного</w:t>
            </w:r>
            <w:r w:rsidRPr="00371062">
              <w:rPr>
                <w:rFonts w:ascii="Times New Roman" w:hAnsi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отдыха</w:t>
            </w:r>
            <w:r w:rsidR="003539F2"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.</w:t>
            </w:r>
          </w:p>
        </w:tc>
        <w:tc>
          <w:tcPr>
            <w:tcW w:w="4429" w:type="dxa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3538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4076" w:type="dxa"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Игра по упрощённым правилам ручного мяча.</w:t>
            </w:r>
          </w:p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</w:rPr>
              <w:t>Игра по правилам</w:t>
            </w:r>
          </w:p>
        </w:tc>
        <w:tc>
          <w:tcPr>
            <w:tcW w:w="707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35383" w:rsidRPr="00371062" w:rsidRDefault="00167D1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735383" w:rsidRPr="00371062" w:rsidRDefault="0073538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19.</w:t>
            </w:r>
          </w:p>
        </w:tc>
        <w:tc>
          <w:tcPr>
            <w:tcW w:w="4076" w:type="dxa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66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Баскетбол.</w:t>
            </w:r>
            <w:r w:rsidRPr="00B67667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Комбинации из освоенных элементов техники передвижений.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</w:rPr>
              <w:t>Правила ТБ.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Составляют комбинации из освоенных эле- ментов техники передвижений; оценивают технику передвижений, остановок,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lastRenderedPageBreak/>
              <w:t>поворотов, стоек; выявляют ошибки и осваивают способы их устранения; взаимодействуют со сверстниками в процессе совместного обучения техникам игровых приёмов и действий; соблюдают правила безопасности.</w:t>
            </w:r>
          </w:p>
        </w:tc>
        <w:tc>
          <w:tcPr>
            <w:tcW w:w="4429" w:type="dxa"/>
            <w:vMerge w:val="restart"/>
          </w:tcPr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Физическое воспитание, формирования культуры здоровья и эмоционального благополучия: </w:t>
            </w:r>
          </w:p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умение осознавать эмоциональное состояние себя и других, умение </w:t>
            </w: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управлять собственным эмоциональным состоянием;</w:t>
            </w:r>
          </w:p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сформированность навыка рефлексии, признание своего права на ошибку и такого же права другого человека.</w:t>
            </w:r>
          </w:p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20.</w:t>
            </w:r>
          </w:p>
        </w:tc>
        <w:tc>
          <w:tcPr>
            <w:tcW w:w="4076" w:type="dxa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Варианты ловли и передачи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lastRenderedPageBreak/>
              <w:t>мяча без со- противления и с сопротивлением защит- ника (в различных построениях).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4076" w:type="dxa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Ведение мяча без сопротивления  и с сопротивлением</w:t>
            </w:r>
            <w:r w:rsidRPr="00371062">
              <w:rPr>
                <w:rFonts w:ascii="Times New Roman" w:hAnsi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защитника.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22.</w:t>
            </w:r>
          </w:p>
        </w:tc>
        <w:tc>
          <w:tcPr>
            <w:tcW w:w="4076" w:type="dxa"/>
          </w:tcPr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Действия против игрока без мяча и иг- рока с мячом (вырывание, выбивание, перехват, накрывание).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Составляют комбинации из освоенных элементов техники защитных действий; оценивают технику защитных действий; выявляют ошибки и осваивают  способы их устранения; взаимодействуют со сверстниками в процессе совместного обуче- ния техникам игровых приёмов и действий; соблюдают правила безопасности.</w:t>
            </w: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23.</w:t>
            </w:r>
          </w:p>
        </w:tc>
        <w:tc>
          <w:tcPr>
            <w:tcW w:w="4076" w:type="dxa"/>
          </w:tcPr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24.</w:t>
            </w:r>
          </w:p>
        </w:tc>
        <w:tc>
          <w:tcPr>
            <w:tcW w:w="4076" w:type="dxa"/>
          </w:tcPr>
          <w:p w:rsidR="00F5411C" w:rsidRPr="00B67667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Варианты бросков мяча без сопротивления  и с сопротивлением защитника.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5411C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25.</w:t>
            </w:r>
          </w:p>
        </w:tc>
        <w:tc>
          <w:tcPr>
            <w:tcW w:w="4076" w:type="dxa"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по упрощённым правилам баскетбола.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Игра по правилам.</w:t>
            </w:r>
          </w:p>
        </w:tc>
        <w:tc>
          <w:tcPr>
            <w:tcW w:w="707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F5411C" w:rsidRPr="00371062" w:rsidRDefault="009A410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F5411C" w:rsidRPr="00371062" w:rsidRDefault="00F5411C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26.</w:t>
            </w:r>
          </w:p>
        </w:tc>
        <w:tc>
          <w:tcPr>
            <w:tcW w:w="4076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Волейбол.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Комбинации из освоенных элементов техники передвижений.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</w:rPr>
              <w:t>Правила ТБ.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Составляют комбинации из освоенных элементов техники передвижения; оценивают технику передвижения, остановок,поворотов, стоек; </w:t>
            </w: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выявляют ошибки и ос-</w:t>
            </w:r>
          </w:p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ваивают способы их устранения; взаимо-</w:t>
            </w:r>
          </w:p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действуют со сверстниками в процессе совместного обучения техникам игровых</w:t>
            </w:r>
          </w:p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приёмов и действий; соблюдают правила</w:t>
            </w:r>
          </w:p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4429" w:type="dxa"/>
            <w:vMerge w:val="restart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Физического воспитания, формирования культуры здоровья и эмоционального благополучия:</w:t>
            </w:r>
          </w:p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осознание ценности жизни;</w:t>
            </w:r>
          </w:p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ответственное отношение к своему </w:t>
            </w: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27.</w:t>
            </w:r>
          </w:p>
        </w:tc>
        <w:tc>
          <w:tcPr>
            <w:tcW w:w="4076" w:type="dxa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Техника приёма и передачи мяча.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Составляют комбинации из освоенны 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элементов техники подачи мяча; оценивают технику их выполнения; выявляют ошибки и осваивают способы их устранения; взаимодействуют со сверстниками в процессе совместного обучения техникам игровых приёмов и действий; соблюдают правилаТБ</w:t>
            </w: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28.</w:t>
            </w:r>
          </w:p>
        </w:tc>
        <w:tc>
          <w:tcPr>
            <w:tcW w:w="4076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29.</w:t>
            </w:r>
          </w:p>
        </w:tc>
        <w:tc>
          <w:tcPr>
            <w:tcW w:w="4076" w:type="dxa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Варианты нападающего удара через сетку.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30.</w:t>
            </w:r>
          </w:p>
        </w:tc>
        <w:tc>
          <w:tcPr>
            <w:tcW w:w="4076" w:type="dxa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Варианты блокирования нападающих уда ров (одиночное и вдвоём), страховка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31.</w:t>
            </w:r>
          </w:p>
        </w:tc>
        <w:tc>
          <w:tcPr>
            <w:tcW w:w="4076" w:type="dxa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Индивидуальные, групповые и командные тактические действия в за- щите.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32.</w:t>
            </w:r>
          </w:p>
        </w:tc>
        <w:tc>
          <w:tcPr>
            <w:tcW w:w="4076" w:type="dxa"/>
          </w:tcPr>
          <w:p w:rsidR="00851ADD" w:rsidRPr="00B67667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Индивидуальные, групповые и командные тактические действия при нападении.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851ADD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33.</w:t>
            </w:r>
          </w:p>
        </w:tc>
        <w:tc>
          <w:tcPr>
            <w:tcW w:w="4076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по упрощённым правилам волейбола. </w:t>
            </w:r>
            <w:r w:rsidRPr="00371062">
              <w:rPr>
                <w:rFonts w:ascii="Times New Roman" w:hAnsi="Times New Roman"/>
                <w:sz w:val="28"/>
                <w:szCs w:val="28"/>
              </w:rPr>
              <w:t>Игра по правилам</w:t>
            </w:r>
          </w:p>
        </w:tc>
        <w:tc>
          <w:tcPr>
            <w:tcW w:w="707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12" w:space="0" w:color="000000"/>
            </w:tcBorders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851ADD" w:rsidRPr="00371062" w:rsidRDefault="00851ADD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1E2DDA" w:rsidRPr="00B67667" w:rsidTr="00B67667">
        <w:tc>
          <w:tcPr>
            <w:tcW w:w="709" w:type="dxa"/>
            <w:gridSpan w:val="2"/>
          </w:tcPr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34.</w:t>
            </w:r>
          </w:p>
        </w:tc>
        <w:tc>
          <w:tcPr>
            <w:tcW w:w="4218" w:type="dxa"/>
            <w:gridSpan w:val="2"/>
          </w:tcPr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Физическая культура личности, её основные составляющие.</w:t>
            </w:r>
          </w:p>
        </w:tc>
        <w:tc>
          <w:tcPr>
            <w:tcW w:w="707" w:type="dxa"/>
          </w:tcPr>
          <w:p w:rsidR="001E2DDA" w:rsidRPr="00371062" w:rsidRDefault="00E839E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1E2DDA" w:rsidRPr="00371062" w:rsidRDefault="00E839E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1E2DDA" w:rsidRPr="00371062" w:rsidRDefault="00E839E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Анализируют правила поведения на занятиях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анализируют основные мероприятия и санитарно-гигиенические требования при занятиях физическими упражнениями. Анализируют понятие «физическое упражнение», объясняют его внутреннее и внешнее содержание.Раскрывают особенности основных форм занятий физическими упражнениями. Описывают преимущества физкультурно-оздоровительных мероприятий в режиме учебного дня, занятий во внешкольных заведениях, в семье и на уроках физической культуры</w:t>
            </w:r>
          </w:p>
        </w:tc>
        <w:tc>
          <w:tcPr>
            <w:tcW w:w="4429" w:type="dxa"/>
          </w:tcPr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Трудового воспитания:</w:t>
            </w:r>
          </w:p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адаптироваться в профессиональной среде;</w:t>
            </w:r>
          </w:p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уважение к труду и результатам трудовой деятельности;</w:t>
            </w:r>
          </w:p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667">
              <w:rPr>
                <w:rFonts w:ascii="Times New Roman" w:hAnsi="Times New Roman"/>
                <w:sz w:val="28"/>
                <w:szCs w:val="28"/>
                <w:lang w:val="ru-RU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:rsidR="001E2DDA" w:rsidRPr="00B67667" w:rsidRDefault="001E2DDA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B67667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35.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Гимнастика.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Гимнастика. Инструктаж по ТБ. Строевые упражнения.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Повороты кругом в движении.</w:t>
            </w:r>
          </w:p>
        </w:tc>
        <w:tc>
          <w:tcPr>
            <w:tcW w:w="707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Составляют комплексы общеразвивающих упражнений с предметами. Демонстрируют комплекс упражнений с предметами.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Описывают, анализируют и сравнивают технику выполнения упражнений в висах и упорах.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комплекс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 упражнений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числа изученных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429" w:type="dxa"/>
            <w:vMerge w:val="restart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Духовно-нравственное воспитание: 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духовно-нравственного поведения, связанного с проявлением в спорте таких общечеловеческих моральных ценностей, как честность, справедливость, благородство. 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36.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Упражнения с набивными мячами , гирями (16 и24 кг.), 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Комбинации упражнений с обручами.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37.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Опорный прыжок ноги врозь через козла в длину.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38.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Акробатические упражнения: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Длинный кувырок через препятствие на </w:t>
            </w:r>
            <w:r w:rsidRPr="00371062">
              <w:rPr>
                <w:rFonts w:ascii="Times New Roman" w:hAnsi="Times New Roman"/>
                <w:spacing w:val="-3"/>
                <w:w w:val="110"/>
                <w:sz w:val="28"/>
                <w:szCs w:val="28"/>
                <w:lang w:val="ru-RU"/>
              </w:rPr>
              <w:t xml:space="preserve">высоте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до </w:t>
            </w:r>
            <w:r w:rsidRPr="00371062">
              <w:rPr>
                <w:rFonts w:ascii="Times New Roman" w:hAnsi="Times New Roman"/>
                <w:spacing w:val="2"/>
                <w:w w:val="110"/>
                <w:sz w:val="28"/>
                <w:szCs w:val="28"/>
                <w:lang w:val="ru-RU"/>
              </w:rPr>
              <w:t xml:space="preserve">90 </w:t>
            </w:r>
            <w:r w:rsidRPr="00371062">
              <w:rPr>
                <w:rFonts w:ascii="Times New Roman" w:hAnsi="Times New Roman"/>
                <w:spacing w:val="-6"/>
                <w:w w:val="110"/>
                <w:sz w:val="28"/>
                <w:szCs w:val="28"/>
                <w:lang w:val="ru-RU"/>
              </w:rPr>
              <w:t>см;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39.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Акробатические упражнения: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 стойка на</w:t>
            </w:r>
            <w:r w:rsidRPr="00371062">
              <w:rPr>
                <w:rFonts w:ascii="Times New Roman" w:hAnsi="Times New Roman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руках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; кувырок назад через стойку.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40.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Комбинации из ранее освоенных акробатических элементов.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41.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Висы и упоры:подьём перевротом в упор  на перекладине.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1E2DDA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42.</w:t>
            </w:r>
          </w:p>
        </w:tc>
        <w:tc>
          <w:tcPr>
            <w:tcW w:w="4076" w:type="dxa"/>
          </w:tcPr>
          <w:p w:rsidR="001E2DDA" w:rsidRPr="00371062" w:rsidRDefault="001B1C31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Комбинации из ранее освоенных на гимнастическом </w:t>
            </w: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бревне.</w:t>
            </w:r>
          </w:p>
        </w:tc>
        <w:tc>
          <w:tcPr>
            <w:tcW w:w="707" w:type="dxa"/>
          </w:tcPr>
          <w:p w:rsidR="001E2DDA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" w:type="dxa"/>
          </w:tcPr>
          <w:p w:rsidR="001E2DDA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1E2DDA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1E2DDA" w:rsidRPr="00371062" w:rsidRDefault="001B1C31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Используют гимнастические и акробатические 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lastRenderedPageBreak/>
              <w:t>упражнения для развития координациоонных способностей</w:t>
            </w:r>
          </w:p>
        </w:tc>
        <w:tc>
          <w:tcPr>
            <w:tcW w:w="4429" w:type="dxa"/>
          </w:tcPr>
          <w:p w:rsidR="001E2DDA" w:rsidRPr="00371062" w:rsidRDefault="001E2DDA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43.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Лазанье по канату с помощью ног. на скорость. 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 xml:space="preserve"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 упражнениями для организации самостоятельных </w:t>
            </w:r>
            <w:r w:rsidRPr="00371062">
              <w:rPr>
                <w:rFonts w:ascii="Times New Roman" w:hAnsi="Times New Roman"/>
                <w:spacing w:val="-3"/>
                <w:w w:val="110"/>
                <w:sz w:val="28"/>
                <w:szCs w:val="28"/>
                <w:lang w:val="ru-RU"/>
              </w:rPr>
              <w:t>трени</w:t>
            </w: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ровок</w:t>
            </w:r>
          </w:p>
        </w:tc>
        <w:tc>
          <w:tcPr>
            <w:tcW w:w="4429" w:type="dxa"/>
            <w:vMerge w:val="restart"/>
          </w:tcPr>
          <w:p w:rsidR="0002069E" w:rsidRPr="00692781" w:rsidRDefault="0002069E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Ценности</w:t>
            </w:r>
            <w:r w:rsidR="00371062"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научного познания:</w:t>
            </w:r>
          </w:p>
          <w:p w:rsidR="0002069E" w:rsidRPr="00692781" w:rsidRDefault="0002069E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02069E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44.</w:t>
            </w:r>
          </w:p>
        </w:tc>
        <w:tc>
          <w:tcPr>
            <w:tcW w:w="4076" w:type="dxa"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Эстафеты, игры, полосы с использованием гимнастического инвентаря.</w:t>
            </w:r>
          </w:p>
        </w:tc>
        <w:tc>
          <w:tcPr>
            <w:tcW w:w="707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2069E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2069E" w:rsidRPr="00371062" w:rsidRDefault="0002069E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2550C6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45.</w:t>
            </w:r>
          </w:p>
        </w:tc>
        <w:tc>
          <w:tcPr>
            <w:tcW w:w="4076" w:type="dxa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Влияние занятий единоборствами на развитие нравственных и волевых качеств.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безопасности. Гигиена борца.</w:t>
            </w:r>
          </w:p>
        </w:tc>
        <w:tc>
          <w:tcPr>
            <w:tcW w:w="707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Раскрывают значение упражнений в единоборствах для укрепления здоровья, основных систем организма и для развития физических способностей.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Соблюдают технику безопасности.</w:t>
            </w:r>
          </w:p>
        </w:tc>
        <w:tc>
          <w:tcPr>
            <w:tcW w:w="4429" w:type="dxa"/>
            <w:vMerge w:val="restart"/>
          </w:tcPr>
          <w:p w:rsidR="002550C6" w:rsidRPr="00692781" w:rsidRDefault="002550C6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t>Патриотическое воспитание:</w:t>
            </w:r>
          </w:p>
          <w:p w:rsidR="002550C6" w:rsidRPr="00692781" w:rsidRDefault="002550C6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осознание российской гражданской идентичности в поликультурном и многоконфессиональном обществе, ценностное отношение к достижениям своей Родины - России, к науке, искусству, спорту, технологиям, боевым подвигам и трудовым </w:t>
            </w: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достижениям народа;</w:t>
            </w:r>
          </w:p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2550C6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46.</w:t>
            </w:r>
          </w:p>
        </w:tc>
        <w:tc>
          <w:tcPr>
            <w:tcW w:w="4076" w:type="dxa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Приёмы самостраховки. Приёмы борьбы лежа и стоя.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Учебная схватка.</w:t>
            </w:r>
          </w:p>
        </w:tc>
        <w:tc>
          <w:tcPr>
            <w:tcW w:w="707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Применяют освоенные упражнения для развития силовых способностей и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силовой выносливости</w:t>
            </w:r>
          </w:p>
        </w:tc>
        <w:tc>
          <w:tcPr>
            <w:tcW w:w="4429" w:type="dxa"/>
            <w:vMerge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2550C6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47.</w:t>
            </w:r>
          </w:p>
        </w:tc>
        <w:tc>
          <w:tcPr>
            <w:tcW w:w="4076" w:type="dxa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Силовые упражнения и единоборства в парах.</w:t>
            </w:r>
          </w:p>
        </w:tc>
        <w:tc>
          <w:tcPr>
            <w:tcW w:w="707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2550C6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Применяют освоенные упражнения и подвижные игры для развития координационных способностей.</w:t>
            </w:r>
          </w:p>
        </w:tc>
        <w:tc>
          <w:tcPr>
            <w:tcW w:w="4429" w:type="dxa"/>
            <w:vMerge/>
          </w:tcPr>
          <w:p w:rsidR="002550C6" w:rsidRPr="00371062" w:rsidRDefault="002550C6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48.</w:t>
            </w:r>
          </w:p>
        </w:tc>
        <w:tc>
          <w:tcPr>
            <w:tcW w:w="4076" w:type="dxa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Подвижные игры типа «Сила и ловкость», «Борьба всадников».</w:t>
            </w:r>
          </w:p>
        </w:tc>
        <w:tc>
          <w:tcPr>
            <w:tcW w:w="707" w:type="dxa"/>
          </w:tcPr>
          <w:p w:rsidR="003E2265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3E2265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Применяют изученные упражнения при организации самостоятельных тренировок. Раскрывают понятие техники выполнения упражнений в единоборствах. Осваивают правила первой помощи при травмах</w:t>
            </w:r>
          </w:p>
        </w:tc>
        <w:tc>
          <w:tcPr>
            <w:tcW w:w="4429" w:type="dxa"/>
            <w:vMerge w:val="restart"/>
            <w:tcBorders>
              <w:top w:val="nil"/>
            </w:tcBorders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49.</w:t>
            </w:r>
          </w:p>
        </w:tc>
        <w:tc>
          <w:tcPr>
            <w:tcW w:w="4076" w:type="dxa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Самостоятельная разминка перед поединком. Правила соревнований по одному из видов.</w:t>
            </w:r>
          </w:p>
        </w:tc>
        <w:tc>
          <w:tcPr>
            <w:tcW w:w="707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Составляют простейшие комбинации упражнений, направленные на развитие соответствующих физических способностей. Оказывают учителю помощь в подготовке мест занятий, а также сверстникам в усвоении программного материала</w:t>
            </w:r>
          </w:p>
        </w:tc>
        <w:tc>
          <w:tcPr>
            <w:tcW w:w="4429" w:type="dxa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50.</w:t>
            </w:r>
          </w:p>
        </w:tc>
        <w:tc>
          <w:tcPr>
            <w:tcW w:w="4076" w:type="dxa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Судейство учебной схватки.Самоконтроль при занятиях единоборствами.</w:t>
            </w:r>
          </w:p>
        </w:tc>
        <w:tc>
          <w:tcPr>
            <w:tcW w:w="707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51.</w:t>
            </w:r>
          </w:p>
        </w:tc>
        <w:tc>
          <w:tcPr>
            <w:tcW w:w="4076" w:type="dxa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Упражнения в парах, овладение приёмами страховки, подвижные игры.</w:t>
            </w:r>
          </w:p>
        </w:tc>
        <w:tc>
          <w:tcPr>
            <w:tcW w:w="707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52.</w:t>
            </w:r>
          </w:p>
        </w:tc>
        <w:tc>
          <w:tcPr>
            <w:tcW w:w="4076" w:type="dxa"/>
          </w:tcPr>
          <w:p w:rsidR="003E2265" w:rsidRPr="00692781" w:rsidRDefault="003E226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П</w:t>
            </w:r>
            <w:r w:rsidRPr="00692781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одвижные игры  «Сила</w:t>
            </w:r>
          </w:p>
          <w:p w:rsidR="003E2265" w:rsidRPr="00692781" w:rsidRDefault="003E226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w w:val="110"/>
                <w:sz w:val="28"/>
                <w:szCs w:val="28"/>
                <w:lang w:val="ru-RU"/>
              </w:rPr>
              <w:t>и ловкость», «Борьба всадников», «Борьба</w:t>
            </w:r>
          </w:p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1062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«двое против двоих»</w:t>
            </w:r>
          </w:p>
        </w:tc>
        <w:tc>
          <w:tcPr>
            <w:tcW w:w="707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Применяют освоенные упражнения и подвижные игры для развития координаци- </w:t>
            </w: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онных способностей</w:t>
            </w:r>
          </w:p>
        </w:tc>
        <w:tc>
          <w:tcPr>
            <w:tcW w:w="4429" w:type="dxa"/>
            <w:vMerge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93FB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53.</w:t>
            </w:r>
          </w:p>
        </w:tc>
        <w:tc>
          <w:tcPr>
            <w:tcW w:w="4076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Кроссовая подготовка.Чередование ходьбы и бега 15 мин.</w:t>
            </w:r>
          </w:p>
        </w:tc>
        <w:tc>
          <w:tcPr>
            <w:tcW w:w="707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Раскрывают значение легкоатлетических упражнений для здоровья, развития физических способностей.</w:t>
            </w:r>
          </w:p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занятиях лёгкой атлетикой. Доврачебная помощь при травмах.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Самоконтроль.</w:t>
            </w:r>
          </w:p>
        </w:tc>
        <w:tc>
          <w:tcPr>
            <w:tcW w:w="4429" w:type="dxa"/>
            <w:vMerge w:val="restart"/>
          </w:tcPr>
          <w:p w:rsidR="00D93FB3" w:rsidRPr="00692781" w:rsidRDefault="00D93FB3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Трудовое воспитание:</w:t>
            </w:r>
          </w:p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sz w:val="28"/>
                <w:szCs w:val="28"/>
                <w:lang w:val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этого;готовность адаптироваться в профессиональной среде;</w:t>
            </w:r>
          </w:p>
          <w:p w:rsidR="00D93FB3" w:rsidRPr="00692781" w:rsidRDefault="00D93FB3" w:rsidP="0037106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sz w:val="28"/>
                <w:szCs w:val="28"/>
                <w:lang w:val="ru-RU"/>
              </w:rPr>
              <w:t>уважение к труду и результатам трудовой деятельности;</w:t>
            </w:r>
          </w:p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93FB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54.</w:t>
            </w:r>
          </w:p>
        </w:tc>
        <w:tc>
          <w:tcPr>
            <w:tcW w:w="4076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Бег с препятствиями, с гандикапом.в парах.</w:t>
            </w:r>
          </w:p>
        </w:tc>
        <w:tc>
          <w:tcPr>
            <w:tcW w:w="707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93FB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55.</w:t>
            </w:r>
          </w:p>
        </w:tc>
        <w:tc>
          <w:tcPr>
            <w:tcW w:w="4076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Длительный бег до 25 мин,круговая тренировка.</w:t>
            </w:r>
          </w:p>
        </w:tc>
        <w:tc>
          <w:tcPr>
            <w:tcW w:w="707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Применяют разученные упражнения для развития выносливости</w:t>
            </w:r>
          </w:p>
        </w:tc>
        <w:tc>
          <w:tcPr>
            <w:tcW w:w="4429" w:type="dxa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93FB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56.</w:t>
            </w:r>
          </w:p>
        </w:tc>
        <w:tc>
          <w:tcPr>
            <w:tcW w:w="4076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707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D93FB3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57.</w:t>
            </w:r>
          </w:p>
        </w:tc>
        <w:tc>
          <w:tcPr>
            <w:tcW w:w="4076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Кросс 3000 м. (юноши), 2000 м. (девушки) на результат.</w:t>
            </w:r>
          </w:p>
        </w:tc>
        <w:tc>
          <w:tcPr>
            <w:tcW w:w="707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D93FB3" w:rsidRPr="00371062" w:rsidRDefault="00D93FB3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3E2265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58.</w:t>
            </w:r>
          </w:p>
        </w:tc>
        <w:tc>
          <w:tcPr>
            <w:tcW w:w="4076" w:type="dxa"/>
          </w:tcPr>
          <w:p w:rsidR="003E2265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занятий физическими упражнениями, направленные на изменение телосложения и улучшение осанки.</w:t>
            </w:r>
          </w:p>
        </w:tc>
        <w:tc>
          <w:tcPr>
            <w:tcW w:w="707" w:type="dxa"/>
          </w:tcPr>
          <w:p w:rsidR="003E2265" w:rsidRPr="00371062" w:rsidRDefault="0015032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3E2265" w:rsidRPr="00371062" w:rsidRDefault="0015032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3E2265" w:rsidRPr="00371062" w:rsidRDefault="0015032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3E2265" w:rsidRPr="00371062" w:rsidRDefault="00877509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Сравнивают особенности разных типов телосложения; анализируют достоинства различных систем занятий физическими упражнениями, направленных на изменение телосложения; объясняют, для чего человеку нужна хорошая осанка и называют средства для её формирования. </w:t>
            </w:r>
            <w:r w:rsidR="00150322"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аскрывают причины, приводящие к избыточному весу, ожирению и перечисляют основные средства в профилактике ожирения</w:t>
            </w:r>
          </w:p>
        </w:tc>
        <w:tc>
          <w:tcPr>
            <w:tcW w:w="4429" w:type="dxa"/>
          </w:tcPr>
          <w:p w:rsidR="003E2265" w:rsidRPr="00371062" w:rsidRDefault="003E2265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B67667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59.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футбола.</w:t>
            </w:r>
          </w:p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правила игры в футбол. Основные приёмы.</w:t>
            </w:r>
          </w:p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Выполняютконтрольныеупражнения и тесты.</w:t>
            </w:r>
          </w:p>
        </w:tc>
        <w:tc>
          <w:tcPr>
            <w:tcW w:w="4429" w:type="dxa"/>
            <w:vMerge w:val="restart"/>
          </w:tcPr>
          <w:p w:rsidR="00B67667" w:rsidRPr="00692781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Гражданское воспитание:</w:t>
            </w:r>
          </w:p>
          <w:p w:rsidR="00B67667" w:rsidRPr="00692781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      </w:r>
          </w:p>
          <w:p w:rsidR="00B67667" w:rsidRPr="00692781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B67667" w:rsidRPr="00692781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готовность к участию в гуманитарной деятельности (волонтерство, помощь людям, нуждающимся в ней).</w:t>
            </w:r>
          </w:p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B67667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60.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Комбинации из освоенных элементов техники передвижения.</w:t>
            </w:r>
          </w:p>
        </w:tc>
        <w:tc>
          <w:tcPr>
            <w:tcW w:w="707" w:type="dxa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  <w:tcBorders>
              <w:right w:val="single" w:sz="4" w:space="0" w:color="000000"/>
            </w:tcBorders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4" w:space="0" w:color="000000"/>
            </w:tcBorders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B67667" w:rsidRPr="00371062" w:rsidRDefault="00B67667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461FF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Удары по мячу ногой и головой без сопротивления и с сопротивлением защитника.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Варианты остановок мяча.</w:t>
            </w:r>
          </w:p>
        </w:tc>
        <w:tc>
          <w:tcPr>
            <w:tcW w:w="707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  <w:tcBorders>
              <w:right w:val="single" w:sz="4" w:space="0" w:color="000000"/>
            </w:tcBorders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 w:val="restart"/>
            <w:tcBorders>
              <w:top w:val="nil"/>
              <w:left w:val="single" w:sz="4" w:space="0" w:color="000000"/>
            </w:tcBorders>
          </w:tcPr>
          <w:p w:rsidR="007461FF" w:rsidRPr="00692781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Гражданское воспитание:</w:t>
            </w:r>
          </w:p>
          <w:p w:rsidR="007461FF" w:rsidRPr="00692781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готовность к разнообразной совместной деятельности, </w:t>
            </w: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стремление к взаимопониманию и взаимопомощи, активное участие в школьном самоуправлении;</w:t>
            </w:r>
          </w:p>
          <w:p w:rsidR="007461FF" w:rsidRPr="00692781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готовность к участию в гуманитарной деятельности (волонтерство, помощь людям, нуждающимся в ней).</w:t>
            </w:r>
          </w:p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461FF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62.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707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  <w:tcBorders>
              <w:righ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Составляют комбинации из освоенных элементов техники ударов по мячу и остановок мяча; оценивают техникувыполнения; выявляют ошибки и осваивают способы их устранения. Взаимодействуют со сверстниками в процессе совместного освоения техники игровых приёмов и действий, соблюдают правила безопасности   </w:t>
            </w:r>
          </w:p>
        </w:tc>
        <w:tc>
          <w:tcPr>
            <w:tcW w:w="4429" w:type="dxa"/>
            <w:vMerge/>
            <w:tcBorders>
              <w:lef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461FF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Комбинации из освоенных элементов техники перемещения и владения мячом.</w:t>
            </w:r>
          </w:p>
        </w:tc>
        <w:tc>
          <w:tcPr>
            <w:tcW w:w="707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righ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  <w:tcBorders>
              <w:lef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7461FF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64.</w:t>
            </w:r>
          </w:p>
        </w:tc>
        <w:tc>
          <w:tcPr>
            <w:tcW w:w="4076" w:type="dxa"/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Игра по упрощенным правилам мини-футбола.</w:t>
            </w:r>
          </w:p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</w:rPr>
              <w:t>Игра по правилам.</w:t>
            </w:r>
          </w:p>
        </w:tc>
        <w:tc>
          <w:tcPr>
            <w:tcW w:w="707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7461FF" w:rsidRPr="00371062" w:rsidRDefault="00371062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  <w:tcBorders>
              <w:righ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  <w:tcBorders>
              <w:left w:val="single" w:sz="4" w:space="0" w:color="000000"/>
            </w:tcBorders>
          </w:tcPr>
          <w:p w:rsidR="007461FF" w:rsidRPr="00371062" w:rsidRDefault="007461FF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E60F4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65.</w:t>
            </w:r>
          </w:p>
        </w:tc>
        <w:tc>
          <w:tcPr>
            <w:tcW w:w="4076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Овладение техникой прыжка в высоту.</w:t>
            </w:r>
          </w:p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Прыжки в высоту с 9-11 шагов разбега.</w:t>
            </w:r>
          </w:p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Описывают и анализируют технику выполнения прыжка в длину с разбега, выявляют и устраняют характерные ошибки в процессе освоения и совершенствования. Применяют прыжковые упражнения для развития соответствующих физических способностей, выбирают индивидуальный режим физической нагрузки, </w:t>
            </w: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4429" w:type="dxa"/>
            <w:vMerge w:val="restart"/>
          </w:tcPr>
          <w:p w:rsidR="000E60F4" w:rsidRPr="00692781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Духовно-нравственное воспитание:</w:t>
            </w:r>
          </w:p>
          <w:p w:rsidR="000E60F4" w:rsidRPr="00692781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ориентация на моральные ценности и нормы в ситуациях нравственного выбора;</w:t>
            </w:r>
          </w:p>
          <w:p w:rsidR="000E60F4" w:rsidRPr="00692781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E60F4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lastRenderedPageBreak/>
              <w:t>66.</w:t>
            </w:r>
          </w:p>
        </w:tc>
        <w:tc>
          <w:tcPr>
            <w:tcW w:w="4076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Метание гранаты весом 500-700 г с места на дальность;</w:t>
            </w:r>
          </w:p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 w:val="restart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Описывают и анализируют технику выполнения метательных упражнений, выявляют и устраняют характерные ошибки в процессе освоения и совершенствования. Демонстрируют вариативное выполнение метательных упражнений. </w:t>
            </w:r>
          </w:p>
        </w:tc>
        <w:tc>
          <w:tcPr>
            <w:tcW w:w="4429" w:type="dxa"/>
            <w:vMerge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E60F4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67.</w:t>
            </w:r>
          </w:p>
        </w:tc>
        <w:tc>
          <w:tcPr>
            <w:tcW w:w="4076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Метание гранаты на дальность на результат.</w:t>
            </w:r>
          </w:p>
        </w:tc>
        <w:tc>
          <w:tcPr>
            <w:tcW w:w="707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  <w:vMerge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vMerge/>
          </w:tcPr>
          <w:p w:rsidR="000E60F4" w:rsidRPr="00371062" w:rsidRDefault="000E60F4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C35330" w:rsidRPr="00371062" w:rsidTr="00B67667">
        <w:trPr>
          <w:gridBefore w:val="1"/>
          <w:wBefore w:w="284" w:type="dxa"/>
        </w:trPr>
        <w:tc>
          <w:tcPr>
            <w:tcW w:w="567" w:type="dxa"/>
            <w:gridSpan w:val="2"/>
          </w:tcPr>
          <w:p w:rsidR="00C35330" w:rsidRPr="00371062" w:rsidRDefault="00C35330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68.</w:t>
            </w:r>
          </w:p>
        </w:tc>
        <w:tc>
          <w:tcPr>
            <w:tcW w:w="4076" w:type="dxa"/>
          </w:tcPr>
          <w:p w:rsidR="00C35330" w:rsidRPr="00371062" w:rsidRDefault="00604E68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Режим дня старшеклассников. Возрастные нормы суточной двигательной активности школьников,</w:t>
            </w:r>
          </w:p>
        </w:tc>
        <w:tc>
          <w:tcPr>
            <w:tcW w:w="707" w:type="dxa"/>
          </w:tcPr>
          <w:p w:rsidR="00C35330" w:rsidRPr="00371062" w:rsidRDefault="00604E68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</w:tcPr>
          <w:p w:rsidR="00C35330" w:rsidRPr="00371062" w:rsidRDefault="00604E68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651" w:type="dxa"/>
          </w:tcPr>
          <w:p w:rsidR="00C35330" w:rsidRPr="00371062" w:rsidRDefault="00604E68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  <w:gridSpan w:val="2"/>
          </w:tcPr>
          <w:p w:rsidR="00C35330" w:rsidRPr="00371062" w:rsidRDefault="00604E68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3710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Раскрывают возможные негативные последствия неправильной организации режима дня и ограниченной двигательной активности; Раскрывают значение спортивно-массовых мероприятий.</w:t>
            </w:r>
          </w:p>
        </w:tc>
        <w:tc>
          <w:tcPr>
            <w:tcW w:w="4429" w:type="dxa"/>
          </w:tcPr>
          <w:p w:rsidR="00604E68" w:rsidRPr="00692781" w:rsidRDefault="00604E68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Физическое воспитание, формирования культуры здоровья и эмоционального благополучия:</w:t>
            </w:r>
          </w:p>
          <w:p w:rsidR="00604E68" w:rsidRPr="00692781" w:rsidRDefault="00604E68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ценности жизни;</w:t>
            </w:r>
          </w:p>
          <w:p w:rsidR="00604E68" w:rsidRPr="00692781" w:rsidRDefault="00604E68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ответственное отношение к своему здоровью и установка на здоровый образ жизни (здоровое питание, соблюдение гигиенических </w:t>
            </w: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правил, сбалансированный режим занятий и отдыха, регулярная физическая активность);</w:t>
            </w:r>
          </w:p>
          <w:p w:rsidR="00604E68" w:rsidRPr="00692781" w:rsidRDefault="00604E68" w:rsidP="00371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27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</w:p>
          <w:p w:rsidR="00C35330" w:rsidRPr="00371062" w:rsidRDefault="00C35330" w:rsidP="0037106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B63655" w:rsidRPr="00692781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7667" w:rsidRPr="00B67667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67667">
        <w:rPr>
          <w:lang w:val="ru-RU" w:eastAsia="ru-RU"/>
        </w:rPr>
        <w:t xml:space="preserve">  </w:t>
      </w:r>
      <w:r w:rsidRPr="00B67667">
        <w:rPr>
          <w:rFonts w:ascii="Times New Roman" w:hAnsi="Times New Roman"/>
          <w:sz w:val="28"/>
          <w:szCs w:val="28"/>
          <w:lang w:val="ru-RU" w:eastAsia="ru-RU"/>
        </w:rPr>
        <w:t xml:space="preserve">СОГЛАСОВАНО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B67667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B67667" w:rsidRPr="00B67667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67667">
        <w:rPr>
          <w:rFonts w:ascii="Times New Roman" w:hAnsi="Times New Roman"/>
          <w:sz w:val="28"/>
          <w:szCs w:val="28"/>
          <w:lang w:val="ru-RU" w:eastAsia="ru-RU"/>
        </w:rPr>
        <w:t xml:space="preserve"> Протокол заседания методического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 w:rsidRPr="00B676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67667">
        <w:rPr>
          <w:rFonts w:ascii="Times New Roman" w:hAnsi="Times New Roman"/>
          <w:sz w:val="28"/>
          <w:szCs w:val="28"/>
          <w:lang w:val="ru-RU"/>
        </w:rPr>
        <w:t>Заместитель директора по УВР</w:t>
      </w:r>
    </w:p>
    <w:p w:rsidR="00B67667" w:rsidRPr="00692781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67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781">
        <w:rPr>
          <w:rFonts w:ascii="Times New Roman" w:hAnsi="Times New Roman"/>
          <w:sz w:val="28"/>
          <w:szCs w:val="28"/>
          <w:lang w:val="ru-RU"/>
        </w:rPr>
        <w:t>объединения учителей                                                                               ___________ В.В. Белоус</w:t>
      </w:r>
    </w:p>
    <w:p w:rsidR="00B67667" w:rsidRPr="00692781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 физической культуры и ОБЖ   СОШ № 1                                               28 августа 2022  года</w:t>
      </w:r>
    </w:p>
    <w:p w:rsidR="00B67667" w:rsidRPr="00692781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 xml:space="preserve"> от 27 августа 2022  года № 1    </w:t>
      </w:r>
    </w:p>
    <w:p w:rsidR="00B67667" w:rsidRPr="00692781" w:rsidRDefault="00B67667" w:rsidP="00B6766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92781">
        <w:rPr>
          <w:rFonts w:ascii="Times New Roman" w:hAnsi="Times New Roman"/>
          <w:sz w:val="28"/>
          <w:szCs w:val="28"/>
          <w:lang w:val="ru-RU"/>
        </w:rPr>
        <w:t>___________ Н.А. Бесага</w:t>
      </w:r>
    </w:p>
    <w:p w:rsidR="00B67667" w:rsidRPr="007B6CF3" w:rsidRDefault="00B67667" w:rsidP="00B67667">
      <w:pPr>
        <w:shd w:val="clear" w:color="auto" w:fill="FFFFFF"/>
        <w:ind w:left="79"/>
        <w:rPr>
          <w:color w:val="000000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63655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F1316" w:rsidRPr="00B67667" w:rsidRDefault="00B63655" w:rsidP="00371062">
      <w:pPr>
        <w:pStyle w:val="a4"/>
        <w:rPr>
          <w:rFonts w:ascii="Times New Roman" w:hAnsi="Times New Roman"/>
          <w:sz w:val="28"/>
          <w:szCs w:val="28"/>
          <w:lang w:val="ru-RU"/>
        </w:rPr>
        <w:sectPr w:rsidR="005F1316" w:rsidRPr="00B67667" w:rsidSect="00B67667">
          <w:footerReference w:type="default" r:id="rId8"/>
          <w:pgSz w:w="16838" w:h="11906" w:orient="landscape"/>
          <w:pgMar w:top="993" w:right="1670" w:bottom="851" w:left="1701" w:header="709" w:footer="709" w:gutter="0"/>
          <w:cols w:space="708"/>
          <w:docGrid w:linePitch="360"/>
        </w:sectPr>
      </w:pPr>
      <w:r w:rsidRPr="00B67667"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p w:rsidR="005F1316" w:rsidRPr="00B67667" w:rsidRDefault="005F1316" w:rsidP="00371062">
      <w:pPr>
        <w:pStyle w:val="a4"/>
        <w:rPr>
          <w:rFonts w:ascii="Times New Roman" w:hAnsi="Times New Roman"/>
          <w:sz w:val="28"/>
          <w:szCs w:val="28"/>
          <w:lang w:val="ru-RU"/>
        </w:rPr>
        <w:sectPr w:rsidR="005F1316" w:rsidRPr="00B67667" w:rsidSect="00C25DCE">
          <w:headerReference w:type="even" r:id="rId9"/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EC440D" w:rsidRPr="00B67667" w:rsidRDefault="00EC440D" w:rsidP="0037106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sectPr w:rsidR="00EC440D" w:rsidRPr="00B67667" w:rsidSect="005F1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CF" w:rsidRDefault="001259CF">
      <w:pPr>
        <w:spacing w:after="0" w:line="240" w:lineRule="auto"/>
      </w:pPr>
      <w:r>
        <w:separator/>
      </w:r>
    </w:p>
  </w:endnote>
  <w:endnote w:type="continuationSeparator" w:id="0">
    <w:p w:rsidR="001259CF" w:rsidRDefault="001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9" w:rsidRDefault="003412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019" w:rsidRPr="00DC1019">
      <w:rPr>
        <w:noProof/>
        <w:lang w:val="ru-RU"/>
      </w:rPr>
      <w:t>17</w:t>
    </w:r>
    <w:r>
      <w:fldChar w:fldCharType="end"/>
    </w:r>
  </w:p>
  <w:p w:rsidR="003412C9" w:rsidRDefault="003412C9">
    <w:pPr>
      <w:pStyle w:val="a8"/>
    </w:pPr>
  </w:p>
  <w:p w:rsidR="003412C9" w:rsidRDefault="003412C9"/>
  <w:p w:rsidR="003412C9" w:rsidRDefault="003412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CF" w:rsidRDefault="001259CF">
      <w:pPr>
        <w:spacing w:after="0" w:line="240" w:lineRule="auto"/>
      </w:pPr>
      <w:r>
        <w:separator/>
      </w:r>
    </w:p>
  </w:footnote>
  <w:footnote w:type="continuationSeparator" w:id="0">
    <w:p w:rsidR="001259CF" w:rsidRDefault="0012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9" w:rsidRDefault="003412C9" w:rsidP="00C25DC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12C9" w:rsidRDefault="003412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6D0"/>
    <w:multiLevelType w:val="hybridMultilevel"/>
    <w:tmpl w:val="52D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21"/>
    <w:multiLevelType w:val="hybridMultilevel"/>
    <w:tmpl w:val="91CCB360"/>
    <w:lvl w:ilvl="0" w:tplc="62DAC36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5885185"/>
    <w:multiLevelType w:val="hybridMultilevel"/>
    <w:tmpl w:val="B8FC269E"/>
    <w:lvl w:ilvl="0" w:tplc="D648361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BA6A6B"/>
    <w:multiLevelType w:val="multilevel"/>
    <w:tmpl w:val="B41E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1200B3"/>
    <w:multiLevelType w:val="hybridMultilevel"/>
    <w:tmpl w:val="4ECE8D7A"/>
    <w:lvl w:ilvl="0" w:tplc="711A53B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3E1D9C"/>
    <w:multiLevelType w:val="hybridMultilevel"/>
    <w:tmpl w:val="3A2AED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DF7ECC"/>
    <w:multiLevelType w:val="hybridMultilevel"/>
    <w:tmpl w:val="6AEEA532"/>
    <w:lvl w:ilvl="0" w:tplc="6FE89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B1249"/>
    <w:multiLevelType w:val="hybridMultilevel"/>
    <w:tmpl w:val="DC8A3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C022E"/>
    <w:multiLevelType w:val="hybridMultilevel"/>
    <w:tmpl w:val="568CB470"/>
    <w:lvl w:ilvl="0" w:tplc="90F8F9E4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6B02"/>
    <w:multiLevelType w:val="hybridMultilevel"/>
    <w:tmpl w:val="CBF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AC3E7F"/>
    <w:multiLevelType w:val="hybridMultilevel"/>
    <w:tmpl w:val="808E2C92"/>
    <w:lvl w:ilvl="0" w:tplc="6FE89AD8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30DA"/>
    <w:multiLevelType w:val="multilevel"/>
    <w:tmpl w:val="30741D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196621"/>
    <w:multiLevelType w:val="hybridMultilevel"/>
    <w:tmpl w:val="74FEA512"/>
    <w:lvl w:ilvl="0" w:tplc="E93C2700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61F1A58"/>
    <w:multiLevelType w:val="hybridMultilevel"/>
    <w:tmpl w:val="7BD899EE"/>
    <w:lvl w:ilvl="0" w:tplc="5296D7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6BA6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7D2ABB"/>
    <w:multiLevelType w:val="multilevel"/>
    <w:tmpl w:val="10F86C6C"/>
    <w:lvl w:ilvl="0">
      <w:start w:val="6"/>
      <w:numFmt w:val="decimal"/>
      <w:lvlText w:val="%1.0"/>
      <w:lvlJc w:val="left"/>
      <w:pPr>
        <w:ind w:left="172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433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4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26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0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10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174" w:hanging="2160"/>
      </w:pPr>
      <w:rPr>
        <w:rFonts w:hint="default"/>
        <w:u w:val="none"/>
      </w:rPr>
    </w:lvl>
  </w:abstractNum>
  <w:abstractNum w:abstractNumId="17" w15:restartNumberingAfterBreak="0">
    <w:nsid w:val="2A5C41D3"/>
    <w:multiLevelType w:val="hybridMultilevel"/>
    <w:tmpl w:val="E7D45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947F06"/>
    <w:multiLevelType w:val="hybridMultilevel"/>
    <w:tmpl w:val="FF449732"/>
    <w:lvl w:ilvl="0" w:tplc="7B2E23CE">
      <w:start w:val="2"/>
      <w:numFmt w:val="bullet"/>
      <w:lvlText w:val=""/>
      <w:lvlJc w:val="left"/>
      <w:pPr>
        <w:ind w:left="13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2BEF2865"/>
    <w:multiLevelType w:val="hybridMultilevel"/>
    <w:tmpl w:val="48E0133E"/>
    <w:lvl w:ilvl="0" w:tplc="2FD44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CF4FCC"/>
    <w:multiLevelType w:val="hybridMultilevel"/>
    <w:tmpl w:val="009CD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827BA2"/>
    <w:multiLevelType w:val="hybridMultilevel"/>
    <w:tmpl w:val="F416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245B9"/>
    <w:multiLevelType w:val="hybridMultilevel"/>
    <w:tmpl w:val="245C501E"/>
    <w:lvl w:ilvl="0" w:tplc="290274C0">
      <w:numFmt w:val="bullet"/>
      <w:lvlText w:val="•"/>
      <w:lvlJc w:val="left"/>
      <w:pPr>
        <w:ind w:left="737" w:hanging="171"/>
      </w:pPr>
      <w:rPr>
        <w:rFonts w:ascii="Agency FB" w:eastAsia="Agency FB" w:hAnsi="Agency FB" w:cs="Agency FB" w:hint="default"/>
        <w:w w:val="123"/>
        <w:position w:val="1"/>
        <w:sz w:val="12"/>
        <w:szCs w:val="12"/>
      </w:rPr>
    </w:lvl>
    <w:lvl w:ilvl="1" w:tplc="4E5813F6">
      <w:numFmt w:val="bullet"/>
      <w:lvlText w:val="•"/>
      <w:lvlJc w:val="left"/>
      <w:pPr>
        <w:ind w:left="1077" w:hanging="171"/>
      </w:pPr>
      <w:rPr>
        <w:rFonts w:ascii="Agency FB" w:eastAsia="Agency FB" w:hAnsi="Agency FB" w:cs="Agency FB" w:hint="default"/>
        <w:w w:val="123"/>
        <w:position w:val="1"/>
        <w:sz w:val="12"/>
        <w:szCs w:val="12"/>
      </w:rPr>
    </w:lvl>
    <w:lvl w:ilvl="2" w:tplc="330CD788">
      <w:numFmt w:val="bullet"/>
      <w:lvlText w:val="•"/>
      <w:lvlJc w:val="left"/>
      <w:pPr>
        <w:ind w:left="1860" w:hanging="171"/>
      </w:pPr>
      <w:rPr>
        <w:rFonts w:hint="default"/>
      </w:rPr>
    </w:lvl>
    <w:lvl w:ilvl="3" w:tplc="21A082EA">
      <w:numFmt w:val="bullet"/>
      <w:lvlText w:val="•"/>
      <w:lvlJc w:val="left"/>
      <w:pPr>
        <w:ind w:left="2641" w:hanging="171"/>
      </w:pPr>
      <w:rPr>
        <w:rFonts w:hint="default"/>
      </w:rPr>
    </w:lvl>
    <w:lvl w:ilvl="4" w:tplc="C2A23DB2">
      <w:numFmt w:val="bullet"/>
      <w:lvlText w:val="•"/>
      <w:lvlJc w:val="left"/>
      <w:pPr>
        <w:ind w:left="3422" w:hanging="171"/>
      </w:pPr>
      <w:rPr>
        <w:rFonts w:hint="default"/>
      </w:rPr>
    </w:lvl>
    <w:lvl w:ilvl="5" w:tplc="69A430EC">
      <w:numFmt w:val="bullet"/>
      <w:lvlText w:val="•"/>
      <w:lvlJc w:val="left"/>
      <w:pPr>
        <w:ind w:left="4203" w:hanging="171"/>
      </w:pPr>
      <w:rPr>
        <w:rFonts w:hint="default"/>
      </w:rPr>
    </w:lvl>
    <w:lvl w:ilvl="6" w:tplc="256E7ABC">
      <w:numFmt w:val="bullet"/>
      <w:lvlText w:val="•"/>
      <w:lvlJc w:val="left"/>
      <w:pPr>
        <w:ind w:left="4983" w:hanging="171"/>
      </w:pPr>
      <w:rPr>
        <w:rFonts w:hint="default"/>
      </w:rPr>
    </w:lvl>
    <w:lvl w:ilvl="7" w:tplc="D9A8A3EE">
      <w:numFmt w:val="bullet"/>
      <w:lvlText w:val="•"/>
      <w:lvlJc w:val="left"/>
      <w:pPr>
        <w:ind w:left="5764" w:hanging="171"/>
      </w:pPr>
      <w:rPr>
        <w:rFonts w:hint="default"/>
      </w:rPr>
    </w:lvl>
    <w:lvl w:ilvl="8" w:tplc="7A9E63A4">
      <w:numFmt w:val="bullet"/>
      <w:lvlText w:val="•"/>
      <w:lvlJc w:val="left"/>
      <w:pPr>
        <w:ind w:left="6545" w:hanging="171"/>
      </w:pPr>
      <w:rPr>
        <w:rFonts w:hint="default"/>
      </w:rPr>
    </w:lvl>
  </w:abstractNum>
  <w:abstractNum w:abstractNumId="23" w15:restartNumberingAfterBreak="0">
    <w:nsid w:val="40B10C6E"/>
    <w:multiLevelType w:val="hybridMultilevel"/>
    <w:tmpl w:val="ECF6175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87C0F"/>
    <w:multiLevelType w:val="hybridMultilevel"/>
    <w:tmpl w:val="05366200"/>
    <w:lvl w:ilvl="0" w:tplc="756044B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47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913D25"/>
    <w:multiLevelType w:val="hybridMultilevel"/>
    <w:tmpl w:val="4D40F280"/>
    <w:lvl w:ilvl="0" w:tplc="67D600A0">
      <w:start w:val="2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44B3463A"/>
    <w:multiLevelType w:val="hybridMultilevel"/>
    <w:tmpl w:val="DCE268C4"/>
    <w:lvl w:ilvl="0" w:tplc="6FE89A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EC3DA6"/>
    <w:multiLevelType w:val="hybridMultilevel"/>
    <w:tmpl w:val="12F2380E"/>
    <w:lvl w:ilvl="0" w:tplc="FEE67AA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A23AE"/>
    <w:multiLevelType w:val="hybridMultilevel"/>
    <w:tmpl w:val="9C3E9092"/>
    <w:lvl w:ilvl="0" w:tplc="59B0129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52490812"/>
    <w:multiLevelType w:val="multilevel"/>
    <w:tmpl w:val="0736F5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2C0555D"/>
    <w:multiLevelType w:val="hybridMultilevel"/>
    <w:tmpl w:val="32DEF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8432F8"/>
    <w:multiLevelType w:val="multilevel"/>
    <w:tmpl w:val="015C7D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54894D59"/>
    <w:multiLevelType w:val="hybridMultilevel"/>
    <w:tmpl w:val="2926E8DA"/>
    <w:lvl w:ilvl="0" w:tplc="CBD8AD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FA50F1"/>
    <w:multiLevelType w:val="hybridMultilevel"/>
    <w:tmpl w:val="C24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C1453"/>
    <w:multiLevelType w:val="hybridMultilevel"/>
    <w:tmpl w:val="3B1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D110A"/>
    <w:multiLevelType w:val="hybridMultilevel"/>
    <w:tmpl w:val="5B067A02"/>
    <w:lvl w:ilvl="0" w:tplc="128C01E0">
      <w:start w:val="2"/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7" w15:restartNumberingAfterBreak="0">
    <w:nsid w:val="615E1D16"/>
    <w:multiLevelType w:val="hybridMultilevel"/>
    <w:tmpl w:val="50CC1FC2"/>
    <w:lvl w:ilvl="0" w:tplc="AB1E0E1A">
      <w:start w:val="2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620B1189"/>
    <w:multiLevelType w:val="hybridMultilevel"/>
    <w:tmpl w:val="C338EED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2603D"/>
    <w:multiLevelType w:val="hybridMultilevel"/>
    <w:tmpl w:val="F77CEA78"/>
    <w:lvl w:ilvl="0" w:tplc="6FF43B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3216E8"/>
    <w:multiLevelType w:val="hybridMultilevel"/>
    <w:tmpl w:val="7EE81F64"/>
    <w:lvl w:ilvl="0" w:tplc="3AFE8406">
      <w:start w:val="2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68C638DB"/>
    <w:multiLevelType w:val="hybridMultilevel"/>
    <w:tmpl w:val="3C3299F8"/>
    <w:lvl w:ilvl="0" w:tplc="836C60CE">
      <w:start w:val="8"/>
      <w:numFmt w:val="decimal"/>
      <w:lvlText w:val="%1"/>
      <w:lvlJc w:val="left"/>
      <w:pPr>
        <w:ind w:left="78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9E2400C"/>
    <w:multiLevelType w:val="hybridMultilevel"/>
    <w:tmpl w:val="8020F266"/>
    <w:lvl w:ilvl="0" w:tplc="D21CFE4E">
      <w:start w:val="2"/>
      <w:numFmt w:val="bullet"/>
      <w:lvlText w:val=""/>
      <w:lvlJc w:val="left"/>
      <w:pPr>
        <w:ind w:left="17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3" w15:restartNumberingAfterBreak="0">
    <w:nsid w:val="69E54CB6"/>
    <w:multiLevelType w:val="multilevel"/>
    <w:tmpl w:val="31167252"/>
    <w:lvl w:ilvl="0">
      <w:start w:val="7"/>
      <w:numFmt w:val="decimal"/>
      <w:lvlText w:val="%1.0"/>
      <w:lvlJc w:val="left"/>
      <w:pPr>
        <w:ind w:left="1500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208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10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881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949" w:hanging="2160"/>
      </w:pPr>
      <w:rPr>
        <w:rFonts w:hint="default"/>
        <w:u w:val="none"/>
      </w:rPr>
    </w:lvl>
  </w:abstractNum>
  <w:abstractNum w:abstractNumId="44" w15:restartNumberingAfterBreak="0">
    <w:nsid w:val="6CD57D04"/>
    <w:multiLevelType w:val="hybridMultilevel"/>
    <w:tmpl w:val="8E7A3F74"/>
    <w:lvl w:ilvl="0" w:tplc="23BA1FD4">
      <w:start w:val="2"/>
      <w:numFmt w:val="bullet"/>
      <w:lvlText w:val=""/>
      <w:lvlJc w:val="left"/>
      <w:pPr>
        <w:ind w:left="17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5" w15:restartNumberingAfterBreak="0">
    <w:nsid w:val="79632057"/>
    <w:multiLevelType w:val="hybridMultilevel"/>
    <w:tmpl w:val="B658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27B30"/>
    <w:multiLevelType w:val="hybridMultilevel"/>
    <w:tmpl w:val="103C0D66"/>
    <w:lvl w:ilvl="0" w:tplc="4D68E266">
      <w:start w:val="2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7" w15:restartNumberingAfterBreak="0">
    <w:nsid w:val="7C3C666F"/>
    <w:multiLevelType w:val="hybridMultilevel"/>
    <w:tmpl w:val="0A34E720"/>
    <w:lvl w:ilvl="0" w:tplc="96AA5D9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7F72D3"/>
    <w:multiLevelType w:val="multilevel"/>
    <w:tmpl w:val="D84C90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5"/>
  </w:num>
  <w:num w:numId="5">
    <w:abstractNumId w:val="32"/>
  </w:num>
  <w:num w:numId="6">
    <w:abstractNumId w:val="5"/>
  </w:num>
  <w:num w:numId="7">
    <w:abstractNumId w:val="17"/>
  </w:num>
  <w:num w:numId="8">
    <w:abstractNumId w:val="12"/>
  </w:num>
  <w:num w:numId="9">
    <w:abstractNumId w:val="3"/>
  </w:num>
  <w:num w:numId="10">
    <w:abstractNumId w:val="48"/>
  </w:num>
  <w:num w:numId="11">
    <w:abstractNumId w:val="30"/>
  </w:num>
  <w:num w:numId="12">
    <w:abstractNumId w:val="9"/>
  </w:num>
  <w:num w:numId="13">
    <w:abstractNumId w:val="27"/>
  </w:num>
  <w:num w:numId="14">
    <w:abstractNumId w:val="6"/>
  </w:num>
  <w:num w:numId="15">
    <w:abstractNumId w:val="35"/>
  </w:num>
  <w:num w:numId="16">
    <w:abstractNumId w:val="14"/>
  </w:num>
  <w:num w:numId="17">
    <w:abstractNumId w:val="34"/>
  </w:num>
  <w:num w:numId="18">
    <w:abstractNumId w:val="7"/>
  </w:num>
  <w:num w:numId="19">
    <w:abstractNumId w:val="33"/>
  </w:num>
  <w:num w:numId="20">
    <w:abstractNumId w:val="1"/>
  </w:num>
  <w:num w:numId="21">
    <w:abstractNumId w:val="4"/>
  </w:num>
  <w:num w:numId="22">
    <w:abstractNumId w:val="2"/>
  </w:num>
  <w:num w:numId="23">
    <w:abstractNumId w:val="29"/>
  </w:num>
  <w:num w:numId="24">
    <w:abstractNumId w:val="20"/>
  </w:num>
  <w:num w:numId="25">
    <w:abstractNumId w:val="31"/>
  </w:num>
  <w:num w:numId="26">
    <w:abstractNumId w:val="11"/>
  </w:num>
  <w:num w:numId="27">
    <w:abstractNumId w:val="45"/>
  </w:num>
  <w:num w:numId="28">
    <w:abstractNumId w:val="43"/>
  </w:num>
  <w:num w:numId="29">
    <w:abstractNumId w:val="16"/>
  </w:num>
  <w:num w:numId="30">
    <w:abstractNumId w:val="19"/>
  </w:num>
  <w:num w:numId="31">
    <w:abstractNumId w:val="24"/>
  </w:num>
  <w:num w:numId="32">
    <w:abstractNumId w:val="39"/>
  </w:num>
  <w:num w:numId="33">
    <w:abstractNumId w:val="41"/>
  </w:num>
  <w:num w:numId="34">
    <w:abstractNumId w:val="8"/>
  </w:num>
  <w:num w:numId="35">
    <w:abstractNumId w:val="28"/>
  </w:num>
  <w:num w:numId="36">
    <w:abstractNumId w:val="21"/>
  </w:num>
  <w:num w:numId="37">
    <w:abstractNumId w:val="46"/>
  </w:num>
  <w:num w:numId="38">
    <w:abstractNumId w:val="18"/>
  </w:num>
  <w:num w:numId="39">
    <w:abstractNumId w:val="42"/>
  </w:num>
  <w:num w:numId="40">
    <w:abstractNumId w:val="44"/>
  </w:num>
  <w:num w:numId="41">
    <w:abstractNumId w:val="37"/>
  </w:num>
  <w:num w:numId="42">
    <w:abstractNumId w:val="40"/>
  </w:num>
  <w:num w:numId="43">
    <w:abstractNumId w:val="26"/>
  </w:num>
  <w:num w:numId="44">
    <w:abstractNumId w:val="36"/>
  </w:num>
  <w:num w:numId="45">
    <w:abstractNumId w:val="13"/>
  </w:num>
  <w:num w:numId="46">
    <w:abstractNumId w:val="38"/>
  </w:num>
  <w:num w:numId="47">
    <w:abstractNumId w:val="23"/>
  </w:num>
  <w:num w:numId="48">
    <w:abstractNumId w:val="4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16C"/>
    <w:rsid w:val="00000041"/>
    <w:rsid w:val="0002069E"/>
    <w:rsid w:val="00021C53"/>
    <w:rsid w:val="00036CBB"/>
    <w:rsid w:val="00072817"/>
    <w:rsid w:val="0007736E"/>
    <w:rsid w:val="0008480D"/>
    <w:rsid w:val="00094F28"/>
    <w:rsid w:val="000A3EAA"/>
    <w:rsid w:val="000A5F9B"/>
    <w:rsid w:val="000B1F15"/>
    <w:rsid w:val="000D3143"/>
    <w:rsid w:val="000D416C"/>
    <w:rsid w:val="000E0F14"/>
    <w:rsid w:val="000E4D1B"/>
    <w:rsid w:val="000E60F4"/>
    <w:rsid w:val="000F2255"/>
    <w:rsid w:val="00125553"/>
    <w:rsid w:val="001259CF"/>
    <w:rsid w:val="001322CE"/>
    <w:rsid w:val="0013369B"/>
    <w:rsid w:val="001407DB"/>
    <w:rsid w:val="0014682E"/>
    <w:rsid w:val="00150322"/>
    <w:rsid w:val="00153FBF"/>
    <w:rsid w:val="00160D3D"/>
    <w:rsid w:val="00167D14"/>
    <w:rsid w:val="001712C2"/>
    <w:rsid w:val="0017316D"/>
    <w:rsid w:val="001770A0"/>
    <w:rsid w:val="001B1C31"/>
    <w:rsid w:val="001C453A"/>
    <w:rsid w:val="001C6EA1"/>
    <w:rsid w:val="001C7C1A"/>
    <w:rsid w:val="001E2DDA"/>
    <w:rsid w:val="002034C7"/>
    <w:rsid w:val="00217757"/>
    <w:rsid w:val="002222D2"/>
    <w:rsid w:val="002550C6"/>
    <w:rsid w:val="00257123"/>
    <w:rsid w:val="002652CD"/>
    <w:rsid w:val="002711E9"/>
    <w:rsid w:val="00285B68"/>
    <w:rsid w:val="002864D2"/>
    <w:rsid w:val="00295B3C"/>
    <w:rsid w:val="00296ED6"/>
    <w:rsid w:val="002A3DCE"/>
    <w:rsid w:val="002A48CC"/>
    <w:rsid w:val="002C1813"/>
    <w:rsid w:val="002C7E1E"/>
    <w:rsid w:val="002C7F71"/>
    <w:rsid w:val="00304705"/>
    <w:rsid w:val="00325849"/>
    <w:rsid w:val="003412C9"/>
    <w:rsid w:val="00342CF6"/>
    <w:rsid w:val="00344EAB"/>
    <w:rsid w:val="003539F2"/>
    <w:rsid w:val="00362343"/>
    <w:rsid w:val="00365FFD"/>
    <w:rsid w:val="00371062"/>
    <w:rsid w:val="00372475"/>
    <w:rsid w:val="00374C50"/>
    <w:rsid w:val="00375BDA"/>
    <w:rsid w:val="003764C3"/>
    <w:rsid w:val="00382313"/>
    <w:rsid w:val="0039605E"/>
    <w:rsid w:val="003B0CFC"/>
    <w:rsid w:val="003B131D"/>
    <w:rsid w:val="003C2654"/>
    <w:rsid w:val="003D73F8"/>
    <w:rsid w:val="003E0B05"/>
    <w:rsid w:val="003E2265"/>
    <w:rsid w:val="003E48C3"/>
    <w:rsid w:val="00404546"/>
    <w:rsid w:val="00415A2E"/>
    <w:rsid w:val="00470894"/>
    <w:rsid w:val="0047441B"/>
    <w:rsid w:val="004823CC"/>
    <w:rsid w:val="004833A3"/>
    <w:rsid w:val="004952CC"/>
    <w:rsid w:val="004A5983"/>
    <w:rsid w:val="004C71BC"/>
    <w:rsid w:val="004D3B15"/>
    <w:rsid w:val="004D5BCF"/>
    <w:rsid w:val="004E0620"/>
    <w:rsid w:val="004E6536"/>
    <w:rsid w:val="004E7A48"/>
    <w:rsid w:val="00501603"/>
    <w:rsid w:val="00507B9F"/>
    <w:rsid w:val="00513A14"/>
    <w:rsid w:val="00514BF9"/>
    <w:rsid w:val="005241D6"/>
    <w:rsid w:val="00527A77"/>
    <w:rsid w:val="00545867"/>
    <w:rsid w:val="00552BB7"/>
    <w:rsid w:val="00555BD8"/>
    <w:rsid w:val="005730FF"/>
    <w:rsid w:val="00573FBD"/>
    <w:rsid w:val="00574C4F"/>
    <w:rsid w:val="00575021"/>
    <w:rsid w:val="005916D7"/>
    <w:rsid w:val="005A34B3"/>
    <w:rsid w:val="005B12E8"/>
    <w:rsid w:val="005C631F"/>
    <w:rsid w:val="005E25E7"/>
    <w:rsid w:val="005F1316"/>
    <w:rsid w:val="005F4373"/>
    <w:rsid w:val="005F60EE"/>
    <w:rsid w:val="006007C2"/>
    <w:rsid w:val="00604E68"/>
    <w:rsid w:val="00607D96"/>
    <w:rsid w:val="00621C09"/>
    <w:rsid w:val="006243EB"/>
    <w:rsid w:val="00641EFD"/>
    <w:rsid w:val="00647CBE"/>
    <w:rsid w:val="006539B1"/>
    <w:rsid w:val="0067252C"/>
    <w:rsid w:val="00676C68"/>
    <w:rsid w:val="00692781"/>
    <w:rsid w:val="00696E95"/>
    <w:rsid w:val="006A0848"/>
    <w:rsid w:val="006B00D5"/>
    <w:rsid w:val="006B0775"/>
    <w:rsid w:val="006C2070"/>
    <w:rsid w:val="006C4709"/>
    <w:rsid w:val="006D1301"/>
    <w:rsid w:val="006F299C"/>
    <w:rsid w:val="006F37B8"/>
    <w:rsid w:val="00704FB7"/>
    <w:rsid w:val="00735383"/>
    <w:rsid w:val="00741B08"/>
    <w:rsid w:val="007461FF"/>
    <w:rsid w:val="007534EE"/>
    <w:rsid w:val="00763434"/>
    <w:rsid w:val="00774BBA"/>
    <w:rsid w:val="00775FFC"/>
    <w:rsid w:val="007A3F41"/>
    <w:rsid w:val="007B2BDB"/>
    <w:rsid w:val="007D53B6"/>
    <w:rsid w:val="00801BA5"/>
    <w:rsid w:val="0080741A"/>
    <w:rsid w:val="00811386"/>
    <w:rsid w:val="0081182F"/>
    <w:rsid w:val="00813961"/>
    <w:rsid w:val="00832B72"/>
    <w:rsid w:val="0083373F"/>
    <w:rsid w:val="00834819"/>
    <w:rsid w:val="00851ADD"/>
    <w:rsid w:val="00867FD9"/>
    <w:rsid w:val="008700E9"/>
    <w:rsid w:val="00871F3A"/>
    <w:rsid w:val="00877509"/>
    <w:rsid w:val="00883885"/>
    <w:rsid w:val="0089562C"/>
    <w:rsid w:val="008A11B2"/>
    <w:rsid w:val="008A1C50"/>
    <w:rsid w:val="008A216F"/>
    <w:rsid w:val="008B516F"/>
    <w:rsid w:val="008C4A83"/>
    <w:rsid w:val="008D2355"/>
    <w:rsid w:val="008D40AB"/>
    <w:rsid w:val="008F01BB"/>
    <w:rsid w:val="00901B12"/>
    <w:rsid w:val="00922A58"/>
    <w:rsid w:val="00954F3D"/>
    <w:rsid w:val="009808A7"/>
    <w:rsid w:val="00984E5C"/>
    <w:rsid w:val="00997094"/>
    <w:rsid w:val="009A0BBB"/>
    <w:rsid w:val="009A169C"/>
    <w:rsid w:val="009A4105"/>
    <w:rsid w:val="009A4134"/>
    <w:rsid w:val="009C4173"/>
    <w:rsid w:val="009D5449"/>
    <w:rsid w:val="009F409A"/>
    <w:rsid w:val="00A02A7D"/>
    <w:rsid w:val="00A24903"/>
    <w:rsid w:val="00A2611E"/>
    <w:rsid w:val="00A41D90"/>
    <w:rsid w:val="00A54B77"/>
    <w:rsid w:val="00A55B90"/>
    <w:rsid w:val="00A64480"/>
    <w:rsid w:val="00A77C54"/>
    <w:rsid w:val="00A80778"/>
    <w:rsid w:val="00A82027"/>
    <w:rsid w:val="00AA0B74"/>
    <w:rsid w:val="00AA26C4"/>
    <w:rsid w:val="00AB5E01"/>
    <w:rsid w:val="00AE59E0"/>
    <w:rsid w:val="00AF1F47"/>
    <w:rsid w:val="00AF25A8"/>
    <w:rsid w:val="00B055BF"/>
    <w:rsid w:val="00B116A7"/>
    <w:rsid w:val="00B2160B"/>
    <w:rsid w:val="00B3468E"/>
    <w:rsid w:val="00B35E82"/>
    <w:rsid w:val="00B369BE"/>
    <w:rsid w:val="00B6131B"/>
    <w:rsid w:val="00B63655"/>
    <w:rsid w:val="00B66737"/>
    <w:rsid w:val="00B67667"/>
    <w:rsid w:val="00B84A73"/>
    <w:rsid w:val="00BB1C1B"/>
    <w:rsid w:val="00BB24A6"/>
    <w:rsid w:val="00BC1B5B"/>
    <w:rsid w:val="00BD2A16"/>
    <w:rsid w:val="00BD4D67"/>
    <w:rsid w:val="00C00AE3"/>
    <w:rsid w:val="00C06D7E"/>
    <w:rsid w:val="00C14501"/>
    <w:rsid w:val="00C25DCE"/>
    <w:rsid w:val="00C314D9"/>
    <w:rsid w:val="00C35330"/>
    <w:rsid w:val="00C436DE"/>
    <w:rsid w:val="00C458DF"/>
    <w:rsid w:val="00C607D9"/>
    <w:rsid w:val="00C67E76"/>
    <w:rsid w:val="00C86007"/>
    <w:rsid w:val="00C96878"/>
    <w:rsid w:val="00CA2119"/>
    <w:rsid w:val="00CA23EF"/>
    <w:rsid w:val="00CB026F"/>
    <w:rsid w:val="00CB0390"/>
    <w:rsid w:val="00CC197F"/>
    <w:rsid w:val="00CC7FDE"/>
    <w:rsid w:val="00CD075C"/>
    <w:rsid w:val="00CE5FFA"/>
    <w:rsid w:val="00CE6EAC"/>
    <w:rsid w:val="00CE709E"/>
    <w:rsid w:val="00CF67B5"/>
    <w:rsid w:val="00D2324B"/>
    <w:rsid w:val="00D25928"/>
    <w:rsid w:val="00D277C5"/>
    <w:rsid w:val="00D322EE"/>
    <w:rsid w:val="00D34CE9"/>
    <w:rsid w:val="00D358C4"/>
    <w:rsid w:val="00D47CBD"/>
    <w:rsid w:val="00D914BE"/>
    <w:rsid w:val="00D93FB3"/>
    <w:rsid w:val="00DC1019"/>
    <w:rsid w:val="00DC47F2"/>
    <w:rsid w:val="00DC6211"/>
    <w:rsid w:val="00DD34F8"/>
    <w:rsid w:val="00E022F0"/>
    <w:rsid w:val="00E24889"/>
    <w:rsid w:val="00E25BAE"/>
    <w:rsid w:val="00E34541"/>
    <w:rsid w:val="00E35782"/>
    <w:rsid w:val="00E51E64"/>
    <w:rsid w:val="00E63B69"/>
    <w:rsid w:val="00E72435"/>
    <w:rsid w:val="00E839E9"/>
    <w:rsid w:val="00E87997"/>
    <w:rsid w:val="00E909AA"/>
    <w:rsid w:val="00E95D18"/>
    <w:rsid w:val="00EA2DE2"/>
    <w:rsid w:val="00EA5F11"/>
    <w:rsid w:val="00EA767C"/>
    <w:rsid w:val="00EB0CE5"/>
    <w:rsid w:val="00EC440D"/>
    <w:rsid w:val="00EC7189"/>
    <w:rsid w:val="00ED145E"/>
    <w:rsid w:val="00ED3BDE"/>
    <w:rsid w:val="00ED4777"/>
    <w:rsid w:val="00ED6C06"/>
    <w:rsid w:val="00ED70AB"/>
    <w:rsid w:val="00EE1F5B"/>
    <w:rsid w:val="00EE4825"/>
    <w:rsid w:val="00F00CCF"/>
    <w:rsid w:val="00F024F2"/>
    <w:rsid w:val="00F1202A"/>
    <w:rsid w:val="00F14639"/>
    <w:rsid w:val="00F42605"/>
    <w:rsid w:val="00F50CFC"/>
    <w:rsid w:val="00F5411C"/>
    <w:rsid w:val="00F546E1"/>
    <w:rsid w:val="00F56413"/>
    <w:rsid w:val="00F66D28"/>
    <w:rsid w:val="00F91AF1"/>
    <w:rsid w:val="00F91EB9"/>
    <w:rsid w:val="00F976DD"/>
    <w:rsid w:val="00FA11FF"/>
    <w:rsid w:val="00FB0CB2"/>
    <w:rsid w:val="00FB3FA0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DB70"/>
  <w15:docId w15:val="{9A4783ED-8F9B-4911-AAF8-9D5A7BA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23"/>
  </w:style>
  <w:style w:type="paragraph" w:styleId="1">
    <w:name w:val="heading 1"/>
    <w:basedOn w:val="a"/>
    <w:next w:val="a"/>
    <w:link w:val="10"/>
    <w:uiPriority w:val="9"/>
    <w:qFormat/>
    <w:rsid w:val="005F13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F13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13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F131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F131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F131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F131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F13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F131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1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13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13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F13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F131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31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F13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F1316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F1316"/>
  </w:style>
  <w:style w:type="paragraph" w:styleId="a3">
    <w:name w:val="List Paragraph"/>
    <w:basedOn w:val="a"/>
    <w:uiPriority w:val="1"/>
    <w:qFormat/>
    <w:rsid w:val="005F131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basedOn w:val="a"/>
    <w:uiPriority w:val="1"/>
    <w:qFormat/>
    <w:rsid w:val="005F13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5F1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5F13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rsid w:val="005F131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F13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F1316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a"/>
    <w:rsid w:val="005F13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character" w:styleId="aa">
    <w:name w:val="page number"/>
    <w:basedOn w:val="a0"/>
    <w:rsid w:val="005F1316"/>
  </w:style>
  <w:style w:type="paragraph" w:styleId="ab">
    <w:name w:val="Title"/>
    <w:basedOn w:val="a"/>
    <w:next w:val="a"/>
    <w:link w:val="ac"/>
    <w:uiPriority w:val="10"/>
    <w:qFormat/>
    <w:rsid w:val="005F13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5F13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F13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F1316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5F1316"/>
    <w:rPr>
      <w:b/>
      <w:bCs/>
    </w:rPr>
  </w:style>
  <w:style w:type="character" w:styleId="af0">
    <w:name w:val="Emphasis"/>
    <w:qFormat/>
    <w:rsid w:val="005F1316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F1316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F1316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F131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5F1316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5F1316"/>
    <w:rPr>
      <w:i/>
      <w:color w:val="5A5A5A"/>
    </w:rPr>
  </w:style>
  <w:style w:type="character" w:styleId="af4">
    <w:name w:val="Intense Emphasis"/>
    <w:uiPriority w:val="21"/>
    <w:qFormat/>
    <w:rsid w:val="005F1316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5F1316"/>
    <w:rPr>
      <w:sz w:val="24"/>
      <w:szCs w:val="24"/>
      <w:u w:val="single"/>
    </w:rPr>
  </w:style>
  <w:style w:type="character" w:styleId="af6">
    <w:name w:val="Intense Reference"/>
    <w:uiPriority w:val="32"/>
    <w:qFormat/>
    <w:rsid w:val="005F1316"/>
    <w:rPr>
      <w:b/>
      <w:sz w:val="24"/>
      <w:u w:val="single"/>
    </w:rPr>
  </w:style>
  <w:style w:type="character" w:styleId="af7">
    <w:name w:val="Book Title"/>
    <w:uiPriority w:val="33"/>
    <w:qFormat/>
    <w:rsid w:val="005F1316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5F1316"/>
    <w:pPr>
      <w:outlineLvl w:val="9"/>
    </w:pPr>
  </w:style>
  <w:style w:type="table" w:styleId="2-1">
    <w:name w:val="Medium Shading 2 Accent 1"/>
    <w:basedOn w:val="a1"/>
    <w:uiPriority w:val="64"/>
    <w:rsid w:val="005F1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5F1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5F1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5F1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F131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1316"/>
    <w:rPr>
      <w:rFonts w:ascii="Tahoma" w:eastAsia="Times New Roman" w:hAnsi="Tahoma" w:cs="Tahoma"/>
      <w:sz w:val="16"/>
      <w:szCs w:val="16"/>
      <w:lang w:val="en-US" w:bidi="en-US"/>
    </w:rPr>
  </w:style>
  <w:style w:type="character" w:styleId="afb">
    <w:name w:val="annotation reference"/>
    <w:basedOn w:val="a0"/>
    <w:uiPriority w:val="99"/>
    <w:semiHidden/>
    <w:unhideWhenUsed/>
    <w:rsid w:val="002711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711E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711E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711E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711E9"/>
    <w:rPr>
      <w:b/>
      <w:bCs/>
      <w:sz w:val="20"/>
      <w:szCs w:val="20"/>
    </w:rPr>
  </w:style>
  <w:style w:type="paragraph" w:styleId="aff0">
    <w:name w:val="Body Text"/>
    <w:basedOn w:val="a"/>
    <w:link w:val="aff1"/>
    <w:uiPriority w:val="1"/>
    <w:qFormat/>
    <w:rsid w:val="00901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1">
    <w:name w:val="Основной текст Знак"/>
    <w:basedOn w:val="a0"/>
    <w:link w:val="aff0"/>
    <w:uiPriority w:val="1"/>
    <w:rsid w:val="00901B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353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D06F-BEB3-49A7-BF13-9FCD45E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35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2021-09-21T15:04:00Z</cp:lastPrinted>
  <dcterms:created xsi:type="dcterms:W3CDTF">2020-08-20T10:03:00Z</dcterms:created>
  <dcterms:modified xsi:type="dcterms:W3CDTF">2021-09-21T15:05:00Z</dcterms:modified>
</cp:coreProperties>
</file>