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E1428" w14:textId="77777777" w:rsidR="00C81C1A" w:rsidRPr="00C81C1A" w:rsidRDefault="005D71AF" w:rsidP="00C81C1A">
      <w:pPr>
        <w:pStyle w:val="10"/>
        <w:keepNext/>
        <w:keepLines/>
        <w:shd w:val="clear" w:color="auto" w:fill="auto"/>
        <w:spacing w:before="0" w:after="0"/>
        <w:ind w:left="20" w:firstLine="0"/>
        <w:rPr>
          <w:sz w:val="28"/>
          <w:szCs w:val="28"/>
        </w:rPr>
      </w:pPr>
      <w:bookmarkStart w:id="0" w:name="bookmark5"/>
      <w:r w:rsidRPr="00C81C1A">
        <w:rPr>
          <w:sz w:val="28"/>
          <w:szCs w:val="28"/>
        </w:rPr>
        <w:t xml:space="preserve">Концепция </w:t>
      </w:r>
    </w:p>
    <w:p w14:paraId="22917EA9" w14:textId="77777777" w:rsidR="00E4125A" w:rsidRDefault="005D71AF" w:rsidP="00E4125A">
      <w:pPr>
        <w:pStyle w:val="10"/>
        <w:keepNext/>
        <w:keepLines/>
        <w:shd w:val="clear" w:color="auto" w:fill="auto"/>
        <w:spacing w:before="0" w:after="0"/>
        <w:ind w:left="20" w:firstLine="0"/>
        <w:rPr>
          <w:sz w:val="28"/>
          <w:szCs w:val="28"/>
        </w:rPr>
      </w:pPr>
      <w:r w:rsidRPr="00C81C1A">
        <w:rPr>
          <w:sz w:val="28"/>
          <w:szCs w:val="28"/>
        </w:rPr>
        <w:t xml:space="preserve">муниципальной системы оценки качества образования </w:t>
      </w:r>
    </w:p>
    <w:p w14:paraId="6A679144" w14:textId="6375357A" w:rsidR="005D71AF" w:rsidRPr="00C81C1A" w:rsidRDefault="005D71AF" w:rsidP="005D71AF">
      <w:pPr>
        <w:pStyle w:val="10"/>
        <w:keepNext/>
        <w:keepLines/>
        <w:shd w:val="clear" w:color="auto" w:fill="auto"/>
        <w:spacing w:before="0"/>
        <w:ind w:left="20" w:firstLine="0"/>
        <w:rPr>
          <w:sz w:val="28"/>
          <w:szCs w:val="28"/>
        </w:rPr>
      </w:pPr>
      <w:r w:rsidRPr="00C81C1A">
        <w:rPr>
          <w:sz w:val="28"/>
          <w:szCs w:val="28"/>
        </w:rPr>
        <w:t xml:space="preserve">Тарасовского района </w:t>
      </w:r>
    </w:p>
    <w:p w14:paraId="223CC255" w14:textId="77777777" w:rsidR="005D71AF" w:rsidRPr="00C81C1A" w:rsidRDefault="005D71AF" w:rsidP="005D71AF">
      <w:pPr>
        <w:pStyle w:val="10"/>
        <w:keepNext/>
        <w:keepLines/>
        <w:shd w:val="clear" w:color="auto" w:fill="auto"/>
        <w:spacing w:before="0"/>
        <w:ind w:left="20" w:firstLine="0"/>
        <w:rPr>
          <w:sz w:val="28"/>
          <w:szCs w:val="28"/>
        </w:rPr>
      </w:pPr>
      <w:r w:rsidRPr="00C81C1A">
        <w:rPr>
          <w:sz w:val="28"/>
          <w:szCs w:val="28"/>
        </w:rPr>
        <w:t>I.</w:t>
      </w:r>
      <w:r w:rsidRPr="00C81C1A">
        <w:rPr>
          <w:sz w:val="28"/>
          <w:szCs w:val="28"/>
        </w:rPr>
        <w:tab/>
        <w:t>Общие положения</w:t>
      </w:r>
      <w:bookmarkEnd w:id="0"/>
    </w:p>
    <w:p w14:paraId="0FF80E8C" w14:textId="1CE97423" w:rsidR="005D71AF" w:rsidRPr="00C81C1A" w:rsidRDefault="005D71AF" w:rsidP="005D71AF">
      <w:pPr>
        <w:pStyle w:val="5"/>
        <w:shd w:val="clear" w:color="auto" w:fill="auto"/>
        <w:spacing w:before="0"/>
        <w:ind w:right="20" w:firstLine="700"/>
        <w:rPr>
          <w:sz w:val="28"/>
          <w:szCs w:val="28"/>
        </w:rPr>
      </w:pPr>
      <w:r w:rsidRPr="00C81C1A">
        <w:rPr>
          <w:sz w:val="28"/>
          <w:szCs w:val="28"/>
        </w:rPr>
        <w:t>Настоящая Концепция определяет цели, принципы, приоритетные направления и ожидаемые результаты муниципальной системы оценки качества образования (далее – МСОКО), являющейся основой для принятия эффективных управленческих решений по повышению качества образования в Тарасовском районе.</w:t>
      </w:r>
    </w:p>
    <w:p w14:paraId="3A52D844" w14:textId="43192121" w:rsidR="005D71AF" w:rsidRPr="00C81C1A" w:rsidRDefault="005D71AF" w:rsidP="005D71AF">
      <w:pPr>
        <w:pStyle w:val="5"/>
        <w:shd w:val="clear" w:color="auto" w:fill="auto"/>
        <w:spacing w:before="0"/>
        <w:ind w:right="20" w:firstLine="700"/>
        <w:rPr>
          <w:sz w:val="28"/>
          <w:szCs w:val="28"/>
        </w:rPr>
      </w:pPr>
      <w:r w:rsidRPr="00C81C1A">
        <w:rPr>
          <w:sz w:val="28"/>
          <w:szCs w:val="28"/>
        </w:rPr>
        <w:t>Концепция муниципальной системы оценки качества образования Тарасовского района (далее – Концепция) разработана с учетом положений нормативных правовых актов, регламентирующих процесс развития системы образования Российской Федерации и приоритетных подходов к формированию системы оценки качества образования:</w:t>
      </w:r>
    </w:p>
    <w:p w14:paraId="173F8684" w14:textId="77777777" w:rsidR="005D71AF" w:rsidRPr="00C81C1A" w:rsidRDefault="005D71AF" w:rsidP="005D71AF">
      <w:pPr>
        <w:pStyle w:val="5"/>
        <w:numPr>
          <w:ilvl w:val="0"/>
          <w:numId w:val="1"/>
        </w:numPr>
        <w:shd w:val="clear" w:color="auto" w:fill="auto"/>
        <w:tabs>
          <w:tab w:val="left" w:pos="926"/>
        </w:tabs>
        <w:spacing w:before="0"/>
        <w:ind w:right="20" w:firstLine="700"/>
        <w:rPr>
          <w:sz w:val="28"/>
          <w:szCs w:val="28"/>
        </w:rPr>
      </w:pPr>
      <w:r w:rsidRPr="00C81C1A">
        <w:rPr>
          <w:sz w:val="28"/>
          <w:szCs w:val="28"/>
        </w:rPr>
        <w:t>Конституции Российской Федерации от 12.12.1993 (с последующими изменениями);</w:t>
      </w:r>
    </w:p>
    <w:p w14:paraId="7B18394F" w14:textId="77777777" w:rsidR="005D71AF" w:rsidRPr="00C81C1A" w:rsidRDefault="005D71AF" w:rsidP="005D71AF">
      <w:pPr>
        <w:pStyle w:val="5"/>
        <w:numPr>
          <w:ilvl w:val="0"/>
          <w:numId w:val="1"/>
        </w:numPr>
        <w:shd w:val="clear" w:color="auto" w:fill="auto"/>
        <w:tabs>
          <w:tab w:val="left" w:pos="1022"/>
        </w:tabs>
        <w:spacing w:before="0"/>
        <w:ind w:right="20" w:firstLine="700"/>
        <w:rPr>
          <w:sz w:val="28"/>
          <w:szCs w:val="28"/>
        </w:rPr>
      </w:pPr>
      <w:r w:rsidRPr="00C81C1A">
        <w:rPr>
          <w:sz w:val="28"/>
          <w:szCs w:val="28"/>
        </w:rPr>
        <w:t>Федерального закона от 29.12.2012 № 273-Ф3 «Об образовании в Российской Федерации» (с последующими изменениями);</w:t>
      </w:r>
    </w:p>
    <w:p w14:paraId="6B5B9737" w14:textId="77777777" w:rsidR="005D71AF" w:rsidRPr="00C81C1A" w:rsidRDefault="005D71AF" w:rsidP="005D71AF">
      <w:pPr>
        <w:pStyle w:val="5"/>
        <w:numPr>
          <w:ilvl w:val="0"/>
          <w:numId w:val="1"/>
        </w:numPr>
        <w:shd w:val="clear" w:color="auto" w:fill="auto"/>
        <w:tabs>
          <w:tab w:val="left" w:pos="1032"/>
        </w:tabs>
        <w:spacing w:before="0"/>
        <w:ind w:right="20" w:firstLine="700"/>
        <w:rPr>
          <w:sz w:val="28"/>
          <w:szCs w:val="28"/>
        </w:rPr>
      </w:pPr>
      <w:r w:rsidRPr="00C81C1A">
        <w:rPr>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3C4FB36" w14:textId="77777777" w:rsidR="005D71AF" w:rsidRPr="00C81C1A" w:rsidRDefault="005D71AF" w:rsidP="005D71AF">
      <w:pPr>
        <w:pStyle w:val="5"/>
        <w:numPr>
          <w:ilvl w:val="0"/>
          <w:numId w:val="1"/>
        </w:numPr>
        <w:shd w:val="clear" w:color="auto" w:fill="auto"/>
        <w:tabs>
          <w:tab w:val="left" w:pos="1205"/>
        </w:tabs>
        <w:spacing w:before="0"/>
        <w:ind w:right="20" w:firstLine="700"/>
        <w:rPr>
          <w:sz w:val="28"/>
          <w:szCs w:val="28"/>
        </w:rPr>
      </w:pPr>
      <w:r w:rsidRPr="00C81C1A">
        <w:rPr>
          <w:sz w:val="28"/>
          <w:szCs w:val="28"/>
        </w:rPr>
        <w:t>Послания Президента Российской Федерации В.В. Путина Федеральному Собранию Российской Федерации от 15.01.2020;</w:t>
      </w:r>
    </w:p>
    <w:p w14:paraId="26E6258E" w14:textId="77777777" w:rsidR="005D71AF" w:rsidRPr="00C81C1A" w:rsidRDefault="005D71AF" w:rsidP="005D71AF">
      <w:pPr>
        <w:pStyle w:val="5"/>
        <w:numPr>
          <w:ilvl w:val="0"/>
          <w:numId w:val="1"/>
        </w:numPr>
        <w:shd w:val="clear" w:color="auto" w:fill="auto"/>
        <w:tabs>
          <w:tab w:val="left" w:pos="1070"/>
        </w:tabs>
        <w:spacing w:before="0"/>
        <w:ind w:right="20" w:firstLine="700"/>
        <w:rPr>
          <w:sz w:val="28"/>
          <w:szCs w:val="28"/>
        </w:rPr>
      </w:pPr>
      <w:r w:rsidRPr="00C81C1A">
        <w:rPr>
          <w:sz w:val="28"/>
          <w:szCs w:val="28"/>
        </w:rPr>
        <w:t>Концепции общенациональной системы выявления и развития молодых талантов (утверждена Президентом Российской Федерации 03.04.2012 № Пр-827);</w:t>
      </w:r>
    </w:p>
    <w:p w14:paraId="663B7161" w14:textId="77777777" w:rsidR="005D71AF" w:rsidRPr="00C81C1A" w:rsidRDefault="005D71AF" w:rsidP="005D71AF">
      <w:pPr>
        <w:pStyle w:val="5"/>
        <w:numPr>
          <w:ilvl w:val="0"/>
          <w:numId w:val="1"/>
        </w:numPr>
        <w:shd w:val="clear" w:color="auto" w:fill="auto"/>
        <w:tabs>
          <w:tab w:val="left" w:pos="965"/>
        </w:tabs>
        <w:spacing w:before="0"/>
        <w:ind w:right="20" w:firstLine="700"/>
        <w:rPr>
          <w:sz w:val="28"/>
          <w:szCs w:val="28"/>
        </w:rPr>
      </w:pPr>
      <w:r w:rsidRPr="00C81C1A">
        <w:rPr>
          <w:sz w:val="28"/>
          <w:szCs w:val="28"/>
        </w:rPr>
        <w:t>Постановления Правительства Российской Федерации от 10.09.2012 № 897 «О Национальном координационном совете по поддержке молодых талантов России» (с последующими изменениями);</w:t>
      </w:r>
    </w:p>
    <w:p w14:paraId="11798A4E" w14:textId="77777777" w:rsidR="005D71AF" w:rsidRPr="006A7464" w:rsidRDefault="005D71AF" w:rsidP="005D71AF">
      <w:pPr>
        <w:pStyle w:val="5"/>
        <w:numPr>
          <w:ilvl w:val="0"/>
          <w:numId w:val="1"/>
        </w:numPr>
        <w:shd w:val="clear" w:color="auto" w:fill="auto"/>
        <w:tabs>
          <w:tab w:val="left" w:pos="960"/>
        </w:tabs>
        <w:spacing w:before="0"/>
        <w:ind w:right="20" w:firstLine="700"/>
        <w:rPr>
          <w:sz w:val="28"/>
          <w:szCs w:val="28"/>
        </w:rPr>
      </w:pPr>
      <w:r w:rsidRPr="006A7464">
        <w:rPr>
          <w:sz w:val="28"/>
          <w:szCs w:val="28"/>
        </w:rPr>
        <w:t>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последующими изменениями);</w:t>
      </w:r>
    </w:p>
    <w:p w14:paraId="7EBB93AB" w14:textId="77777777" w:rsidR="005D71AF" w:rsidRPr="006A7464" w:rsidRDefault="005D71AF" w:rsidP="005D71AF">
      <w:pPr>
        <w:pStyle w:val="5"/>
        <w:numPr>
          <w:ilvl w:val="0"/>
          <w:numId w:val="1"/>
        </w:numPr>
        <w:shd w:val="clear" w:color="auto" w:fill="auto"/>
        <w:tabs>
          <w:tab w:val="left" w:pos="955"/>
        </w:tabs>
        <w:spacing w:before="0"/>
        <w:ind w:right="20" w:firstLine="700"/>
        <w:rPr>
          <w:sz w:val="28"/>
          <w:szCs w:val="28"/>
        </w:rPr>
      </w:pPr>
      <w:r w:rsidRPr="006A7464">
        <w:rPr>
          <w:sz w:val="28"/>
          <w:szCs w:val="28"/>
        </w:rPr>
        <w:t>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w:t>
      </w:r>
    </w:p>
    <w:p w14:paraId="7D1D164E" w14:textId="77777777" w:rsidR="005D71AF" w:rsidRPr="006A7464" w:rsidRDefault="005D71AF" w:rsidP="005D71AF">
      <w:pPr>
        <w:pStyle w:val="5"/>
        <w:numPr>
          <w:ilvl w:val="0"/>
          <w:numId w:val="1"/>
        </w:numPr>
        <w:shd w:val="clear" w:color="auto" w:fill="auto"/>
        <w:tabs>
          <w:tab w:val="left" w:pos="980"/>
        </w:tabs>
        <w:spacing w:before="0"/>
        <w:ind w:left="20" w:right="20" w:firstLine="700"/>
        <w:rPr>
          <w:sz w:val="28"/>
          <w:szCs w:val="28"/>
        </w:rPr>
      </w:pPr>
      <w:r w:rsidRPr="006A7464">
        <w:rPr>
          <w:sz w:val="28"/>
          <w:szCs w:val="28"/>
        </w:rPr>
        <w:t>Приказа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p>
    <w:p w14:paraId="5FEDB308" w14:textId="77777777" w:rsidR="005D71AF" w:rsidRPr="00C81C1A" w:rsidRDefault="005D71AF" w:rsidP="005D71AF">
      <w:pPr>
        <w:pStyle w:val="5"/>
        <w:numPr>
          <w:ilvl w:val="0"/>
          <w:numId w:val="1"/>
        </w:numPr>
        <w:shd w:val="clear" w:color="auto" w:fill="auto"/>
        <w:tabs>
          <w:tab w:val="left" w:pos="946"/>
        </w:tabs>
        <w:spacing w:before="0"/>
        <w:ind w:left="20" w:right="20" w:firstLine="700"/>
        <w:rPr>
          <w:sz w:val="28"/>
          <w:szCs w:val="28"/>
        </w:rPr>
      </w:pPr>
      <w:r w:rsidRPr="00C81C1A">
        <w:rPr>
          <w:sz w:val="28"/>
          <w:szCs w:val="28"/>
        </w:rPr>
        <w:t>Распоряжения Правительства Российской Федерации от 31.12.2019 № 3273-р «</w:t>
      </w:r>
      <w:hyperlink r:id="rId7" w:history="1">
        <w:r w:rsidRPr="00C81C1A">
          <w:rPr>
            <w:rStyle w:val="a3"/>
            <w:color w:val="auto"/>
            <w:sz w:val="28"/>
            <w:szCs w:val="28"/>
            <w:u w:val="none"/>
          </w:rPr>
          <w:t>Об утверждении основных принципов национальной системы</w:t>
        </w:r>
      </w:hyperlink>
      <w:r w:rsidRPr="00C81C1A">
        <w:rPr>
          <w:rStyle w:val="2"/>
          <w:color w:val="auto"/>
          <w:sz w:val="28"/>
          <w:szCs w:val="28"/>
        </w:rPr>
        <w:t xml:space="preserve"> </w:t>
      </w:r>
      <w:hyperlink r:id="rId8" w:history="1">
        <w:r w:rsidRPr="00C81C1A">
          <w:rPr>
            <w:rStyle w:val="a3"/>
            <w:color w:val="auto"/>
            <w:sz w:val="28"/>
            <w:szCs w:val="28"/>
            <w:u w:val="none"/>
          </w:rPr>
          <w:t>профессионального роста педагогических работников РФ, включая</w:t>
        </w:r>
      </w:hyperlink>
      <w:r w:rsidRPr="00C81C1A">
        <w:rPr>
          <w:rStyle w:val="2"/>
          <w:color w:val="auto"/>
          <w:sz w:val="28"/>
          <w:szCs w:val="28"/>
        </w:rPr>
        <w:t xml:space="preserve"> </w:t>
      </w:r>
      <w:hyperlink r:id="rId9" w:history="1">
        <w:r w:rsidRPr="00C81C1A">
          <w:rPr>
            <w:rStyle w:val="a3"/>
            <w:color w:val="auto"/>
            <w:sz w:val="28"/>
            <w:szCs w:val="28"/>
            <w:u w:val="none"/>
          </w:rPr>
          <w:t>национальную систему учительского роста</w:t>
        </w:r>
      </w:hyperlink>
      <w:r w:rsidRPr="00C81C1A">
        <w:rPr>
          <w:sz w:val="28"/>
          <w:szCs w:val="28"/>
        </w:rPr>
        <w:t>»;</w:t>
      </w:r>
    </w:p>
    <w:p w14:paraId="3CFA2E1F" w14:textId="77777777" w:rsidR="005D71AF" w:rsidRPr="00C81C1A" w:rsidRDefault="005D71AF" w:rsidP="005D71AF">
      <w:pPr>
        <w:pStyle w:val="5"/>
        <w:numPr>
          <w:ilvl w:val="0"/>
          <w:numId w:val="1"/>
        </w:numPr>
        <w:shd w:val="clear" w:color="auto" w:fill="auto"/>
        <w:tabs>
          <w:tab w:val="left" w:pos="1062"/>
        </w:tabs>
        <w:spacing w:before="0"/>
        <w:ind w:left="20" w:right="20" w:firstLine="700"/>
        <w:rPr>
          <w:sz w:val="28"/>
          <w:szCs w:val="28"/>
        </w:rPr>
      </w:pPr>
      <w:r w:rsidRPr="00C81C1A">
        <w:rPr>
          <w:sz w:val="28"/>
          <w:szCs w:val="28"/>
        </w:rPr>
        <w:t>Письма Рособрнадзора от 16.03.2018 № 05-71 «О направлении рекомендаций по повышению объективности оценки образовательных результатов»;</w:t>
      </w:r>
    </w:p>
    <w:p w14:paraId="64C82A89" w14:textId="77777777" w:rsidR="005D71AF" w:rsidRPr="00C81C1A" w:rsidRDefault="005D71AF" w:rsidP="005D71AF">
      <w:pPr>
        <w:pStyle w:val="5"/>
        <w:numPr>
          <w:ilvl w:val="0"/>
          <w:numId w:val="1"/>
        </w:numPr>
        <w:shd w:val="clear" w:color="auto" w:fill="auto"/>
        <w:tabs>
          <w:tab w:val="left" w:pos="994"/>
        </w:tabs>
        <w:spacing w:before="0"/>
        <w:ind w:left="20" w:right="20" w:firstLine="700"/>
        <w:rPr>
          <w:sz w:val="28"/>
          <w:szCs w:val="28"/>
        </w:rPr>
      </w:pPr>
      <w:r w:rsidRPr="00C81C1A">
        <w:rPr>
          <w:sz w:val="28"/>
          <w:szCs w:val="28"/>
        </w:rPr>
        <w:t>Письма ФГБУ ФИОКО от 30.04.2020 №02-20/178 «О направлении материалов по проведению оценки механизмов управления качеством образования в субъектах Российской Федерации»;</w:t>
      </w:r>
    </w:p>
    <w:p w14:paraId="6E14AA5A" w14:textId="36E9B029" w:rsidR="005D71AF" w:rsidRPr="00C81C1A" w:rsidRDefault="005D71AF" w:rsidP="005D71AF">
      <w:pPr>
        <w:pStyle w:val="5"/>
        <w:numPr>
          <w:ilvl w:val="0"/>
          <w:numId w:val="1"/>
        </w:numPr>
        <w:shd w:val="clear" w:color="auto" w:fill="auto"/>
        <w:tabs>
          <w:tab w:val="left" w:pos="994"/>
        </w:tabs>
        <w:spacing w:before="0"/>
        <w:ind w:left="20" w:right="20" w:firstLine="700"/>
        <w:rPr>
          <w:sz w:val="28"/>
          <w:szCs w:val="28"/>
        </w:rPr>
      </w:pPr>
      <w:r w:rsidRPr="00C81C1A">
        <w:rPr>
          <w:sz w:val="28"/>
          <w:szCs w:val="28"/>
        </w:rPr>
        <w:t>Постановления Правительства Ростовской области от 26.12.2018 № 864 «Об утверждении Стратегии социально-экономического развития Ростовской области на период до 2030 года»</w:t>
      </w:r>
      <w:r w:rsidR="00C81C1A" w:rsidRPr="00C81C1A">
        <w:rPr>
          <w:sz w:val="28"/>
          <w:szCs w:val="28"/>
        </w:rPr>
        <w:t>;</w:t>
      </w:r>
    </w:p>
    <w:p w14:paraId="29D81DB5" w14:textId="3E17F7BA" w:rsidR="005D71AF" w:rsidRPr="00C81C1A" w:rsidRDefault="005D71AF" w:rsidP="005D71AF">
      <w:pPr>
        <w:pStyle w:val="5"/>
        <w:numPr>
          <w:ilvl w:val="0"/>
          <w:numId w:val="1"/>
        </w:numPr>
        <w:shd w:val="clear" w:color="auto" w:fill="auto"/>
        <w:tabs>
          <w:tab w:val="left" w:pos="994"/>
        </w:tabs>
        <w:spacing w:before="0"/>
        <w:ind w:left="20" w:right="20" w:firstLine="700"/>
        <w:rPr>
          <w:sz w:val="28"/>
          <w:szCs w:val="28"/>
        </w:rPr>
      </w:pPr>
      <w:r w:rsidRPr="00C81C1A">
        <w:rPr>
          <w:sz w:val="28"/>
          <w:szCs w:val="28"/>
        </w:rPr>
        <w:t>Областного закона от 14.11.2013 № 26-ЗС «Об образовании в Ростовской области»</w:t>
      </w:r>
      <w:r w:rsidR="00C81C1A" w:rsidRPr="00C81C1A">
        <w:rPr>
          <w:sz w:val="28"/>
          <w:szCs w:val="28"/>
        </w:rPr>
        <w:t>;</w:t>
      </w:r>
    </w:p>
    <w:p w14:paraId="62F86884" w14:textId="77777777" w:rsidR="005D71AF" w:rsidRPr="00C81C1A" w:rsidRDefault="005D71AF" w:rsidP="005D71AF">
      <w:pPr>
        <w:pStyle w:val="5"/>
        <w:numPr>
          <w:ilvl w:val="0"/>
          <w:numId w:val="1"/>
        </w:numPr>
        <w:shd w:val="clear" w:color="auto" w:fill="auto"/>
        <w:tabs>
          <w:tab w:val="left" w:pos="994"/>
        </w:tabs>
        <w:spacing w:before="0"/>
        <w:ind w:left="20" w:right="20" w:firstLine="700"/>
        <w:rPr>
          <w:sz w:val="28"/>
          <w:szCs w:val="28"/>
        </w:rPr>
      </w:pPr>
      <w:r w:rsidRPr="00C81C1A">
        <w:rPr>
          <w:sz w:val="28"/>
          <w:szCs w:val="28"/>
        </w:rPr>
        <w:t xml:space="preserve"> Постановления Правительства Ростовской области от 17.10.2018 № 646 «Об утверждении государственной программы Ростовской области «Развитие образования»».</w:t>
      </w:r>
    </w:p>
    <w:p w14:paraId="030D5C45" w14:textId="77777777" w:rsidR="005D71AF" w:rsidRPr="00C81C1A" w:rsidRDefault="005D71AF" w:rsidP="005D71AF">
      <w:pPr>
        <w:pStyle w:val="5"/>
        <w:shd w:val="clear" w:color="auto" w:fill="auto"/>
        <w:tabs>
          <w:tab w:val="left" w:pos="994"/>
        </w:tabs>
        <w:spacing w:before="0"/>
        <w:ind w:right="20" w:firstLine="0"/>
        <w:rPr>
          <w:color w:val="FF0000"/>
          <w:sz w:val="28"/>
          <w:szCs w:val="28"/>
        </w:rPr>
      </w:pPr>
    </w:p>
    <w:p w14:paraId="32998215"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Указом Президента Российской Федерации В.В. Путина определены приоритетные цели в сфере образования:</w:t>
      </w:r>
    </w:p>
    <w:p w14:paraId="46203041" w14:textId="77777777" w:rsidR="005D71AF" w:rsidRPr="00C81C1A" w:rsidRDefault="005D71AF" w:rsidP="005D71AF">
      <w:pPr>
        <w:pStyle w:val="5"/>
        <w:numPr>
          <w:ilvl w:val="0"/>
          <w:numId w:val="1"/>
        </w:numPr>
        <w:shd w:val="clear" w:color="auto" w:fill="auto"/>
        <w:tabs>
          <w:tab w:val="left" w:pos="1436"/>
        </w:tabs>
        <w:spacing w:before="0"/>
        <w:ind w:left="20" w:right="20" w:firstLine="700"/>
        <w:rPr>
          <w:sz w:val="28"/>
          <w:szCs w:val="28"/>
        </w:rPr>
      </w:pPr>
      <w:r w:rsidRPr="00C81C1A">
        <w:rPr>
          <w:sz w:val="28"/>
          <w:szCs w:val="28"/>
        </w:rPr>
        <w:t>во-первых, это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14:paraId="5BE8092D" w14:textId="77777777" w:rsidR="005D71AF" w:rsidRPr="00C81C1A" w:rsidRDefault="005D71AF" w:rsidP="005D71AF">
      <w:pPr>
        <w:pStyle w:val="5"/>
        <w:numPr>
          <w:ilvl w:val="0"/>
          <w:numId w:val="1"/>
        </w:numPr>
        <w:shd w:val="clear" w:color="auto" w:fill="auto"/>
        <w:tabs>
          <w:tab w:val="left" w:pos="1431"/>
        </w:tabs>
        <w:spacing w:before="0"/>
        <w:ind w:left="20" w:right="20" w:firstLine="700"/>
        <w:rPr>
          <w:sz w:val="28"/>
          <w:szCs w:val="28"/>
        </w:rPr>
      </w:pPr>
      <w:r w:rsidRPr="00C81C1A">
        <w:rPr>
          <w:sz w:val="28"/>
          <w:szCs w:val="28"/>
        </w:rPr>
        <w:t>во-вторых,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hyperlink w:anchor="bookmark0" w:tooltip="Current Document">
        <w:r w:rsidRPr="00C81C1A">
          <w:rPr>
            <w:sz w:val="28"/>
            <w:szCs w:val="28"/>
            <w:vertAlign w:val="superscript"/>
          </w:rPr>
          <w:footnoteReference w:id="1"/>
        </w:r>
      </w:hyperlink>
      <w:r w:rsidRPr="00C81C1A">
        <w:rPr>
          <w:sz w:val="28"/>
          <w:szCs w:val="28"/>
        </w:rPr>
        <w:t>.</w:t>
      </w:r>
    </w:p>
    <w:p w14:paraId="6FB4DBD6"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В ежегодном Послании Президента Российской Федерации В.В. Путина Федеральному Собранию от 15 января 2020 г. отмечена значимость повышения качества образования, создания условий для того, чтобы «каждый ребёнок, где бы он ни жил, мог получить хорошее образование». Равные образовательные возможности - мощный ресурс для развития страны и обеспечения социальной справедливости.</w:t>
      </w:r>
    </w:p>
    <w:p w14:paraId="08628E71" w14:textId="18F7C128" w:rsidR="005D71AF" w:rsidRPr="00C81C1A" w:rsidRDefault="005D71AF" w:rsidP="005D71AF">
      <w:pPr>
        <w:pStyle w:val="5"/>
        <w:shd w:val="clear" w:color="auto" w:fill="auto"/>
        <w:spacing w:before="0"/>
        <w:ind w:left="20" w:right="20" w:firstLine="700"/>
        <w:rPr>
          <w:sz w:val="28"/>
          <w:szCs w:val="28"/>
        </w:rPr>
      </w:pPr>
      <w:r w:rsidRPr="00C81C1A">
        <w:rPr>
          <w:sz w:val="28"/>
          <w:szCs w:val="28"/>
        </w:rPr>
        <w:t xml:space="preserve">Современные вызовы социально-экономического развития российского общества диктуют необходимость перехода к принципиально новым, в </w:t>
      </w:r>
      <w:proofErr w:type="gramStart"/>
      <w:r w:rsidRPr="00C81C1A">
        <w:rPr>
          <w:sz w:val="28"/>
          <w:szCs w:val="28"/>
        </w:rPr>
        <w:t>том  числе</w:t>
      </w:r>
      <w:proofErr w:type="gramEnd"/>
      <w:r w:rsidRPr="00C81C1A">
        <w:rPr>
          <w:sz w:val="28"/>
          <w:szCs w:val="28"/>
        </w:rPr>
        <w:t xml:space="preserve">  индивидуальным, технологиям обучения, обосновывают потребность подготовки обучающихся к изменениям, творческому поиску и работе в команде, и, что особенно важно в современном мире, к жизни в цифровую эпоху.</w:t>
      </w:r>
    </w:p>
    <w:p w14:paraId="47FF3587"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Для достижения планируемых результатов необходимо решение ряда важных задач, одной из которых выступает «формирование востребованной системы оценки качества образования и образовательных результатов»</w:t>
      </w:r>
      <w:hyperlink w:anchor="bookmark1" w:tooltip="Current Document">
        <w:r w:rsidRPr="00C81C1A">
          <w:rPr>
            <w:sz w:val="28"/>
            <w:szCs w:val="28"/>
            <w:vertAlign w:val="superscript"/>
          </w:rPr>
          <w:footnoteReference w:id="2"/>
        </w:r>
      </w:hyperlink>
      <w:r w:rsidRPr="00C81C1A">
        <w:rPr>
          <w:sz w:val="28"/>
          <w:szCs w:val="28"/>
        </w:rPr>
        <w:t xml:space="preserve">. Муниципальная система оценки качества образования Тарасовского района </w:t>
      </w:r>
      <w:r w:rsidRPr="00C81C1A">
        <w:rPr>
          <w:sz w:val="28"/>
          <w:szCs w:val="28"/>
        </w:rPr>
        <w:lastRenderedPageBreak/>
        <w:t>является составной частью региональной системы оценки качества образования и обеспечивает проведение внешней оценки результатов образования в интересах личности, общества, рынка труда, государства и самой системы образования.</w:t>
      </w:r>
    </w:p>
    <w:p w14:paraId="24B569E4"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Разработка Концепции обусловлена необходимостью развития муниципальных механизмов управления качеством образования на основе совершенствования образовательной деятельности и системы оценки образовательных достижений обучающихся.</w:t>
      </w:r>
    </w:p>
    <w:p w14:paraId="5EAC0E3E" w14:textId="77777777" w:rsidR="005D71AF" w:rsidRPr="00C81C1A" w:rsidRDefault="005D71AF" w:rsidP="005D71AF">
      <w:pPr>
        <w:pStyle w:val="30"/>
        <w:shd w:val="clear" w:color="auto" w:fill="auto"/>
        <w:rPr>
          <w:sz w:val="28"/>
          <w:szCs w:val="28"/>
        </w:rPr>
      </w:pPr>
      <w:r w:rsidRPr="00C81C1A">
        <w:rPr>
          <w:sz w:val="28"/>
          <w:szCs w:val="28"/>
        </w:rPr>
        <w:t>Глоссарий</w:t>
      </w:r>
    </w:p>
    <w:p w14:paraId="09AB4621" w14:textId="77777777" w:rsidR="005D71AF" w:rsidRPr="00C81C1A" w:rsidRDefault="005D71AF" w:rsidP="005D71AF">
      <w:pPr>
        <w:pStyle w:val="5"/>
        <w:shd w:val="clear" w:color="auto" w:fill="auto"/>
        <w:spacing w:before="0"/>
        <w:ind w:left="20" w:right="20" w:firstLine="700"/>
        <w:rPr>
          <w:sz w:val="28"/>
          <w:szCs w:val="28"/>
        </w:rPr>
      </w:pPr>
      <w:r w:rsidRPr="00C81C1A">
        <w:rPr>
          <w:rStyle w:val="a9"/>
          <w:sz w:val="28"/>
          <w:szCs w:val="28"/>
        </w:rPr>
        <w:t xml:space="preserve">Качество образования </w:t>
      </w:r>
      <w:r w:rsidRPr="00C81C1A">
        <w:rPr>
          <w:sz w:val="28"/>
          <w:szCs w:val="28"/>
        </w:rPr>
        <w:t>-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hyperlink w:anchor="bookmark2" w:tooltip="Current Document">
        <w:r w:rsidRPr="00C81C1A">
          <w:rPr>
            <w:sz w:val="28"/>
            <w:szCs w:val="28"/>
            <w:vertAlign w:val="superscript"/>
          </w:rPr>
          <w:footnoteReference w:id="3"/>
        </w:r>
      </w:hyperlink>
      <w:r w:rsidRPr="00C81C1A">
        <w:rPr>
          <w:sz w:val="28"/>
          <w:szCs w:val="28"/>
        </w:rPr>
        <w:t>.</w:t>
      </w:r>
    </w:p>
    <w:p w14:paraId="0AAE1F28" w14:textId="77777777" w:rsidR="005D71AF" w:rsidRPr="00C81C1A" w:rsidRDefault="005D71AF" w:rsidP="005D71AF">
      <w:pPr>
        <w:pStyle w:val="5"/>
        <w:shd w:val="clear" w:color="auto" w:fill="auto"/>
        <w:spacing w:before="0"/>
        <w:ind w:left="20" w:right="20" w:firstLine="700"/>
        <w:rPr>
          <w:sz w:val="28"/>
          <w:szCs w:val="28"/>
        </w:rPr>
      </w:pPr>
      <w:r w:rsidRPr="00C81C1A">
        <w:rPr>
          <w:rStyle w:val="a9"/>
          <w:sz w:val="28"/>
          <w:szCs w:val="28"/>
        </w:rPr>
        <w:t xml:space="preserve">Оценка качества образования </w:t>
      </w:r>
      <w:r w:rsidRPr="00C81C1A">
        <w:rPr>
          <w:sz w:val="28"/>
          <w:szCs w:val="28"/>
        </w:rPr>
        <w:t>- процесс выявления степени соответствия измеряемых образовательных результатов, условий их обеспечения системе требований к качеству образования, зафиксированной в нормативных документах. Осуществляется в рамках процедур государственной и общественной аккредитации, информационной открытости системы образования, мониторинга системы образования, государственного контроля (надзора) в сфере образования и независимой оценки качества образования.</w:t>
      </w:r>
    </w:p>
    <w:p w14:paraId="54EDF9BA" w14:textId="77777777" w:rsidR="005D71AF" w:rsidRPr="00C81C1A" w:rsidRDefault="005D71AF" w:rsidP="005D71AF">
      <w:pPr>
        <w:pStyle w:val="5"/>
        <w:shd w:val="clear" w:color="auto" w:fill="auto"/>
        <w:spacing w:before="0"/>
        <w:ind w:left="20" w:right="20" w:firstLine="700"/>
        <w:rPr>
          <w:sz w:val="28"/>
          <w:szCs w:val="28"/>
        </w:rPr>
      </w:pPr>
      <w:r w:rsidRPr="00C81C1A">
        <w:rPr>
          <w:rStyle w:val="a9"/>
          <w:sz w:val="28"/>
          <w:szCs w:val="28"/>
        </w:rPr>
        <w:t>Независимая оценка качества образования</w:t>
      </w:r>
      <w:hyperlink w:anchor="bookmark3" w:tooltip="Current Document">
        <w:r w:rsidRPr="00C81C1A">
          <w:rPr>
            <w:rStyle w:val="a9"/>
            <w:sz w:val="28"/>
            <w:szCs w:val="28"/>
            <w:vertAlign w:val="superscript"/>
          </w:rPr>
          <w:footnoteReference w:id="4"/>
        </w:r>
      </w:hyperlink>
      <w:r w:rsidRPr="00C81C1A">
        <w:rPr>
          <w:rStyle w:val="a9"/>
          <w:sz w:val="28"/>
          <w:szCs w:val="28"/>
        </w:rPr>
        <w:t xml:space="preserve"> </w:t>
      </w:r>
      <w:r w:rsidRPr="00C81C1A">
        <w:rPr>
          <w:sz w:val="28"/>
          <w:szCs w:val="28"/>
        </w:rPr>
        <w:t>- оценочная процедура, которая направлена на получение сведений об образовательной деятельности, о качестве подготовки обучающихся и реализации образовательных программ.</w:t>
      </w:r>
    </w:p>
    <w:p w14:paraId="48923740" w14:textId="77777777" w:rsidR="005D71AF" w:rsidRPr="00C81C1A" w:rsidRDefault="005D71AF" w:rsidP="005D71AF">
      <w:pPr>
        <w:pStyle w:val="5"/>
        <w:shd w:val="clear" w:color="auto" w:fill="auto"/>
        <w:spacing w:before="0"/>
        <w:ind w:left="540" w:firstLine="0"/>
        <w:jc w:val="left"/>
        <w:rPr>
          <w:sz w:val="28"/>
          <w:szCs w:val="28"/>
        </w:rPr>
      </w:pPr>
      <w:r w:rsidRPr="00C81C1A">
        <w:rPr>
          <w:sz w:val="28"/>
          <w:szCs w:val="28"/>
        </w:rPr>
        <w:t>Независимая оценка качества образования включает в себя:</w:t>
      </w:r>
    </w:p>
    <w:p w14:paraId="2C5E748F" w14:textId="77777777" w:rsidR="005D71AF" w:rsidRPr="00C81C1A" w:rsidRDefault="005D71AF" w:rsidP="00E4125A">
      <w:pPr>
        <w:pStyle w:val="5"/>
        <w:numPr>
          <w:ilvl w:val="0"/>
          <w:numId w:val="49"/>
        </w:numPr>
        <w:shd w:val="clear" w:color="auto" w:fill="auto"/>
        <w:tabs>
          <w:tab w:val="left" w:pos="756"/>
        </w:tabs>
        <w:spacing w:before="0"/>
        <w:ind w:left="0" w:firstLine="900"/>
        <w:jc w:val="left"/>
        <w:rPr>
          <w:sz w:val="28"/>
          <w:szCs w:val="28"/>
        </w:rPr>
      </w:pPr>
      <w:r w:rsidRPr="00C81C1A">
        <w:rPr>
          <w:sz w:val="28"/>
          <w:szCs w:val="28"/>
        </w:rPr>
        <w:t>независимую оценку качества подготовки обучающихся;</w:t>
      </w:r>
    </w:p>
    <w:p w14:paraId="3EAA516A" w14:textId="5C8BEF61" w:rsidR="005D71AF" w:rsidRPr="00C81C1A" w:rsidRDefault="005D71AF" w:rsidP="00E4125A">
      <w:pPr>
        <w:pStyle w:val="5"/>
        <w:numPr>
          <w:ilvl w:val="0"/>
          <w:numId w:val="49"/>
        </w:numPr>
        <w:shd w:val="clear" w:color="auto" w:fill="auto"/>
        <w:tabs>
          <w:tab w:val="left" w:pos="851"/>
        </w:tabs>
        <w:spacing w:before="0"/>
        <w:ind w:left="0" w:right="20" w:firstLine="900"/>
        <w:rPr>
          <w:sz w:val="28"/>
          <w:szCs w:val="28"/>
        </w:rPr>
      </w:pPr>
      <w:r w:rsidRPr="00C81C1A">
        <w:rPr>
          <w:sz w:val="28"/>
          <w:szCs w:val="28"/>
        </w:rPr>
        <w:t>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181BB6F7" w14:textId="283A6659" w:rsidR="005D71AF" w:rsidRPr="00E4125A" w:rsidRDefault="005D71AF" w:rsidP="00E4125A">
      <w:pPr>
        <w:pStyle w:val="30"/>
        <w:shd w:val="clear" w:color="auto" w:fill="auto"/>
        <w:ind w:left="20" w:firstLine="700"/>
        <w:jc w:val="both"/>
        <w:rPr>
          <w:b w:val="0"/>
          <w:bCs w:val="0"/>
          <w:sz w:val="28"/>
          <w:szCs w:val="28"/>
        </w:rPr>
      </w:pPr>
      <w:r w:rsidRPr="00C81C1A">
        <w:rPr>
          <w:sz w:val="28"/>
          <w:szCs w:val="28"/>
        </w:rPr>
        <w:t>Муниципальная система оценки качества образования (МСОКО)</w:t>
      </w:r>
      <w:r w:rsidR="00E4125A">
        <w:rPr>
          <w:sz w:val="28"/>
          <w:szCs w:val="28"/>
        </w:rPr>
        <w:t xml:space="preserve"> - </w:t>
      </w:r>
      <w:r w:rsidRPr="00E4125A">
        <w:rPr>
          <w:b w:val="0"/>
          <w:bCs w:val="0"/>
          <w:sz w:val="28"/>
          <w:szCs w:val="28"/>
        </w:rPr>
        <w:t>совокупность компонентов, обеспечивающих оценку качества образования в образовательных организациях Тарасовского района на основе единой концептуально-методологической базы. Включает: содержательные элементы, организационные и функциональные структуры, нормы и правила, современные технологии, процедуры оценки образовательной деятельности и образовательных достижений,</w:t>
      </w:r>
      <w:r w:rsidRPr="00C81C1A">
        <w:rPr>
          <w:sz w:val="28"/>
          <w:szCs w:val="28"/>
        </w:rPr>
        <w:t xml:space="preserve"> </w:t>
      </w:r>
      <w:r w:rsidRPr="00E4125A">
        <w:rPr>
          <w:b w:val="0"/>
          <w:bCs w:val="0"/>
          <w:sz w:val="28"/>
          <w:szCs w:val="28"/>
        </w:rPr>
        <w:t>качества подготовки обучающихся, анализ</w:t>
      </w:r>
      <w:r w:rsidRPr="00C81C1A">
        <w:rPr>
          <w:sz w:val="28"/>
          <w:szCs w:val="28"/>
        </w:rPr>
        <w:t xml:space="preserve"> </w:t>
      </w:r>
      <w:r w:rsidRPr="00E4125A">
        <w:rPr>
          <w:b w:val="0"/>
          <w:bCs w:val="0"/>
          <w:sz w:val="28"/>
          <w:szCs w:val="28"/>
        </w:rPr>
        <w:t xml:space="preserve">результатов с учетом стратегических приоритетов и особенностей развития </w:t>
      </w:r>
      <w:r w:rsidRPr="00E4125A">
        <w:rPr>
          <w:b w:val="0"/>
          <w:bCs w:val="0"/>
          <w:sz w:val="28"/>
          <w:szCs w:val="28"/>
        </w:rPr>
        <w:lastRenderedPageBreak/>
        <w:t>системы образования.</w:t>
      </w:r>
    </w:p>
    <w:p w14:paraId="7A46DF2B" w14:textId="77777777" w:rsidR="005D71AF" w:rsidRPr="00C81C1A" w:rsidRDefault="005D71AF" w:rsidP="005D71AF">
      <w:pPr>
        <w:pStyle w:val="5"/>
        <w:shd w:val="clear" w:color="auto" w:fill="auto"/>
        <w:spacing w:before="0"/>
        <w:ind w:left="20" w:right="20" w:firstLine="700"/>
        <w:rPr>
          <w:sz w:val="28"/>
          <w:szCs w:val="28"/>
        </w:rPr>
      </w:pPr>
      <w:r w:rsidRPr="00C81C1A">
        <w:rPr>
          <w:rStyle w:val="a9"/>
          <w:sz w:val="28"/>
          <w:szCs w:val="28"/>
        </w:rPr>
        <w:t xml:space="preserve">Муниципальные механизмы управления </w:t>
      </w:r>
      <w:r w:rsidRPr="00C81C1A">
        <w:rPr>
          <w:sz w:val="28"/>
          <w:szCs w:val="28"/>
        </w:rPr>
        <w:t>качеством образования - методы и средства воздействия на факторы, от состояния которых зависит качество образования в регионе, включают:</w:t>
      </w:r>
    </w:p>
    <w:p w14:paraId="0BEC72BB" w14:textId="77777777" w:rsidR="005D71AF" w:rsidRPr="00C81C1A" w:rsidRDefault="005D71AF" w:rsidP="005D71AF">
      <w:pPr>
        <w:pStyle w:val="5"/>
        <w:numPr>
          <w:ilvl w:val="0"/>
          <w:numId w:val="1"/>
        </w:numPr>
        <w:shd w:val="clear" w:color="auto" w:fill="auto"/>
        <w:tabs>
          <w:tab w:val="left" w:pos="941"/>
        </w:tabs>
        <w:spacing w:before="0"/>
        <w:ind w:left="20" w:firstLine="700"/>
        <w:rPr>
          <w:sz w:val="28"/>
          <w:szCs w:val="28"/>
        </w:rPr>
      </w:pPr>
      <w:r w:rsidRPr="00C81C1A">
        <w:rPr>
          <w:sz w:val="28"/>
          <w:szCs w:val="28"/>
        </w:rPr>
        <w:t>механизмы управления качеством образовательных результатов;</w:t>
      </w:r>
    </w:p>
    <w:p w14:paraId="08FA1806" w14:textId="77777777" w:rsidR="005D71AF" w:rsidRPr="00C81C1A" w:rsidRDefault="005D71AF" w:rsidP="005D71AF">
      <w:pPr>
        <w:pStyle w:val="5"/>
        <w:numPr>
          <w:ilvl w:val="0"/>
          <w:numId w:val="1"/>
        </w:numPr>
        <w:shd w:val="clear" w:color="auto" w:fill="auto"/>
        <w:tabs>
          <w:tab w:val="left" w:pos="941"/>
        </w:tabs>
        <w:spacing w:before="0"/>
        <w:ind w:left="20" w:firstLine="700"/>
        <w:rPr>
          <w:sz w:val="28"/>
          <w:szCs w:val="28"/>
        </w:rPr>
      </w:pPr>
      <w:r w:rsidRPr="00C81C1A">
        <w:rPr>
          <w:sz w:val="28"/>
          <w:szCs w:val="28"/>
        </w:rPr>
        <w:t>механизмы управления качеством образовательной деятельности.</w:t>
      </w:r>
    </w:p>
    <w:p w14:paraId="7D785878" w14:textId="77777777" w:rsidR="005D71AF" w:rsidRPr="00C81C1A" w:rsidRDefault="005D71AF" w:rsidP="005D71AF">
      <w:pPr>
        <w:pStyle w:val="30"/>
        <w:shd w:val="clear" w:color="auto" w:fill="auto"/>
        <w:ind w:left="20" w:firstLine="700"/>
        <w:jc w:val="both"/>
        <w:rPr>
          <w:sz w:val="28"/>
          <w:szCs w:val="28"/>
        </w:rPr>
      </w:pPr>
      <w:r w:rsidRPr="00C81C1A">
        <w:rPr>
          <w:sz w:val="28"/>
          <w:szCs w:val="28"/>
        </w:rPr>
        <w:t xml:space="preserve">Технологии оценки качества образования </w:t>
      </w:r>
      <w:r w:rsidRPr="00C81C1A">
        <w:rPr>
          <w:rStyle w:val="31"/>
          <w:sz w:val="28"/>
          <w:szCs w:val="28"/>
        </w:rPr>
        <w:t>- оценочные процессы,</w:t>
      </w:r>
    </w:p>
    <w:p w14:paraId="0CE6FFF0" w14:textId="77777777" w:rsidR="005D71AF" w:rsidRPr="00C81C1A" w:rsidRDefault="005D71AF" w:rsidP="005D71AF">
      <w:pPr>
        <w:pStyle w:val="5"/>
        <w:shd w:val="clear" w:color="auto" w:fill="auto"/>
        <w:spacing w:before="0"/>
        <w:ind w:left="20" w:right="20" w:firstLine="0"/>
        <w:rPr>
          <w:sz w:val="28"/>
          <w:szCs w:val="28"/>
        </w:rPr>
      </w:pPr>
      <w:r w:rsidRPr="00C81C1A">
        <w:rPr>
          <w:sz w:val="28"/>
          <w:szCs w:val="28"/>
        </w:rPr>
        <w:t>в ходе которых осуществляются процедуры оценки образовательных достижений обучающихся, условий реализации образовательного процесса.</w:t>
      </w:r>
    </w:p>
    <w:p w14:paraId="14F555E9" w14:textId="77777777" w:rsidR="005D71AF" w:rsidRPr="00C81C1A" w:rsidRDefault="005D71AF" w:rsidP="005D71AF">
      <w:pPr>
        <w:pStyle w:val="5"/>
        <w:shd w:val="clear" w:color="auto" w:fill="auto"/>
        <w:spacing w:before="0"/>
        <w:ind w:left="20" w:right="20" w:firstLine="700"/>
        <w:rPr>
          <w:sz w:val="28"/>
          <w:szCs w:val="28"/>
        </w:rPr>
      </w:pPr>
      <w:r w:rsidRPr="00C81C1A">
        <w:rPr>
          <w:rStyle w:val="a9"/>
          <w:sz w:val="28"/>
          <w:szCs w:val="28"/>
        </w:rPr>
        <w:t xml:space="preserve">Процедуры оценки качества образования </w:t>
      </w:r>
      <w:r w:rsidRPr="00C81C1A">
        <w:rPr>
          <w:sz w:val="28"/>
          <w:szCs w:val="28"/>
        </w:rPr>
        <w:t>- способы и порядки осуществления оценочных процессов, обеспечивающие оценку образовательных достижений обучающихся, качества образовательных программ, условий реализации образовательного процесса в образовательных организациях.</w:t>
      </w:r>
    </w:p>
    <w:p w14:paraId="22ED7635" w14:textId="77777777" w:rsidR="005D71AF" w:rsidRPr="00C81C1A" w:rsidRDefault="005D71AF" w:rsidP="005D71AF">
      <w:pPr>
        <w:pStyle w:val="5"/>
        <w:shd w:val="clear" w:color="auto" w:fill="auto"/>
        <w:spacing w:before="0"/>
        <w:ind w:left="20" w:right="20" w:firstLine="700"/>
        <w:rPr>
          <w:sz w:val="28"/>
          <w:szCs w:val="28"/>
        </w:rPr>
      </w:pPr>
      <w:r w:rsidRPr="00C81C1A">
        <w:rPr>
          <w:rStyle w:val="a9"/>
          <w:sz w:val="28"/>
          <w:szCs w:val="28"/>
        </w:rPr>
        <w:t xml:space="preserve">Мониторинг качества образования </w:t>
      </w:r>
      <w:r w:rsidRPr="00C81C1A">
        <w:rPr>
          <w:sz w:val="28"/>
          <w:szCs w:val="28"/>
        </w:rPr>
        <w:t>- комплексное аналитическое отслеживание количественно-качественных изменений в региональной системе образования с целью установления степени ее соответствия системе требований к качеству образования, зафиксированной в нормативных документах.</w:t>
      </w:r>
    </w:p>
    <w:p w14:paraId="0ADC8954"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Концептуально-методологической основой управления и развития МСОКО является комплекс нормативного, системного и деятельностного подходов.</w:t>
      </w:r>
    </w:p>
    <w:p w14:paraId="498D0639"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Нормативный подход предполагает реализацию функциональных полномочий муниципальных органов власти и полномочий образовательных организаций по обеспечению оценки качества образования. Выделение полномочий по оценке и управлению качеством образования осуществляется с учетом нормативных документов федерального и регионального уровней.</w:t>
      </w:r>
    </w:p>
    <w:p w14:paraId="4234A714"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 xml:space="preserve">В соответствии с нормативными требованиями </w:t>
      </w:r>
      <w:proofErr w:type="gramStart"/>
      <w:r w:rsidRPr="00C81C1A">
        <w:rPr>
          <w:sz w:val="28"/>
          <w:szCs w:val="28"/>
        </w:rPr>
        <w:t>МСОКО  Муниципальное</w:t>
      </w:r>
      <w:proofErr w:type="gramEnd"/>
      <w:r w:rsidRPr="00C81C1A">
        <w:rPr>
          <w:sz w:val="28"/>
          <w:szCs w:val="28"/>
        </w:rPr>
        <w:t xml:space="preserve"> учреждение Отдел образования администрации Тарасовского района решает следующие задачи:</w:t>
      </w:r>
    </w:p>
    <w:p w14:paraId="78FA7318" w14:textId="7DA2AEB2" w:rsidR="005D71AF" w:rsidRPr="00512EB6" w:rsidRDefault="005D71AF" w:rsidP="00512EB6">
      <w:pPr>
        <w:pStyle w:val="aa"/>
        <w:numPr>
          <w:ilvl w:val="0"/>
          <w:numId w:val="48"/>
        </w:numPr>
        <w:tabs>
          <w:tab w:val="left" w:pos="844"/>
        </w:tabs>
        <w:spacing w:line="320" w:lineRule="exact"/>
        <w:ind w:right="20"/>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осуществляет сбор и анализ информации, характеризующей состояние и динамику развития муниципальной системы образования;</w:t>
      </w:r>
    </w:p>
    <w:p w14:paraId="3B1E4ED7" w14:textId="6B398873" w:rsidR="005D71AF" w:rsidRPr="00512EB6" w:rsidRDefault="005D71AF" w:rsidP="00512EB6">
      <w:pPr>
        <w:pStyle w:val="aa"/>
        <w:numPr>
          <w:ilvl w:val="0"/>
          <w:numId w:val="48"/>
        </w:numPr>
        <w:tabs>
          <w:tab w:val="left" w:pos="805"/>
        </w:tabs>
        <w:spacing w:line="320" w:lineRule="exact"/>
        <w:ind w:right="20"/>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обеспечивает сбор, обработку и передачу информации о муниципальной системе образования на региональный уровень;</w:t>
      </w:r>
    </w:p>
    <w:p w14:paraId="14C34FF8" w14:textId="0EA13E1E" w:rsidR="005D71AF" w:rsidRPr="00512EB6" w:rsidRDefault="005D71AF" w:rsidP="00512EB6">
      <w:pPr>
        <w:pStyle w:val="aa"/>
        <w:numPr>
          <w:ilvl w:val="0"/>
          <w:numId w:val="48"/>
        </w:numPr>
        <w:tabs>
          <w:tab w:val="left" w:pos="758"/>
        </w:tabs>
        <w:spacing w:line="320" w:lineRule="exact"/>
        <w:ind w:right="20"/>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анализирует результаты оценки качества образования на уровне муниципального образования;</w:t>
      </w:r>
    </w:p>
    <w:p w14:paraId="23DFA9F9" w14:textId="45853F4D" w:rsidR="005D71AF" w:rsidRPr="00512EB6" w:rsidRDefault="005D71AF" w:rsidP="00512EB6">
      <w:pPr>
        <w:pStyle w:val="aa"/>
        <w:numPr>
          <w:ilvl w:val="0"/>
          <w:numId w:val="48"/>
        </w:numPr>
        <w:tabs>
          <w:tab w:val="left" w:pos="722"/>
        </w:tabs>
        <w:spacing w:line="320" w:lineRule="exact"/>
        <w:ind w:right="20"/>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создает условия для организации проведения независимой оценки качества учебных достижений обучающихся и условий осуществления образовательной деятельности организаций, осуществляющих образовательную деятельность;</w:t>
      </w:r>
    </w:p>
    <w:p w14:paraId="568876DE" w14:textId="2708CCF3" w:rsidR="005D71AF" w:rsidRPr="00512EB6" w:rsidRDefault="005D71AF" w:rsidP="00512EB6">
      <w:pPr>
        <w:pStyle w:val="aa"/>
        <w:numPr>
          <w:ilvl w:val="0"/>
          <w:numId w:val="47"/>
        </w:numPr>
        <w:tabs>
          <w:tab w:val="left" w:pos="823"/>
        </w:tabs>
        <w:spacing w:line="320" w:lineRule="exact"/>
        <w:ind w:right="20"/>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организует и координирует деятельность структур, осуществляющих оценку качества образования на уровне муниципального образования;</w:t>
      </w:r>
    </w:p>
    <w:p w14:paraId="4C451271" w14:textId="23AA5B0C"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lastRenderedPageBreak/>
        <w:t>определяет цели и приоритеты в развитии МСОКО, утверждает и разрабатывает концепции, проекты, планы мероприятий по МСОКО;</w:t>
      </w:r>
    </w:p>
    <w:p w14:paraId="10E15331" w14:textId="45322BC3"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осуществляет правовое урегулирование процедур МСОКО в соответствии с нормативными правовыми актами Российской Федерации и Ростовской области;</w:t>
      </w:r>
    </w:p>
    <w:p w14:paraId="2F4145FC" w14:textId="2BA2CD5C"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организует и координирует работу структур, деятельность которых непосредственно связана с МСОКО, в том числе общественных организаций;</w:t>
      </w:r>
    </w:p>
    <w:p w14:paraId="76269D73" w14:textId="4AB29B18"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определяет состояние и тенденции развития муниципальной системы образования, на основе которых принимаются решения по совершенствованию управления качеством образования;</w:t>
      </w:r>
    </w:p>
    <w:p w14:paraId="42733ADD" w14:textId="0B1C60D2"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обеспечивает реализацию процедур контроля и оценки качества образования на территории Тарасовского района;</w:t>
      </w:r>
    </w:p>
    <w:p w14:paraId="59A61450" w14:textId="542116FD"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создаёт условия для организации проведения независимой оценки качества учебных достижений обучающихся и условий осуществления образовательной деятельности организаций, осуществляющих образовательную деятельность;</w:t>
      </w:r>
    </w:p>
    <w:p w14:paraId="53662DB5" w14:textId="6A2C5B46"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в рамках своих полномочий обеспечивает и организует заполнение и ведение статистических данных по формам федерального статистического наблюдения;</w:t>
      </w:r>
    </w:p>
    <w:p w14:paraId="11F46122" w14:textId="6E69699A"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совместно с МО РО и РОЦОИСО организует проведение государственной итоговой аттестации, в том числе ЕГЭ; в период подготовки и проведения ГИА организует и координирует работу ППЭ на территории Тарасовского района, выполняет контрольные и информационные функции;</w:t>
      </w:r>
    </w:p>
    <w:p w14:paraId="673F09CD" w14:textId="298B79DD" w:rsidR="005D71AF" w:rsidRPr="00512EB6" w:rsidRDefault="005D71AF" w:rsidP="00512EB6">
      <w:pPr>
        <w:pStyle w:val="aa"/>
        <w:numPr>
          <w:ilvl w:val="0"/>
          <w:numId w:val="47"/>
        </w:numPr>
        <w:tabs>
          <w:tab w:val="left" w:pos="888"/>
        </w:tabs>
        <w:spacing w:line="320" w:lineRule="exact"/>
        <w:ind w:right="20"/>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мониторинг исполнения на муниципальном уровне распорядительных документов в части организации и проведения ГИА;</w:t>
      </w:r>
    </w:p>
    <w:p w14:paraId="7867DD01" w14:textId="2B2F5904" w:rsidR="005D71AF" w:rsidRPr="00512EB6" w:rsidRDefault="005D71AF" w:rsidP="00512EB6">
      <w:pPr>
        <w:pStyle w:val="aa"/>
        <w:widowControl/>
        <w:numPr>
          <w:ilvl w:val="0"/>
          <w:numId w:val="47"/>
        </w:numPr>
        <w:jc w:val="both"/>
        <w:rPr>
          <w:rFonts w:ascii="Times New Roman" w:eastAsia="Times New Roman" w:hAnsi="Times New Roman" w:cs="Times New Roman"/>
          <w:color w:val="auto"/>
          <w:sz w:val="28"/>
          <w:szCs w:val="28"/>
        </w:rPr>
      </w:pPr>
      <w:r w:rsidRPr="00512EB6">
        <w:rPr>
          <w:rFonts w:ascii="Times New Roman" w:eastAsia="Times New Roman" w:hAnsi="Times New Roman" w:cs="Times New Roman"/>
          <w:color w:val="auto"/>
          <w:sz w:val="28"/>
          <w:szCs w:val="28"/>
        </w:rPr>
        <w:t>организует в период государственной итоговой аттестации работу общественных наблюдателей</w:t>
      </w:r>
      <w:r w:rsidR="00C81C1A" w:rsidRPr="00512EB6">
        <w:rPr>
          <w:rFonts w:ascii="Times New Roman" w:eastAsia="Times New Roman" w:hAnsi="Times New Roman" w:cs="Times New Roman"/>
          <w:color w:val="auto"/>
          <w:sz w:val="28"/>
          <w:szCs w:val="28"/>
        </w:rPr>
        <w:t>.</w:t>
      </w:r>
    </w:p>
    <w:p w14:paraId="43965FE8" w14:textId="77777777" w:rsidR="005D71AF" w:rsidRPr="00C81C1A" w:rsidRDefault="005D71AF" w:rsidP="005D71AF">
      <w:pPr>
        <w:pStyle w:val="5"/>
        <w:shd w:val="clear" w:color="auto" w:fill="auto"/>
        <w:tabs>
          <w:tab w:val="left" w:pos="1436"/>
        </w:tabs>
        <w:spacing w:before="0"/>
        <w:ind w:right="20" w:firstLine="0"/>
        <w:rPr>
          <w:sz w:val="28"/>
          <w:szCs w:val="28"/>
          <w:highlight w:val="yellow"/>
        </w:rPr>
      </w:pPr>
    </w:p>
    <w:p w14:paraId="7AEA1A86"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Реализация указанных задач является основой для принятия эффективных управленческих решений.</w:t>
      </w:r>
    </w:p>
    <w:p w14:paraId="02087F51"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Системный подход к управлению МСОКО предусматривает планирование, организацию, проведение муниципальных оценочных процедур, экспертизу контрольно-оценочных материалов, интерпретацию результатов оценивания, информирование педагогического сообщества об итогах оценочных процедур, организацию повышения квалификации педагогов и совершенствование методической работы по устранению профессиональных дефицитов.</w:t>
      </w:r>
    </w:p>
    <w:p w14:paraId="1B090AFD"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 xml:space="preserve">С целью определения эффективности принятых управленческих решений ежегодно проводится системный многофакторный анализ, основанный на комплексном применении нормативного, системного и </w:t>
      </w:r>
      <w:r w:rsidRPr="00C81C1A">
        <w:rPr>
          <w:sz w:val="28"/>
          <w:szCs w:val="28"/>
        </w:rPr>
        <w:lastRenderedPageBreak/>
        <w:t>деятельностного подходов.</w:t>
      </w:r>
    </w:p>
    <w:p w14:paraId="44F7471B" w14:textId="77777777" w:rsidR="005D71AF" w:rsidRPr="00C81C1A" w:rsidRDefault="005D71AF" w:rsidP="00C81C1A">
      <w:pPr>
        <w:pStyle w:val="10"/>
        <w:keepNext/>
        <w:keepLines/>
        <w:numPr>
          <w:ilvl w:val="0"/>
          <w:numId w:val="2"/>
        </w:numPr>
        <w:shd w:val="clear" w:color="auto" w:fill="auto"/>
        <w:tabs>
          <w:tab w:val="left" w:pos="288"/>
        </w:tabs>
        <w:spacing w:before="0" w:after="0" w:line="270" w:lineRule="exact"/>
        <w:ind w:firstLine="0"/>
        <w:rPr>
          <w:sz w:val="28"/>
          <w:szCs w:val="28"/>
        </w:rPr>
      </w:pPr>
      <w:bookmarkStart w:id="5" w:name="bookmark6"/>
      <w:r w:rsidRPr="00C81C1A">
        <w:rPr>
          <w:sz w:val="28"/>
          <w:szCs w:val="28"/>
        </w:rPr>
        <w:t>Основные принципы МСОКО</w:t>
      </w:r>
      <w:bookmarkEnd w:id="5"/>
    </w:p>
    <w:p w14:paraId="5D6FB451"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МСОКО опирается на следующие основные принципы:</w:t>
      </w:r>
    </w:p>
    <w:p w14:paraId="21657BA4" w14:textId="77777777" w:rsidR="005D71AF" w:rsidRPr="00C81C1A" w:rsidRDefault="005D71AF" w:rsidP="005D71AF">
      <w:pPr>
        <w:pStyle w:val="5"/>
        <w:numPr>
          <w:ilvl w:val="0"/>
          <w:numId w:val="1"/>
        </w:numPr>
        <w:shd w:val="clear" w:color="auto" w:fill="auto"/>
        <w:tabs>
          <w:tab w:val="left" w:pos="1426"/>
        </w:tabs>
        <w:spacing w:before="0"/>
        <w:ind w:left="20" w:firstLine="700"/>
        <w:rPr>
          <w:sz w:val="28"/>
          <w:szCs w:val="28"/>
        </w:rPr>
      </w:pPr>
      <w:r w:rsidRPr="00C81C1A">
        <w:rPr>
          <w:sz w:val="28"/>
          <w:szCs w:val="28"/>
        </w:rPr>
        <w:t>целеполагание;</w:t>
      </w:r>
    </w:p>
    <w:p w14:paraId="4D4511DA" w14:textId="77777777" w:rsidR="005D71AF" w:rsidRPr="00C81C1A" w:rsidRDefault="005D71AF" w:rsidP="005D71AF">
      <w:pPr>
        <w:pStyle w:val="5"/>
        <w:numPr>
          <w:ilvl w:val="0"/>
          <w:numId w:val="1"/>
        </w:numPr>
        <w:shd w:val="clear" w:color="auto" w:fill="auto"/>
        <w:tabs>
          <w:tab w:val="left" w:pos="1436"/>
        </w:tabs>
        <w:spacing w:before="0"/>
        <w:ind w:left="20" w:right="20" w:firstLine="700"/>
        <w:rPr>
          <w:sz w:val="28"/>
          <w:szCs w:val="28"/>
        </w:rPr>
      </w:pPr>
      <w:r w:rsidRPr="00C81C1A">
        <w:rPr>
          <w:sz w:val="28"/>
          <w:szCs w:val="28"/>
        </w:rPr>
        <w:t>объективность и достоверность информации для оценки качества образования;</w:t>
      </w:r>
    </w:p>
    <w:p w14:paraId="6DCAB8C7" w14:textId="77777777" w:rsidR="005D71AF" w:rsidRPr="00C81C1A" w:rsidRDefault="005D71AF" w:rsidP="005D71AF">
      <w:pPr>
        <w:pStyle w:val="5"/>
        <w:numPr>
          <w:ilvl w:val="0"/>
          <w:numId w:val="1"/>
        </w:numPr>
        <w:shd w:val="clear" w:color="auto" w:fill="auto"/>
        <w:tabs>
          <w:tab w:val="left" w:pos="1431"/>
        </w:tabs>
        <w:spacing w:before="0"/>
        <w:ind w:left="20" w:right="20" w:firstLine="700"/>
        <w:rPr>
          <w:sz w:val="28"/>
          <w:szCs w:val="28"/>
        </w:rPr>
      </w:pPr>
      <w:r w:rsidRPr="00C81C1A">
        <w:rPr>
          <w:sz w:val="28"/>
          <w:szCs w:val="28"/>
        </w:rPr>
        <w:t>информационная открытость процедур и результатов мероприятий МСОКО;</w:t>
      </w:r>
    </w:p>
    <w:p w14:paraId="151F894E" w14:textId="77777777" w:rsidR="005D71AF" w:rsidRPr="00C81C1A" w:rsidRDefault="005D71AF" w:rsidP="005D71AF">
      <w:pPr>
        <w:pStyle w:val="5"/>
        <w:numPr>
          <w:ilvl w:val="0"/>
          <w:numId w:val="1"/>
        </w:numPr>
        <w:shd w:val="clear" w:color="auto" w:fill="auto"/>
        <w:tabs>
          <w:tab w:val="left" w:pos="1441"/>
        </w:tabs>
        <w:spacing w:before="0"/>
        <w:ind w:left="20" w:right="20" w:firstLine="700"/>
        <w:rPr>
          <w:sz w:val="28"/>
          <w:szCs w:val="28"/>
        </w:rPr>
      </w:pPr>
      <w:r w:rsidRPr="00C81C1A">
        <w:rPr>
          <w:sz w:val="28"/>
          <w:szCs w:val="28"/>
        </w:rPr>
        <w:t>сопоставимость показателей и сравнимость данных, используемых для оценки качества образования;</w:t>
      </w:r>
    </w:p>
    <w:p w14:paraId="75E33519" w14:textId="77777777" w:rsidR="005D71AF" w:rsidRPr="00C81C1A" w:rsidRDefault="005D71AF" w:rsidP="005D71AF">
      <w:pPr>
        <w:pStyle w:val="5"/>
        <w:numPr>
          <w:ilvl w:val="0"/>
          <w:numId w:val="1"/>
        </w:numPr>
        <w:shd w:val="clear" w:color="auto" w:fill="auto"/>
        <w:tabs>
          <w:tab w:val="left" w:pos="1431"/>
        </w:tabs>
        <w:spacing w:before="0"/>
        <w:ind w:left="20" w:right="20" w:firstLine="700"/>
        <w:rPr>
          <w:sz w:val="28"/>
          <w:szCs w:val="28"/>
        </w:rPr>
      </w:pPr>
      <w:r w:rsidRPr="00C81C1A">
        <w:rPr>
          <w:sz w:val="28"/>
          <w:szCs w:val="28"/>
        </w:rPr>
        <w:t>прогнозируемость, позволяющая проектировать будущее состояние региональной системы образования;</w:t>
      </w:r>
    </w:p>
    <w:p w14:paraId="2878F007" w14:textId="77777777" w:rsidR="005D71AF" w:rsidRPr="00C81C1A" w:rsidRDefault="005D71AF" w:rsidP="005D71AF">
      <w:pPr>
        <w:pStyle w:val="5"/>
        <w:numPr>
          <w:ilvl w:val="0"/>
          <w:numId w:val="1"/>
        </w:numPr>
        <w:shd w:val="clear" w:color="auto" w:fill="auto"/>
        <w:tabs>
          <w:tab w:val="left" w:pos="1436"/>
        </w:tabs>
        <w:spacing w:before="0"/>
        <w:ind w:left="20" w:right="20" w:firstLine="700"/>
        <w:rPr>
          <w:sz w:val="28"/>
          <w:szCs w:val="28"/>
        </w:rPr>
      </w:pPr>
      <w:r w:rsidRPr="00C81C1A">
        <w:rPr>
          <w:sz w:val="28"/>
          <w:szCs w:val="28"/>
        </w:rPr>
        <w:t>универсальный характер показателей, обеспечивающий применимость результатов оценочных мероприятий для управления качеством образования на региональном, муниципальном и локальном уровнях;</w:t>
      </w:r>
    </w:p>
    <w:p w14:paraId="429CFE68" w14:textId="08EB5A57" w:rsidR="005D71AF" w:rsidRPr="00C81C1A" w:rsidRDefault="005D71AF" w:rsidP="005D71AF">
      <w:pPr>
        <w:pStyle w:val="5"/>
        <w:numPr>
          <w:ilvl w:val="0"/>
          <w:numId w:val="1"/>
        </w:numPr>
        <w:shd w:val="clear" w:color="auto" w:fill="auto"/>
        <w:tabs>
          <w:tab w:val="left" w:pos="1441"/>
        </w:tabs>
        <w:spacing w:before="0" w:after="341"/>
        <w:ind w:left="20" w:right="20" w:firstLine="700"/>
        <w:rPr>
          <w:sz w:val="28"/>
          <w:szCs w:val="28"/>
        </w:rPr>
      </w:pPr>
      <w:r w:rsidRPr="00C81C1A">
        <w:rPr>
          <w:sz w:val="28"/>
          <w:szCs w:val="28"/>
        </w:rPr>
        <w:t>сочетание государственного и общественного управления системой оценки качества образования.</w:t>
      </w:r>
    </w:p>
    <w:p w14:paraId="1BD8A8A9" w14:textId="77777777" w:rsidR="005D71AF" w:rsidRPr="00C81C1A" w:rsidRDefault="005D71AF" w:rsidP="005D71AF">
      <w:pPr>
        <w:pStyle w:val="10"/>
        <w:keepNext/>
        <w:keepLines/>
        <w:numPr>
          <w:ilvl w:val="0"/>
          <w:numId w:val="2"/>
        </w:numPr>
        <w:shd w:val="clear" w:color="auto" w:fill="auto"/>
        <w:tabs>
          <w:tab w:val="left" w:pos="278"/>
        </w:tabs>
        <w:spacing w:before="0" w:after="296" w:line="270" w:lineRule="exact"/>
        <w:ind w:firstLine="0"/>
        <w:rPr>
          <w:sz w:val="28"/>
          <w:szCs w:val="28"/>
        </w:rPr>
      </w:pPr>
      <w:bookmarkStart w:id="6" w:name="bookmark7"/>
      <w:r w:rsidRPr="00C81C1A">
        <w:rPr>
          <w:sz w:val="28"/>
          <w:szCs w:val="28"/>
        </w:rPr>
        <w:t>Цель, задачи и направления реализации МСОКО</w:t>
      </w:r>
      <w:bookmarkEnd w:id="6"/>
    </w:p>
    <w:p w14:paraId="61CB1CCE" w14:textId="77777777" w:rsidR="005D71AF" w:rsidRPr="00C81C1A" w:rsidRDefault="005D71AF" w:rsidP="005D71AF">
      <w:pPr>
        <w:pStyle w:val="5"/>
        <w:shd w:val="clear" w:color="auto" w:fill="auto"/>
        <w:spacing w:before="0"/>
        <w:ind w:left="20" w:right="20" w:firstLine="700"/>
        <w:rPr>
          <w:sz w:val="28"/>
          <w:szCs w:val="28"/>
        </w:rPr>
      </w:pPr>
      <w:r w:rsidRPr="00C81C1A">
        <w:rPr>
          <w:b/>
          <w:bCs/>
          <w:sz w:val="28"/>
          <w:szCs w:val="28"/>
        </w:rPr>
        <w:t>Стратегическая цель МСОКО</w:t>
      </w:r>
      <w:r w:rsidRPr="00C81C1A">
        <w:rPr>
          <w:sz w:val="28"/>
          <w:szCs w:val="28"/>
        </w:rPr>
        <w:t xml:space="preserve"> - совершенствование муниципальных механизмов управления качеством образования на основе получения объективной информации о состоянии качества образования в Тарасовском районе, тенденциях его изменения и причинах, влияющих на его уровень.</w:t>
      </w:r>
    </w:p>
    <w:p w14:paraId="481CFAA1"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МСОКО призвана обеспечить высокую объективность и обоснованность выводов о качестве общего образования в муниципалитете на основе комплексного анализа образовательной деятельности и образовательных результатов.</w:t>
      </w:r>
    </w:p>
    <w:p w14:paraId="1AC7CCA1" w14:textId="77777777" w:rsidR="005D71AF" w:rsidRPr="00C81C1A" w:rsidRDefault="005D71AF" w:rsidP="005D71AF">
      <w:pPr>
        <w:pStyle w:val="5"/>
        <w:shd w:val="clear" w:color="auto" w:fill="auto"/>
        <w:spacing w:before="0"/>
        <w:ind w:left="20" w:firstLine="700"/>
        <w:rPr>
          <w:b/>
          <w:bCs/>
          <w:sz w:val="28"/>
          <w:szCs w:val="28"/>
        </w:rPr>
      </w:pPr>
      <w:r w:rsidRPr="00C81C1A">
        <w:rPr>
          <w:b/>
          <w:bCs/>
          <w:sz w:val="28"/>
          <w:szCs w:val="28"/>
        </w:rPr>
        <w:t>Задачи:</w:t>
      </w:r>
    </w:p>
    <w:p w14:paraId="7E0203AB" w14:textId="77777777" w:rsidR="005D71AF" w:rsidRPr="00C81C1A" w:rsidRDefault="005D71AF" w:rsidP="005D71AF">
      <w:pPr>
        <w:pStyle w:val="5"/>
        <w:numPr>
          <w:ilvl w:val="0"/>
          <w:numId w:val="1"/>
        </w:numPr>
        <w:shd w:val="clear" w:color="auto" w:fill="auto"/>
        <w:tabs>
          <w:tab w:val="left" w:pos="1038"/>
        </w:tabs>
        <w:spacing w:before="0"/>
        <w:ind w:left="20" w:right="20" w:firstLine="700"/>
        <w:rPr>
          <w:sz w:val="28"/>
          <w:szCs w:val="28"/>
        </w:rPr>
      </w:pPr>
      <w:r w:rsidRPr="00C81C1A">
        <w:rPr>
          <w:sz w:val="28"/>
          <w:szCs w:val="28"/>
        </w:rPr>
        <w:t>формирование системы муниципальных оценочных показателей, определение методов их сбора и анализа, проведение мониторинга и подготовка аналитических отчетов о тенденциях изменения и причинах, влияющих на уровень качества образования;</w:t>
      </w:r>
    </w:p>
    <w:p w14:paraId="2E53A664" w14:textId="77777777" w:rsidR="005D71AF" w:rsidRPr="00C81C1A" w:rsidRDefault="005D71AF" w:rsidP="005D71AF">
      <w:pPr>
        <w:pStyle w:val="5"/>
        <w:numPr>
          <w:ilvl w:val="0"/>
          <w:numId w:val="1"/>
        </w:numPr>
        <w:shd w:val="clear" w:color="auto" w:fill="auto"/>
        <w:tabs>
          <w:tab w:val="left" w:pos="1234"/>
        </w:tabs>
        <w:spacing w:before="0"/>
        <w:ind w:left="20" w:right="20" w:firstLine="700"/>
        <w:rPr>
          <w:sz w:val="28"/>
          <w:szCs w:val="28"/>
        </w:rPr>
      </w:pPr>
      <w:r w:rsidRPr="00C81C1A">
        <w:rPr>
          <w:sz w:val="28"/>
          <w:szCs w:val="28"/>
        </w:rPr>
        <w:t>разработка комплекса организационных мер и решений по результатам анализа, являющегося основой для принятия управленческих решений;</w:t>
      </w:r>
    </w:p>
    <w:p w14:paraId="5A231A20" w14:textId="77777777" w:rsidR="005D71AF" w:rsidRPr="00C81C1A" w:rsidRDefault="005D71AF" w:rsidP="005D71AF">
      <w:pPr>
        <w:pStyle w:val="5"/>
        <w:numPr>
          <w:ilvl w:val="0"/>
          <w:numId w:val="1"/>
        </w:numPr>
        <w:shd w:val="clear" w:color="auto" w:fill="auto"/>
        <w:tabs>
          <w:tab w:val="left" w:pos="1100"/>
        </w:tabs>
        <w:spacing w:before="0"/>
        <w:ind w:left="20" w:right="20" w:firstLine="700"/>
        <w:rPr>
          <w:sz w:val="28"/>
          <w:szCs w:val="28"/>
        </w:rPr>
      </w:pPr>
      <w:r w:rsidRPr="00C81C1A">
        <w:rPr>
          <w:sz w:val="28"/>
          <w:szCs w:val="28"/>
        </w:rPr>
        <w:t>развитие системы контроля и отслеживания результативности принятых управленческих решений.</w:t>
      </w:r>
    </w:p>
    <w:p w14:paraId="0FAE28A0" w14:textId="77777777" w:rsidR="005D71AF" w:rsidRPr="00C81C1A" w:rsidRDefault="005D71AF" w:rsidP="005D71AF">
      <w:pPr>
        <w:pStyle w:val="5"/>
        <w:shd w:val="clear" w:color="auto" w:fill="auto"/>
        <w:spacing w:before="0"/>
        <w:ind w:left="20" w:firstLine="700"/>
        <w:rPr>
          <w:b/>
          <w:bCs/>
          <w:sz w:val="28"/>
          <w:szCs w:val="28"/>
        </w:rPr>
      </w:pPr>
      <w:r w:rsidRPr="00C81C1A">
        <w:rPr>
          <w:b/>
          <w:bCs/>
          <w:sz w:val="28"/>
          <w:szCs w:val="28"/>
        </w:rPr>
        <w:t>Реализация МСОКО подразумевает:</w:t>
      </w:r>
    </w:p>
    <w:p w14:paraId="2759444A" w14:textId="77777777" w:rsidR="005D71AF" w:rsidRPr="00C81C1A" w:rsidRDefault="005D71AF" w:rsidP="00512EB6">
      <w:pPr>
        <w:pStyle w:val="5"/>
        <w:numPr>
          <w:ilvl w:val="0"/>
          <w:numId w:val="46"/>
        </w:numPr>
        <w:shd w:val="clear" w:color="auto" w:fill="auto"/>
        <w:tabs>
          <w:tab w:val="left" w:pos="941"/>
        </w:tabs>
        <w:spacing w:before="0"/>
        <w:ind w:left="20" w:firstLine="700"/>
        <w:rPr>
          <w:sz w:val="28"/>
          <w:szCs w:val="28"/>
        </w:rPr>
      </w:pPr>
      <w:r w:rsidRPr="00C81C1A">
        <w:rPr>
          <w:sz w:val="28"/>
          <w:szCs w:val="28"/>
        </w:rPr>
        <w:t>оценку достижений образовательных результатов;</w:t>
      </w:r>
    </w:p>
    <w:p w14:paraId="269D8D45" w14:textId="77777777" w:rsidR="005D71AF" w:rsidRPr="00C81C1A" w:rsidRDefault="005D71AF" w:rsidP="00512EB6">
      <w:pPr>
        <w:pStyle w:val="5"/>
        <w:numPr>
          <w:ilvl w:val="0"/>
          <w:numId w:val="46"/>
        </w:numPr>
        <w:shd w:val="clear" w:color="auto" w:fill="auto"/>
        <w:tabs>
          <w:tab w:val="left" w:pos="941"/>
        </w:tabs>
        <w:spacing w:before="0"/>
        <w:ind w:left="20" w:firstLine="700"/>
        <w:rPr>
          <w:sz w:val="28"/>
          <w:szCs w:val="28"/>
        </w:rPr>
      </w:pPr>
      <w:r w:rsidRPr="00C81C1A">
        <w:rPr>
          <w:sz w:val="28"/>
          <w:szCs w:val="28"/>
        </w:rPr>
        <w:t>оценку качества образовательной деятельности.</w:t>
      </w:r>
    </w:p>
    <w:p w14:paraId="0541675D" w14:textId="77777777" w:rsidR="005D71AF" w:rsidRPr="00C81C1A" w:rsidRDefault="005D71AF" w:rsidP="005D71AF">
      <w:pPr>
        <w:pStyle w:val="5"/>
        <w:ind w:left="20" w:right="20" w:firstLine="700"/>
        <w:rPr>
          <w:sz w:val="28"/>
          <w:szCs w:val="28"/>
        </w:rPr>
      </w:pPr>
      <w:r w:rsidRPr="00C81C1A">
        <w:rPr>
          <w:sz w:val="28"/>
          <w:szCs w:val="28"/>
        </w:rPr>
        <w:t>Оценка проводится по двум показателям (механизмам), представленным в виде восьми направлений (систем).</w:t>
      </w:r>
    </w:p>
    <w:p w14:paraId="3926FF5A" w14:textId="77777777" w:rsidR="005D71AF" w:rsidRPr="00C81C1A" w:rsidRDefault="005D71AF" w:rsidP="005D71AF">
      <w:pPr>
        <w:pStyle w:val="5"/>
        <w:spacing w:before="0" w:line="276" w:lineRule="auto"/>
        <w:ind w:left="20" w:right="20" w:firstLine="700"/>
        <w:rPr>
          <w:b/>
          <w:bCs/>
          <w:sz w:val="28"/>
          <w:szCs w:val="28"/>
        </w:rPr>
      </w:pPr>
      <w:bookmarkStart w:id="7" w:name="_Hlk78364511"/>
      <w:r w:rsidRPr="00C81C1A">
        <w:rPr>
          <w:b/>
          <w:bCs/>
          <w:sz w:val="28"/>
          <w:szCs w:val="28"/>
        </w:rPr>
        <w:lastRenderedPageBreak/>
        <w:t>«Механизмы управления качеством образовательных результатов»:</w:t>
      </w:r>
    </w:p>
    <w:p w14:paraId="281EEBC0" w14:textId="4CA6FC36" w:rsidR="005D71AF" w:rsidRPr="00C81C1A" w:rsidRDefault="005D71AF" w:rsidP="00512EB6">
      <w:pPr>
        <w:pStyle w:val="5"/>
        <w:numPr>
          <w:ilvl w:val="0"/>
          <w:numId w:val="45"/>
        </w:numPr>
        <w:spacing w:before="0" w:line="276" w:lineRule="auto"/>
        <w:ind w:right="20"/>
        <w:rPr>
          <w:sz w:val="28"/>
          <w:szCs w:val="28"/>
        </w:rPr>
      </w:pPr>
      <w:bookmarkStart w:id="8" w:name="_Hlk78364552"/>
      <w:bookmarkStart w:id="9" w:name="_Hlk78354489"/>
      <w:bookmarkEnd w:id="7"/>
      <w:r w:rsidRPr="00C81C1A">
        <w:rPr>
          <w:sz w:val="28"/>
          <w:szCs w:val="28"/>
        </w:rPr>
        <w:t>«Система оценки качества подготовки обучающихся»;</w:t>
      </w:r>
      <w:bookmarkEnd w:id="8"/>
    </w:p>
    <w:p w14:paraId="4546E63D" w14:textId="07F86B12" w:rsidR="005D71AF" w:rsidRPr="00C81C1A" w:rsidRDefault="005D71AF" w:rsidP="00512EB6">
      <w:pPr>
        <w:pStyle w:val="5"/>
        <w:numPr>
          <w:ilvl w:val="0"/>
          <w:numId w:val="45"/>
        </w:numPr>
        <w:spacing w:before="0" w:line="276" w:lineRule="auto"/>
        <w:ind w:right="20"/>
        <w:rPr>
          <w:sz w:val="28"/>
          <w:szCs w:val="28"/>
        </w:rPr>
      </w:pPr>
      <w:bookmarkStart w:id="10" w:name="_Hlk78354517"/>
      <w:bookmarkEnd w:id="9"/>
      <w:r w:rsidRPr="00C81C1A">
        <w:rPr>
          <w:sz w:val="28"/>
          <w:szCs w:val="28"/>
        </w:rPr>
        <w:t>«</w:t>
      </w:r>
      <w:bookmarkStart w:id="11" w:name="_Hlk78364618"/>
      <w:r w:rsidRPr="00C81C1A">
        <w:rPr>
          <w:sz w:val="28"/>
          <w:szCs w:val="28"/>
        </w:rPr>
        <w:t>Система работы со школами с низкими результатами обучения и/или школами, функционирующими в неблагоприятных социальных условиях»;</w:t>
      </w:r>
    </w:p>
    <w:p w14:paraId="4BFB828F" w14:textId="3430FA85" w:rsidR="005D71AF" w:rsidRPr="00C81C1A" w:rsidRDefault="005D71AF" w:rsidP="00512EB6">
      <w:pPr>
        <w:pStyle w:val="5"/>
        <w:numPr>
          <w:ilvl w:val="0"/>
          <w:numId w:val="45"/>
        </w:numPr>
        <w:spacing w:before="0" w:line="276" w:lineRule="auto"/>
        <w:ind w:right="20"/>
        <w:rPr>
          <w:sz w:val="28"/>
          <w:szCs w:val="28"/>
        </w:rPr>
      </w:pPr>
      <w:bookmarkStart w:id="12" w:name="_Hlk78354622"/>
      <w:bookmarkEnd w:id="10"/>
      <w:bookmarkEnd w:id="11"/>
      <w:r w:rsidRPr="00C81C1A">
        <w:rPr>
          <w:sz w:val="28"/>
          <w:szCs w:val="28"/>
        </w:rPr>
        <w:t>«Система выявления, поддержки и развития способностей и талантов у детей и молодежи»;</w:t>
      </w:r>
      <w:bookmarkEnd w:id="12"/>
    </w:p>
    <w:p w14:paraId="0ACC7DF8" w14:textId="78481506" w:rsidR="005D71AF" w:rsidRPr="00C81C1A" w:rsidRDefault="005D71AF" w:rsidP="00512EB6">
      <w:pPr>
        <w:pStyle w:val="5"/>
        <w:numPr>
          <w:ilvl w:val="0"/>
          <w:numId w:val="45"/>
        </w:numPr>
        <w:spacing w:before="0" w:line="276" w:lineRule="auto"/>
        <w:ind w:right="20"/>
        <w:rPr>
          <w:sz w:val="28"/>
          <w:szCs w:val="28"/>
        </w:rPr>
      </w:pPr>
      <w:r w:rsidRPr="00C81C1A">
        <w:rPr>
          <w:sz w:val="28"/>
          <w:szCs w:val="28"/>
        </w:rPr>
        <w:t>«</w:t>
      </w:r>
      <w:bookmarkStart w:id="13" w:name="_Hlk78364753"/>
      <w:r w:rsidRPr="00C81C1A">
        <w:rPr>
          <w:sz w:val="28"/>
          <w:szCs w:val="28"/>
        </w:rPr>
        <w:t>Система работы по самоопределению и профессиональной ориентации обучающихся</w:t>
      </w:r>
      <w:bookmarkEnd w:id="13"/>
      <w:r w:rsidRPr="00C81C1A">
        <w:rPr>
          <w:sz w:val="28"/>
          <w:szCs w:val="28"/>
        </w:rPr>
        <w:t xml:space="preserve">». </w:t>
      </w:r>
    </w:p>
    <w:p w14:paraId="62095AA6" w14:textId="77777777" w:rsidR="005D71AF" w:rsidRPr="00C81C1A" w:rsidRDefault="005D71AF" w:rsidP="005D71AF">
      <w:pPr>
        <w:pStyle w:val="5"/>
        <w:spacing w:before="0" w:line="276" w:lineRule="auto"/>
        <w:ind w:left="20" w:right="20" w:firstLine="700"/>
        <w:rPr>
          <w:b/>
          <w:bCs/>
          <w:sz w:val="28"/>
          <w:szCs w:val="28"/>
        </w:rPr>
      </w:pPr>
      <w:bookmarkStart w:id="14" w:name="_Hlk78364417"/>
      <w:r w:rsidRPr="00C81C1A">
        <w:rPr>
          <w:b/>
          <w:bCs/>
          <w:sz w:val="28"/>
          <w:szCs w:val="28"/>
        </w:rPr>
        <w:t xml:space="preserve"> «Механизмы управления качеством образовательной деятельности»:</w:t>
      </w:r>
    </w:p>
    <w:p w14:paraId="1BE77E0E" w14:textId="4387742E" w:rsidR="005D71AF" w:rsidRPr="00C81C1A" w:rsidRDefault="005D71AF" w:rsidP="00512EB6">
      <w:pPr>
        <w:pStyle w:val="5"/>
        <w:numPr>
          <w:ilvl w:val="0"/>
          <w:numId w:val="44"/>
        </w:numPr>
        <w:spacing w:before="0" w:line="276" w:lineRule="auto"/>
        <w:ind w:right="20"/>
        <w:rPr>
          <w:sz w:val="28"/>
          <w:szCs w:val="28"/>
        </w:rPr>
      </w:pPr>
      <w:bookmarkStart w:id="15" w:name="_Hlk78363929"/>
      <w:bookmarkEnd w:id="14"/>
      <w:r w:rsidRPr="00C81C1A">
        <w:rPr>
          <w:sz w:val="28"/>
          <w:szCs w:val="28"/>
        </w:rPr>
        <w:t>«Система мониторинга эффективности руководителей образовательных организаций»;</w:t>
      </w:r>
      <w:bookmarkEnd w:id="15"/>
    </w:p>
    <w:p w14:paraId="1ADB9A35" w14:textId="731B1A66" w:rsidR="005D71AF" w:rsidRPr="00C81C1A" w:rsidRDefault="005D71AF" w:rsidP="00512EB6">
      <w:pPr>
        <w:pStyle w:val="5"/>
        <w:numPr>
          <w:ilvl w:val="0"/>
          <w:numId w:val="44"/>
        </w:numPr>
        <w:spacing w:before="0" w:line="276" w:lineRule="auto"/>
        <w:ind w:right="20"/>
        <w:rPr>
          <w:sz w:val="28"/>
          <w:szCs w:val="28"/>
        </w:rPr>
      </w:pPr>
      <w:bookmarkStart w:id="16" w:name="_Hlk78366381"/>
      <w:r w:rsidRPr="00C81C1A">
        <w:rPr>
          <w:sz w:val="28"/>
          <w:szCs w:val="28"/>
        </w:rPr>
        <w:t>«Система обеспечения профессионального развития педагогических работников</w:t>
      </w:r>
      <w:bookmarkEnd w:id="16"/>
      <w:r w:rsidRPr="00C81C1A">
        <w:rPr>
          <w:sz w:val="28"/>
          <w:szCs w:val="28"/>
        </w:rPr>
        <w:t>»;</w:t>
      </w:r>
    </w:p>
    <w:p w14:paraId="75B7A2CA" w14:textId="6D879D59" w:rsidR="005D71AF" w:rsidRPr="00C81C1A" w:rsidRDefault="005D71AF" w:rsidP="00512EB6">
      <w:pPr>
        <w:pStyle w:val="5"/>
        <w:numPr>
          <w:ilvl w:val="0"/>
          <w:numId w:val="44"/>
        </w:numPr>
        <w:spacing w:before="0" w:line="276" w:lineRule="auto"/>
        <w:ind w:right="20"/>
        <w:rPr>
          <w:sz w:val="28"/>
          <w:szCs w:val="28"/>
        </w:rPr>
      </w:pPr>
      <w:bookmarkStart w:id="17" w:name="_Hlk78374292"/>
      <w:r w:rsidRPr="00C81C1A">
        <w:rPr>
          <w:sz w:val="28"/>
          <w:szCs w:val="28"/>
        </w:rPr>
        <w:t>«Система организации воспитания обучающихся»;</w:t>
      </w:r>
    </w:p>
    <w:bookmarkEnd w:id="17"/>
    <w:p w14:paraId="20ED20C9" w14:textId="1B057D1C" w:rsidR="005D71AF" w:rsidRPr="00C81C1A" w:rsidRDefault="005D71AF" w:rsidP="00512EB6">
      <w:pPr>
        <w:pStyle w:val="5"/>
        <w:numPr>
          <w:ilvl w:val="0"/>
          <w:numId w:val="44"/>
        </w:numPr>
        <w:shd w:val="clear" w:color="auto" w:fill="auto"/>
        <w:spacing w:before="0" w:line="276" w:lineRule="auto"/>
        <w:ind w:right="20"/>
        <w:rPr>
          <w:sz w:val="28"/>
          <w:szCs w:val="28"/>
        </w:rPr>
      </w:pPr>
      <w:r w:rsidRPr="00C81C1A">
        <w:rPr>
          <w:sz w:val="28"/>
          <w:szCs w:val="28"/>
        </w:rPr>
        <w:t>«</w:t>
      </w:r>
      <w:bookmarkStart w:id="18" w:name="_Hlk78376210"/>
      <w:r w:rsidRPr="00C81C1A">
        <w:rPr>
          <w:sz w:val="28"/>
          <w:szCs w:val="28"/>
        </w:rPr>
        <w:t>Система мониторинга качества дошкольного образования</w:t>
      </w:r>
      <w:bookmarkEnd w:id="18"/>
      <w:r w:rsidRPr="00C81C1A">
        <w:rPr>
          <w:sz w:val="28"/>
          <w:szCs w:val="28"/>
        </w:rPr>
        <w:t>».</w:t>
      </w:r>
    </w:p>
    <w:p w14:paraId="440F8D2B" w14:textId="77777777" w:rsidR="005D71AF" w:rsidRPr="00C81C1A" w:rsidRDefault="005D71AF" w:rsidP="005D71AF">
      <w:pPr>
        <w:pStyle w:val="5"/>
        <w:shd w:val="clear" w:color="auto" w:fill="auto"/>
        <w:spacing w:before="0"/>
        <w:ind w:left="20" w:right="20" w:firstLine="700"/>
        <w:rPr>
          <w:sz w:val="28"/>
          <w:szCs w:val="28"/>
        </w:rPr>
      </w:pPr>
    </w:p>
    <w:p w14:paraId="23A795C5"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По результатам принятых мер и управленческих решений на муниципальном уровне проводится анализ их эффективности, на основе которого выстраивается новый управленческий цикл по каждому направлению МСОКО.</w:t>
      </w:r>
    </w:p>
    <w:p w14:paraId="6F2976AA"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Реализация МСОКО осуществляется в соответствии с «дорожными картами» по каждому направлению с использованием методов проектного управления. Такой подход способствует достижению высоких результатов и обеспечивает разграничение полномочий и зон ответственности исполнителей.</w:t>
      </w:r>
    </w:p>
    <w:p w14:paraId="24BA3844" w14:textId="77777777" w:rsidR="005D71AF" w:rsidRPr="00C81C1A" w:rsidRDefault="005D71AF" w:rsidP="005D71AF">
      <w:pPr>
        <w:pStyle w:val="10"/>
        <w:keepNext/>
        <w:keepLines/>
        <w:numPr>
          <w:ilvl w:val="0"/>
          <w:numId w:val="2"/>
        </w:numPr>
        <w:shd w:val="clear" w:color="auto" w:fill="auto"/>
        <w:tabs>
          <w:tab w:val="left" w:pos="293"/>
        </w:tabs>
        <w:spacing w:before="0" w:after="0" w:line="643" w:lineRule="exact"/>
        <w:ind w:firstLine="0"/>
        <w:rPr>
          <w:sz w:val="28"/>
          <w:szCs w:val="28"/>
        </w:rPr>
      </w:pPr>
      <w:bookmarkStart w:id="19" w:name="bookmark8"/>
      <w:r w:rsidRPr="00C81C1A">
        <w:rPr>
          <w:sz w:val="28"/>
          <w:szCs w:val="28"/>
        </w:rPr>
        <w:t>Описание основных направлений реализации МСОКО</w:t>
      </w:r>
      <w:bookmarkEnd w:id="19"/>
    </w:p>
    <w:p w14:paraId="170D60BF" w14:textId="77777777" w:rsidR="005D71AF" w:rsidRPr="00C81C1A" w:rsidRDefault="005D71AF" w:rsidP="005D71AF">
      <w:pPr>
        <w:pStyle w:val="10"/>
        <w:keepNext/>
        <w:keepLines/>
        <w:numPr>
          <w:ilvl w:val="1"/>
          <w:numId w:val="2"/>
        </w:numPr>
        <w:shd w:val="clear" w:color="auto" w:fill="auto"/>
        <w:tabs>
          <w:tab w:val="left" w:pos="870"/>
        </w:tabs>
        <w:spacing w:before="0" w:after="0" w:line="643" w:lineRule="exact"/>
        <w:ind w:left="380" w:firstLine="0"/>
        <w:jc w:val="left"/>
        <w:rPr>
          <w:sz w:val="28"/>
          <w:szCs w:val="28"/>
        </w:rPr>
      </w:pPr>
      <w:r w:rsidRPr="00C81C1A">
        <w:rPr>
          <w:sz w:val="28"/>
          <w:szCs w:val="28"/>
        </w:rPr>
        <w:t>Механизмы управления качеством образовательных результатов:</w:t>
      </w:r>
    </w:p>
    <w:p w14:paraId="77454345" w14:textId="77777777" w:rsidR="005D71AF" w:rsidRPr="00C81C1A" w:rsidRDefault="005D71AF" w:rsidP="005D71AF">
      <w:pPr>
        <w:pStyle w:val="10"/>
        <w:keepNext/>
        <w:keepLines/>
        <w:numPr>
          <w:ilvl w:val="2"/>
          <w:numId w:val="2"/>
        </w:numPr>
        <w:shd w:val="clear" w:color="auto" w:fill="auto"/>
        <w:tabs>
          <w:tab w:val="left" w:pos="696"/>
        </w:tabs>
        <w:spacing w:before="0" w:after="0" w:line="643" w:lineRule="exact"/>
        <w:ind w:firstLine="0"/>
        <w:rPr>
          <w:sz w:val="28"/>
          <w:szCs w:val="28"/>
        </w:rPr>
      </w:pPr>
      <w:r w:rsidRPr="00C81C1A">
        <w:rPr>
          <w:sz w:val="28"/>
          <w:szCs w:val="28"/>
        </w:rPr>
        <w:t>Система оценки качества подготовки обучающихся.</w:t>
      </w:r>
    </w:p>
    <w:p w14:paraId="37329DA3" w14:textId="3FD58ADA" w:rsidR="005D71AF" w:rsidRPr="00C81C1A" w:rsidRDefault="005D71AF" w:rsidP="00C81C1A">
      <w:pPr>
        <w:pStyle w:val="5"/>
        <w:shd w:val="clear" w:color="auto" w:fill="auto"/>
        <w:spacing w:before="0" w:line="240" w:lineRule="auto"/>
        <w:ind w:left="20" w:right="20" w:firstLine="700"/>
        <w:rPr>
          <w:sz w:val="28"/>
          <w:szCs w:val="28"/>
        </w:rPr>
      </w:pPr>
      <w:r w:rsidRPr="00C81C1A">
        <w:rPr>
          <w:sz w:val="28"/>
          <w:szCs w:val="28"/>
        </w:rPr>
        <w:t>Управленческий цикл по данному направлению реализуется в рамках оценки качества подготовки обучающихся по образовательным программам начального общего, основного общего и среднего общего образования.</w:t>
      </w:r>
      <w:r w:rsidR="000432E9">
        <w:rPr>
          <w:sz w:val="28"/>
          <w:szCs w:val="28"/>
        </w:rPr>
        <w:t xml:space="preserve"> </w:t>
      </w:r>
      <w:r w:rsidR="00991AA4">
        <w:rPr>
          <w:sz w:val="28"/>
          <w:szCs w:val="28"/>
        </w:rPr>
        <w:t xml:space="preserve"> </w:t>
      </w:r>
    </w:p>
    <w:p w14:paraId="2BD63B86" w14:textId="77777777" w:rsidR="005D71AF" w:rsidRPr="00C81C1A" w:rsidRDefault="005D71AF" w:rsidP="00C81C1A">
      <w:pPr>
        <w:pStyle w:val="5"/>
        <w:shd w:val="clear" w:color="auto" w:fill="auto"/>
        <w:spacing w:before="0" w:line="240" w:lineRule="auto"/>
        <w:ind w:left="20" w:firstLine="700"/>
        <w:rPr>
          <w:sz w:val="28"/>
          <w:szCs w:val="28"/>
        </w:rPr>
      </w:pPr>
      <w:r w:rsidRPr="00C81C1A">
        <w:rPr>
          <w:sz w:val="28"/>
          <w:szCs w:val="28"/>
        </w:rPr>
        <w:t>Включает следующие цели:</w:t>
      </w:r>
    </w:p>
    <w:p w14:paraId="54B65E31" w14:textId="77777777" w:rsidR="004240F5" w:rsidRPr="00C81C1A" w:rsidRDefault="005D71AF" w:rsidP="00C81C1A">
      <w:pPr>
        <w:widowControl/>
        <w:numPr>
          <w:ilvl w:val="0"/>
          <w:numId w:val="7"/>
        </w:numPr>
        <w:spacing w:after="160"/>
        <w:ind w:left="-142" w:firstLine="426"/>
        <w:contextualSpacing/>
        <w:jc w:val="both"/>
        <w:rPr>
          <w:rFonts w:ascii="Times New Roman" w:eastAsiaTheme="minorHAnsi" w:hAnsi="Times New Roman" w:cs="Times New Roman"/>
          <w:color w:val="auto"/>
          <w:sz w:val="28"/>
          <w:szCs w:val="28"/>
          <w:lang w:eastAsia="en-US"/>
        </w:rPr>
      </w:pPr>
      <w:r w:rsidRPr="00C81C1A">
        <w:rPr>
          <w:rFonts w:ascii="Times New Roman" w:eastAsiaTheme="minorHAnsi" w:hAnsi="Times New Roman" w:cs="Times New Roman"/>
          <w:color w:val="auto"/>
          <w:sz w:val="28"/>
          <w:szCs w:val="28"/>
          <w:lang w:eastAsia="en-US"/>
        </w:rPr>
        <w:t>выявление факторов, влияющих на качество подготовки обучающихся;</w:t>
      </w:r>
    </w:p>
    <w:p w14:paraId="734867D2" w14:textId="77777777" w:rsidR="004240F5" w:rsidRPr="00C81C1A" w:rsidRDefault="005D71AF" w:rsidP="00C81C1A">
      <w:pPr>
        <w:widowControl/>
        <w:numPr>
          <w:ilvl w:val="0"/>
          <w:numId w:val="7"/>
        </w:numPr>
        <w:spacing w:after="160"/>
        <w:ind w:left="-142" w:firstLine="426"/>
        <w:contextualSpacing/>
        <w:jc w:val="both"/>
        <w:rPr>
          <w:rFonts w:ascii="Times New Roman" w:eastAsiaTheme="minorHAnsi" w:hAnsi="Times New Roman" w:cs="Times New Roman"/>
          <w:color w:val="auto"/>
          <w:sz w:val="28"/>
          <w:szCs w:val="28"/>
          <w:lang w:eastAsia="en-US"/>
        </w:rPr>
      </w:pPr>
      <w:r w:rsidRPr="00C81C1A">
        <w:rPr>
          <w:rFonts w:ascii="Times New Roman" w:eastAsiaTheme="minorHAnsi" w:hAnsi="Times New Roman" w:cs="Times New Roman"/>
          <w:color w:val="auto"/>
          <w:sz w:val="28"/>
          <w:szCs w:val="28"/>
          <w:lang w:eastAsia="en-US"/>
        </w:rPr>
        <w:t xml:space="preserve">выявление уровня образовательных достижений различных групп обучающихся; </w:t>
      </w:r>
    </w:p>
    <w:p w14:paraId="3BC3E451" w14:textId="77777777" w:rsidR="004240F5" w:rsidRPr="00C81C1A" w:rsidRDefault="005D71AF" w:rsidP="00C81C1A">
      <w:pPr>
        <w:widowControl/>
        <w:numPr>
          <w:ilvl w:val="0"/>
          <w:numId w:val="7"/>
        </w:numPr>
        <w:spacing w:after="160"/>
        <w:ind w:left="-142" w:firstLine="426"/>
        <w:contextualSpacing/>
        <w:jc w:val="both"/>
        <w:rPr>
          <w:rFonts w:ascii="Times New Roman" w:eastAsiaTheme="minorHAnsi" w:hAnsi="Times New Roman" w:cs="Times New Roman"/>
          <w:color w:val="auto"/>
          <w:sz w:val="28"/>
          <w:szCs w:val="28"/>
          <w:lang w:eastAsia="en-US"/>
        </w:rPr>
      </w:pPr>
      <w:r w:rsidRPr="00C81C1A">
        <w:rPr>
          <w:rFonts w:ascii="Times New Roman" w:eastAsiaTheme="minorHAnsi" w:hAnsi="Times New Roman" w:cs="Times New Roman"/>
          <w:color w:val="auto"/>
          <w:sz w:val="28"/>
          <w:szCs w:val="28"/>
          <w:lang w:eastAsia="en-US"/>
        </w:rPr>
        <w:lastRenderedPageBreak/>
        <w:t>выявление динамики изменения качества подготовки обучающихся;</w:t>
      </w:r>
    </w:p>
    <w:p w14:paraId="651AC92C" w14:textId="77777777" w:rsidR="004240F5" w:rsidRPr="00C81C1A" w:rsidRDefault="005D71AF" w:rsidP="00C81C1A">
      <w:pPr>
        <w:widowControl/>
        <w:numPr>
          <w:ilvl w:val="0"/>
          <w:numId w:val="7"/>
        </w:numPr>
        <w:spacing w:after="160"/>
        <w:ind w:left="-142" w:firstLine="426"/>
        <w:contextualSpacing/>
        <w:jc w:val="both"/>
        <w:rPr>
          <w:rFonts w:ascii="Times New Roman" w:eastAsiaTheme="minorHAnsi" w:hAnsi="Times New Roman" w:cs="Times New Roman"/>
          <w:color w:val="auto"/>
          <w:sz w:val="28"/>
          <w:szCs w:val="28"/>
          <w:lang w:eastAsia="en-US"/>
        </w:rPr>
      </w:pPr>
      <w:r w:rsidRPr="00C81C1A">
        <w:rPr>
          <w:rFonts w:ascii="Times New Roman" w:eastAsiaTheme="minorHAnsi" w:hAnsi="Times New Roman" w:cs="Times New Roman"/>
          <w:color w:val="auto"/>
          <w:sz w:val="28"/>
          <w:szCs w:val="28"/>
          <w:lang w:eastAsia="en-US"/>
        </w:rPr>
        <w:t>повышение уровня образовательных результатов в Тарасовском районе на основе ранее проведенного анализа образовательных результатов;</w:t>
      </w:r>
    </w:p>
    <w:p w14:paraId="4FA47D57" w14:textId="77777777" w:rsidR="004240F5" w:rsidRPr="00C81C1A" w:rsidRDefault="005D71AF" w:rsidP="00C81C1A">
      <w:pPr>
        <w:widowControl/>
        <w:numPr>
          <w:ilvl w:val="0"/>
          <w:numId w:val="7"/>
        </w:numPr>
        <w:spacing w:after="160"/>
        <w:ind w:left="-142" w:firstLine="426"/>
        <w:contextualSpacing/>
        <w:jc w:val="both"/>
        <w:rPr>
          <w:rFonts w:ascii="Times New Roman" w:eastAsiaTheme="minorHAnsi" w:hAnsi="Times New Roman" w:cs="Times New Roman"/>
          <w:color w:val="auto"/>
          <w:sz w:val="28"/>
          <w:szCs w:val="28"/>
          <w:lang w:eastAsia="en-US"/>
        </w:rPr>
      </w:pPr>
      <w:r w:rsidRPr="00C81C1A">
        <w:rPr>
          <w:rFonts w:ascii="Times New Roman" w:eastAsiaTheme="minorHAnsi" w:hAnsi="Times New Roman" w:cs="Times New Roman"/>
          <w:color w:val="auto"/>
          <w:sz w:val="28"/>
          <w:szCs w:val="28"/>
          <w:lang w:eastAsia="en-US"/>
        </w:rPr>
        <w:t>повышение уровня образовательных результатов в Тарасовском районе на основе анализа Национальных исследований качества образования и международных сопоставительных исследований в сфере образования; принятие управленческих решений по итогам проведенных оценочных процедур и анализ эффективности принятых мер.</w:t>
      </w:r>
    </w:p>
    <w:p w14:paraId="74696312"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Объектом оценки выступает деятельность обучающихся общеобразовательных организаций Тарасовского района, предметом - результаты этой деятельности, выраженные в качественных характеристиках (достигнутых образовательных результатах).</w:t>
      </w:r>
    </w:p>
    <w:p w14:paraId="0A0A9C08"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С учетом указанных целей определяются критерии и группы показателей, подлежащих оценке, в числе которых:</w:t>
      </w:r>
    </w:p>
    <w:p w14:paraId="5410A75C" w14:textId="77777777" w:rsidR="005D71AF" w:rsidRPr="00C81C1A" w:rsidRDefault="005D71AF" w:rsidP="00512EB6">
      <w:pPr>
        <w:pStyle w:val="5"/>
        <w:numPr>
          <w:ilvl w:val="0"/>
          <w:numId w:val="43"/>
        </w:numPr>
        <w:shd w:val="clear" w:color="auto" w:fill="auto"/>
        <w:tabs>
          <w:tab w:val="left" w:pos="1142"/>
        </w:tabs>
        <w:spacing w:before="0" w:line="240" w:lineRule="auto"/>
        <w:ind w:left="20" w:firstLine="700"/>
        <w:rPr>
          <w:sz w:val="28"/>
          <w:szCs w:val="28"/>
        </w:rPr>
      </w:pPr>
      <w:r w:rsidRPr="00C81C1A">
        <w:rPr>
          <w:sz w:val="28"/>
          <w:szCs w:val="28"/>
        </w:rPr>
        <w:t>показатели по подготовке базового уровня;</w:t>
      </w:r>
    </w:p>
    <w:p w14:paraId="1DF16711" w14:textId="77777777" w:rsidR="005D71AF" w:rsidRPr="00C81C1A" w:rsidRDefault="005D71AF" w:rsidP="00512EB6">
      <w:pPr>
        <w:pStyle w:val="5"/>
        <w:numPr>
          <w:ilvl w:val="0"/>
          <w:numId w:val="43"/>
        </w:numPr>
        <w:shd w:val="clear" w:color="auto" w:fill="auto"/>
        <w:tabs>
          <w:tab w:val="left" w:pos="1142"/>
        </w:tabs>
        <w:spacing w:before="0" w:line="240" w:lineRule="auto"/>
        <w:ind w:left="20" w:firstLine="700"/>
        <w:rPr>
          <w:sz w:val="28"/>
          <w:szCs w:val="28"/>
        </w:rPr>
      </w:pPr>
      <w:r w:rsidRPr="00C81C1A">
        <w:rPr>
          <w:sz w:val="28"/>
          <w:szCs w:val="28"/>
        </w:rPr>
        <w:t>показатели по подготовке высокого уровня;</w:t>
      </w:r>
    </w:p>
    <w:p w14:paraId="510BA734" w14:textId="77777777" w:rsidR="005D71AF" w:rsidRPr="00C81C1A" w:rsidRDefault="005D71AF" w:rsidP="00512EB6">
      <w:pPr>
        <w:pStyle w:val="5"/>
        <w:numPr>
          <w:ilvl w:val="0"/>
          <w:numId w:val="43"/>
        </w:numPr>
        <w:shd w:val="clear" w:color="auto" w:fill="auto"/>
        <w:tabs>
          <w:tab w:val="left" w:pos="1142"/>
        </w:tabs>
        <w:spacing w:before="0" w:line="240" w:lineRule="auto"/>
        <w:ind w:left="20" w:firstLine="700"/>
        <w:rPr>
          <w:sz w:val="28"/>
          <w:szCs w:val="28"/>
        </w:rPr>
      </w:pPr>
      <w:r w:rsidRPr="00C81C1A">
        <w:rPr>
          <w:sz w:val="28"/>
          <w:szCs w:val="28"/>
        </w:rPr>
        <w:t>показатели по оценке метапредметных результатов;</w:t>
      </w:r>
    </w:p>
    <w:p w14:paraId="471A604A" w14:textId="77777777" w:rsidR="005D71AF" w:rsidRPr="00C81C1A" w:rsidRDefault="005D71AF" w:rsidP="00512EB6">
      <w:pPr>
        <w:pStyle w:val="5"/>
        <w:numPr>
          <w:ilvl w:val="0"/>
          <w:numId w:val="43"/>
        </w:numPr>
        <w:shd w:val="clear" w:color="auto" w:fill="auto"/>
        <w:tabs>
          <w:tab w:val="left" w:pos="1142"/>
        </w:tabs>
        <w:spacing w:before="0" w:line="240" w:lineRule="auto"/>
        <w:ind w:left="1140" w:right="20" w:hanging="420"/>
        <w:jc w:val="left"/>
        <w:rPr>
          <w:sz w:val="28"/>
          <w:szCs w:val="28"/>
        </w:rPr>
      </w:pPr>
      <w:r w:rsidRPr="00C81C1A">
        <w:rPr>
          <w:sz w:val="28"/>
          <w:szCs w:val="28"/>
        </w:rPr>
        <w:t>показатели по оценке удовлетворенности качеством образования участников образовательных отношений.</w:t>
      </w:r>
    </w:p>
    <w:p w14:paraId="59ECCE06"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Данные показатели должны обеспечивать получение объективной информации, характеризующей состояние образовательных достижений обучающихся, а также контекстной информации о факторах, влияющих на динамику образовательных результатов.</w:t>
      </w:r>
    </w:p>
    <w:p w14:paraId="6CA89F88"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Все исследования проводятся в соответствии с разработанными критериями и показателями в режиме мониторинга.</w:t>
      </w:r>
    </w:p>
    <w:p w14:paraId="1BFD1F11"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По итогам мониторинга осуществляются:</w:t>
      </w:r>
    </w:p>
    <w:p w14:paraId="589D8FFD" w14:textId="77777777" w:rsidR="005D71AF" w:rsidRPr="00C81C1A" w:rsidRDefault="005D71AF" w:rsidP="00512EB6">
      <w:pPr>
        <w:pStyle w:val="5"/>
        <w:numPr>
          <w:ilvl w:val="0"/>
          <w:numId w:val="42"/>
        </w:numPr>
        <w:shd w:val="clear" w:color="auto" w:fill="auto"/>
        <w:tabs>
          <w:tab w:val="left" w:pos="1138"/>
        </w:tabs>
        <w:spacing w:before="0"/>
        <w:ind w:left="20" w:firstLine="700"/>
        <w:rPr>
          <w:sz w:val="28"/>
          <w:szCs w:val="28"/>
        </w:rPr>
      </w:pPr>
      <w:r w:rsidRPr="00C81C1A">
        <w:rPr>
          <w:sz w:val="28"/>
          <w:szCs w:val="28"/>
        </w:rPr>
        <w:t>детальный анализ результатов каждой оценочной процедуры;</w:t>
      </w:r>
    </w:p>
    <w:p w14:paraId="2FA9BB52" w14:textId="77777777" w:rsidR="005D71AF" w:rsidRPr="00C81C1A" w:rsidRDefault="005D71AF" w:rsidP="00512EB6">
      <w:pPr>
        <w:pStyle w:val="5"/>
        <w:numPr>
          <w:ilvl w:val="0"/>
          <w:numId w:val="42"/>
        </w:numPr>
        <w:shd w:val="clear" w:color="auto" w:fill="auto"/>
        <w:tabs>
          <w:tab w:val="left" w:pos="1142"/>
        </w:tabs>
        <w:spacing w:before="0" w:line="346" w:lineRule="exact"/>
        <w:ind w:left="1140" w:hanging="420"/>
        <w:jc w:val="left"/>
        <w:rPr>
          <w:sz w:val="28"/>
          <w:szCs w:val="28"/>
        </w:rPr>
      </w:pPr>
      <w:r w:rsidRPr="00C81C1A">
        <w:rPr>
          <w:sz w:val="28"/>
          <w:szCs w:val="28"/>
        </w:rPr>
        <w:t>комплексный сопоставительный анализ результатов различных оценочных процедур;</w:t>
      </w:r>
    </w:p>
    <w:p w14:paraId="1D840D89" w14:textId="77777777" w:rsidR="005D71AF" w:rsidRPr="00C81C1A" w:rsidRDefault="005D71AF" w:rsidP="00512EB6">
      <w:pPr>
        <w:pStyle w:val="5"/>
        <w:numPr>
          <w:ilvl w:val="0"/>
          <w:numId w:val="42"/>
        </w:numPr>
        <w:shd w:val="clear" w:color="auto" w:fill="auto"/>
        <w:tabs>
          <w:tab w:val="left" w:pos="1142"/>
        </w:tabs>
        <w:spacing w:before="0" w:line="346" w:lineRule="exact"/>
        <w:ind w:left="1140" w:hanging="420"/>
        <w:jc w:val="left"/>
        <w:rPr>
          <w:sz w:val="28"/>
          <w:szCs w:val="28"/>
        </w:rPr>
      </w:pPr>
      <w:r w:rsidRPr="00C81C1A">
        <w:rPr>
          <w:sz w:val="28"/>
          <w:szCs w:val="28"/>
        </w:rPr>
        <w:t>кластерный анализ результатов оценочных процедур по группам общеобразовательных организаций.</w:t>
      </w:r>
    </w:p>
    <w:p w14:paraId="6E0804F4" w14:textId="77777777" w:rsidR="005D71AF" w:rsidRPr="00C81C1A" w:rsidRDefault="005D71AF" w:rsidP="005D71AF">
      <w:pPr>
        <w:pStyle w:val="5"/>
        <w:shd w:val="clear" w:color="auto" w:fill="auto"/>
        <w:spacing w:before="0" w:line="317" w:lineRule="exact"/>
        <w:ind w:left="20" w:firstLine="700"/>
        <w:rPr>
          <w:sz w:val="28"/>
          <w:szCs w:val="28"/>
        </w:rPr>
      </w:pPr>
      <w:r w:rsidRPr="00C81C1A">
        <w:rPr>
          <w:sz w:val="28"/>
          <w:szCs w:val="28"/>
        </w:rPr>
        <w:t>На основе проведенного анализа разрабатываются адресные практические рекомендации по повышению качества образования для различных групп участников образовательного процесса, а также обобщенные практические рекомендации для совершенствования процесса управления образовательной организацией, развития систем аттестации и повышения квалификации педагогов.</w:t>
      </w:r>
    </w:p>
    <w:p w14:paraId="44B2E9B8" w14:textId="77777777" w:rsidR="005D71AF" w:rsidRPr="00C81C1A" w:rsidRDefault="005D71AF" w:rsidP="005D71AF">
      <w:pPr>
        <w:pStyle w:val="5"/>
        <w:shd w:val="clear" w:color="auto" w:fill="auto"/>
        <w:spacing w:before="0" w:line="317" w:lineRule="exact"/>
        <w:ind w:left="20" w:firstLine="700"/>
        <w:rPr>
          <w:sz w:val="28"/>
          <w:szCs w:val="28"/>
        </w:rPr>
      </w:pPr>
      <w:r w:rsidRPr="00C81C1A">
        <w:rPr>
          <w:sz w:val="28"/>
          <w:szCs w:val="28"/>
        </w:rPr>
        <w:t>С учетом проведенного анализа результатов мониторинга в Тарасовском районе принимаются соответствующие меры и управленческие решения, а также проводятся:</w:t>
      </w:r>
    </w:p>
    <w:p w14:paraId="1EBD1309" w14:textId="77777777" w:rsidR="005D71AF" w:rsidRPr="00C81C1A" w:rsidRDefault="005D71AF" w:rsidP="00512EB6">
      <w:pPr>
        <w:pStyle w:val="5"/>
        <w:numPr>
          <w:ilvl w:val="0"/>
          <w:numId w:val="41"/>
        </w:numPr>
        <w:shd w:val="clear" w:color="auto" w:fill="auto"/>
        <w:tabs>
          <w:tab w:val="left" w:pos="1147"/>
        </w:tabs>
        <w:spacing w:before="0" w:line="341" w:lineRule="exact"/>
        <w:ind w:left="1140" w:hanging="420"/>
        <w:rPr>
          <w:sz w:val="28"/>
          <w:szCs w:val="28"/>
        </w:rPr>
      </w:pPr>
      <w:r w:rsidRPr="00C81C1A">
        <w:rPr>
          <w:sz w:val="28"/>
          <w:szCs w:val="28"/>
        </w:rPr>
        <w:t>мероприятия, направленные на повышение качества подготовки обучающихся, с руководителями образовательных организаций;</w:t>
      </w:r>
    </w:p>
    <w:p w14:paraId="568FF5EB" w14:textId="77777777" w:rsidR="005D71AF" w:rsidRPr="00C81C1A" w:rsidRDefault="005D71AF" w:rsidP="00512EB6">
      <w:pPr>
        <w:pStyle w:val="5"/>
        <w:numPr>
          <w:ilvl w:val="0"/>
          <w:numId w:val="41"/>
        </w:numPr>
        <w:shd w:val="clear" w:color="auto" w:fill="auto"/>
        <w:tabs>
          <w:tab w:val="left" w:pos="1142"/>
        </w:tabs>
        <w:spacing w:before="0" w:line="341" w:lineRule="exact"/>
        <w:ind w:left="1140" w:hanging="420"/>
        <w:jc w:val="left"/>
        <w:rPr>
          <w:sz w:val="28"/>
          <w:szCs w:val="28"/>
        </w:rPr>
      </w:pPr>
      <w:r w:rsidRPr="00C81C1A">
        <w:rPr>
          <w:sz w:val="28"/>
          <w:szCs w:val="28"/>
        </w:rPr>
        <w:t>информационно-разъяснительная работа по вопросам оценки качества образования с обучающимися и их родителями;</w:t>
      </w:r>
    </w:p>
    <w:p w14:paraId="6BDA144E" w14:textId="77777777" w:rsidR="005D71AF" w:rsidRPr="00C81C1A" w:rsidRDefault="005D71AF" w:rsidP="00512EB6">
      <w:pPr>
        <w:pStyle w:val="5"/>
        <w:numPr>
          <w:ilvl w:val="0"/>
          <w:numId w:val="41"/>
        </w:numPr>
        <w:shd w:val="clear" w:color="auto" w:fill="auto"/>
        <w:tabs>
          <w:tab w:val="left" w:pos="1142"/>
        </w:tabs>
        <w:spacing w:before="0" w:line="341" w:lineRule="exact"/>
        <w:ind w:left="1140" w:hanging="420"/>
        <w:jc w:val="left"/>
        <w:rPr>
          <w:sz w:val="28"/>
          <w:szCs w:val="28"/>
        </w:rPr>
      </w:pPr>
      <w:r w:rsidRPr="00C81C1A">
        <w:rPr>
          <w:sz w:val="28"/>
          <w:szCs w:val="28"/>
        </w:rPr>
        <w:lastRenderedPageBreak/>
        <w:t>иные мероприятия, направленные на повышение качества подготовки обучающихся.</w:t>
      </w:r>
    </w:p>
    <w:p w14:paraId="2849EFAB" w14:textId="3B50F564" w:rsidR="005D71AF" w:rsidRDefault="005D71AF" w:rsidP="005D71AF">
      <w:pPr>
        <w:pStyle w:val="5"/>
        <w:shd w:val="clear" w:color="auto" w:fill="auto"/>
        <w:spacing w:before="0"/>
        <w:ind w:left="20" w:firstLine="700"/>
        <w:rPr>
          <w:sz w:val="28"/>
          <w:szCs w:val="28"/>
        </w:rPr>
      </w:pPr>
      <w:r w:rsidRPr="00C81C1A">
        <w:rPr>
          <w:sz w:val="28"/>
          <w:szCs w:val="28"/>
        </w:rPr>
        <w:t>Мероприятия по развитию системы оценки качества подготовки обучающихся, показатели результативности и исполнители представлены в «</w:t>
      </w:r>
      <w:r w:rsidR="008F4E0B">
        <w:rPr>
          <w:sz w:val="28"/>
          <w:szCs w:val="28"/>
        </w:rPr>
        <w:t>Д</w:t>
      </w:r>
      <w:bookmarkStart w:id="20" w:name="_GoBack"/>
      <w:bookmarkEnd w:id="20"/>
      <w:r w:rsidRPr="00C81C1A">
        <w:rPr>
          <w:sz w:val="28"/>
          <w:szCs w:val="28"/>
        </w:rPr>
        <w:t xml:space="preserve">орожной карте» </w:t>
      </w:r>
      <w:r w:rsidRPr="00C02060">
        <w:rPr>
          <w:sz w:val="28"/>
          <w:szCs w:val="28"/>
        </w:rPr>
        <w:t xml:space="preserve">(Приложение </w:t>
      </w:r>
      <w:r w:rsidR="00127D01" w:rsidRPr="00C02060">
        <w:rPr>
          <w:sz w:val="28"/>
          <w:szCs w:val="28"/>
        </w:rPr>
        <w:t>1</w:t>
      </w:r>
      <w:r w:rsidRPr="00C02060">
        <w:rPr>
          <w:sz w:val="28"/>
          <w:szCs w:val="28"/>
        </w:rPr>
        <w:t>).</w:t>
      </w:r>
    </w:p>
    <w:p w14:paraId="3022DB48" w14:textId="4443364B" w:rsidR="00C81C1A" w:rsidRDefault="00C81C1A" w:rsidP="005D71AF">
      <w:pPr>
        <w:pStyle w:val="5"/>
        <w:shd w:val="clear" w:color="auto" w:fill="auto"/>
        <w:spacing w:before="0"/>
        <w:ind w:left="20" w:firstLine="700"/>
        <w:rPr>
          <w:sz w:val="28"/>
          <w:szCs w:val="28"/>
        </w:rPr>
      </w:pPr>
    </w:p>
    <w:p w14:paraId="6186AC9E" w14:textId="06990D48" w:rsidR="00C81C1A" w:rsidRDefault="00C81C1A" w:rsidP="005D71AF">
      <w:pPr>
        <w:pStyle w:val="5"/>
        <w:shd w:val="clear" w:color="auto" w:fill="auto"/>
        <w:spacing w:before="0"/>
        <w:ind w:left="20" w:firstLine="700"/>
        <w:rPr>
          <w:sz w:val="28"/>
          <w:szCs w:val="28"/>
        </w:rPr>
      </w:pPr>
    </w:p>
    <w:p w14:paraId="389F3B81" w14:textId="77777777" w:rsidR="00C81C1A" w:rsidRPr="00C81C1A" w:rsidRDefault="00C81C1A" w:rsidP="005D71AF">
      <w:pPr>
        <w:pStyle w:val="5"/>
        <w:shd w:val="clear" w:color="auto" w:fill="auto"/>
        <w:spacing w:before="0"/>
        <w:ind w:left="20" w:firstLine="700"/>
        <w:rPr>
          <w:sz w:val="28"/>
          <w:szCs w:val="28"/>
        </w:rPr>
      </w:pPr>
    </w:p>
    <w:p w14:paraId="377C4C5D" w14:textId="77777777" w:rsidR="005D71AF" w:rsidRPr="00C81C1A" w:rsidRDefault="005D71AF" w:rsidP="005D71AF">
      <w:pPr>
        <w:pStyle w:val="30"/>
        <w:numPr>
          <w:ilvl w:val="2"/>
          <w:numId w:val="2"/>
        </w:numPr>
        <w:shd w:val="clear" w:color="auto" w:fill="auto"/>
        <w:tabs>
          <w:tab w:val="left" w:pos="908"/>
        </w:tabs>
        <w:ind w:left="20" w:right="20"/>
        <w:jc w:val="both"/>
        <w:rPr>
          <w:sz w:val="28"/>
          <w:szCs w:val="28"/>
        </w:rPr>
      </w:pPr>
      <w:r w:rsidRPr="00C81C1A">
        <w:rPr>
          <w:sz w:val="28"/>
          <w:szCs w:val="28"/>
        </w:rPr>
        <w:t>Система работы со школами с низкими результатами обучения.</w:t>
      </w:r>
    </w:p>
    <w:p w14:paraId="368A4C13" w14:textId="77777777" w:rsidR="005D71AF" w:rsidRPr="00C81C1A" w:rsidRDefault="005D71AF" w:rsidP="005D71AF">
      <w:pPr>
        <w:pStyle w:val="30"/>
        <w:shd w:val="clear" w:color="auto" w:fill="auto"/>
        <w:ind w:left="40"/>
        <w:rPr>
          <w:sz w:val="28"/>
          <w:szCs w:val="28"/>
        </w:rPr>
      </w:pPr>
    </w:p>
    <w:p w14:paraId="729548E5"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Управленческий цикл по данному направлению предполагает работу со школами с низкими образовательными результатами.</w:t>
      </w:r>
    </w:p>
    <w:p w14:paraId="641A6AC8"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Включает следующие цели:</w:t>
      </w:r>
    </w:p>
    <w:p w14:paraId="647F6294" w14:textId="77777777" w:rsidR="005D71AF" w:rsidRPr="00C81C1A" w:rsidRDefault="005D71AF" w:rsidP="00512EB6">
      <w:pPr>
        <w:pStyle w:val="5"/>
        <w:numPr>
          <w:ilvl w:val="0"/>
          <w:numId w:val="40"/>
        </w:numPr>
        <w:shd w:val="clear" w:color="auto" w:fill="auto"/>
        <w:tabs>
          <w:tab w:val="left" w:pos="1441"/>
        </w:tabs>
        <w:spacing w:before="0"/>
        <w:ind w:right="20"/>
        <w:rPr>
          <w:sz w:val="28"/>
          <w:szCs w:val="28"/>
        </w:rPr>
      </w:pPr>
      <w:bookmarkStart w:id="21" w:name="_Hlk78353789"/>
      <w:r w:rsidRPr="00C81C1A">
        <w:rPr>
          <w:sz w:val="28"/>
          <w:szCs w:val="28"/>
        </w:rPr>
        <w:t>определение содержания понятия «низкие результаты обучения», выявление школ с низкими образовательными результатами (далее - ШНОР) в соответствии с региональными критериями оценки;</w:t>
      </w:r>
    </w:p>
    <w:p w14:paraId="05F5C580" w14:textId="77777777" w:rsidR="005D71AF" w:rsidRPr="00C81C1A" w:rsidRDefault="005D71AF" w:rsidP="00512EB6">
      <w:pPr>
        <w:pStyle w:val="5"/>
        <w:numPr>
          <w:ilvl w:val="0"/>
          <w:numId w:val="40"/>
        </w:numPr>
        <w:shd w:val="clear" w:color="auto" w:fill="auto"/>
        <w:tabs>
          <w:tab w:val="left" w:pos="1430"/>
        </w:tabs>
        <w:spacing w:before="0"/>
        <w:rPr>
          <w:sz w:val="28"/>
          <w:szCs w:val="28"/>
        </w:rPr>
      </w:pPr>
      <w:r w:rsidRPr="00C81C1A">
        <w:rPr>
          <w:sz w:val="28"/>
          <w:szCs w:val="28"/>
        </w:rPr>
        <w:t>организацию работы со ШНОР, в том числе:</w:t>
      </w:r>
    </w:p>
    <w:p w14:paraId="40A66B09" w14:textId="77777777" w:rsidR="005D71AF" w:rsidRPr="00C81C1A" w:rsidRDefault="005D71AF" w:rsidP="00512EB6">
      <w:pPr>
        <w:pStyle w:val="5"/>
        <w:numPr>
          <w:ilvl w:val="1"/>
          <w:numId w:val="40"/>
        </w:numPr>
        <w:shd w:val="clear" w:color="auto" w:fill="auto"/>
        <w:spacing w:before="0"/>
        <w:rPr>
          <w:sz w:val="28"/>
          <w:szCs w:val="28"/>
        </w:rPr>
      </w:pPr>
      <w:r w:rsidRPr="00C81C1A">
        <w:rPr>
          <w:sz w:val="28"/>
          <w:szCs w:val="28"/>
        </w:rPr>
        <w:t>проведение диагностических мероприятий, направленных</w:t>
      </w:r>
    </w:p>
    <w:p w14:paraId="4B650033" w14:textId="77777777" w:rsidR="005D71AF" w:rsidRPr="00C81C1A" w:rsidRDefault="005D71AF" w:rsidP="00512EB6">
      <w:pPr>
        <w:pStyle w:val="5"/>
        <w:numPr>
          <w:ilvl w:val="0"/>
          <w:numId w:val="40"/>
        </w:numPr>
        <w:shd w:val="clear" w:color="auto" w:fill="auto"/>
        <w:spacing w:before="0"/>
        <w:rPr>
          <w:sz w:val="28"/>
          <w:szCs w:val="28"/>
        </w:rPr>
      </w:pPr>
      <w:r w:rsidRPr="00C81C1A">
        <w:rPr>
          <w:sz w:val="28"/>
          <w:szCs w:val="28"/>
        </w:rPr>
        <w:t>на выявление «проблемных зон» ШНОР;</w:t>
      </w:r>
    </w:p>
    <w:p w14:paraId="7CC58CC0" w14:textId="77777777" w:rsidR="005D71AF" w:rsidRPr="00C81C1A" w:rsidRDefault="005D71AF" w:rsidP="00512EB6">
      <w:pPr>
        <w:pStyle w:val="5"/>
        <w:numPr>
          <w:ilvl w:val="1"/>
          <w:numId w:val="40"/>
        </w:numPr>
        <w:shd w:val="clear" w:color="auto" w:fill="auto"/>
        <w:spacing w:before="0"/>
        <w:ind w:right="20"/>
        <w:rPr>
          <w:sz w:val="28"/>
          <w:szCs w:val="28"/>
        </w:rPr>
      </w:pPr>
      <w:r w:rsidRPr="00C81C1A">
        <w:rPr>
          <w:sz w:val="28"/>
          <w:szCs w:val="28"/>
        </w:rPr>
        <w:t>осуществление методического сопровождения ШНОР по итогам диагностических мероприятий;</w:t>
      </w:r>
    </w:p>
    <w:p w14:paraId="41B594FD" w14:textId="77777777" w:rsidR="005D71AF" w:rsidRPr="00C81C1A" w:rsidRDefault="005D71AF" w:rsidP="00512EB6">
      <w:pPr>
        <w:pStyle w:val="5"/>
        <w:numPr>
          <w:ilvl w:val="1"/>
          <w:numId w:val="40"/>
        </w:numPr>
        <w:shd w:val="clear" w:color="auto" w:fill="auto"/>
        <w:spacing w:before="0"/>
        <w:ind w:right="20"/>
        <w:rPr>
          <w:sz w:val="28"/>
          <w:szCs w:val="28"/>
        </w:rPr>
      </w:pPr>
      <w:r w:rsidRPr="00C81C1A">
        <w:rPr>
          <w:sz w:val="28"/>
          <w:szCs w:val="28"/>
        </w:rPr>
        <w:t>создание условий для профессионального роста педагогов и руководителей ШНОР;</w:t>
      </w:r>
    </w:p>
    <w:p w14:paraId="6E2195D5" w14:textId="77777777" w:rsidR="005D71AF" w:rsidRPr="00C81C1A" w:rsidRDefault="005D71AF" w:rsidP="00512EB6">
      <w:pPr>
        <w:pStyle w:val="5"/>
        <w:numPr>
          <w:ilvl w:val="0"/>
          <w:numId w:val="40"/>
        </w:numPr>
        <w:shd w:val="clear" w:color="auto" w:fill="auto"/>
        <w:tabs>
          <w:tab w:val="left" w:pos="1436"/>
        </w:tabs>
        <w:spacing w:before="0"/>
        <w:ind w:right="20"/>
        <w:rPr>
          <w:sz w:val="28"/>
          <w:szCs w:val="28"/>
        </w:rPr>
      </w:pPr>
      <w:r w:rsidRPr="00C81C1A">
        <w:rPr>
          <w:sz w:val="28"/>
          <w:szCs w:val="28"/>
        </w:rPr>
        <w:t>разработку комплекса мер, направленных на преодоление факторов, обуславливающих низкие результаты обучения и /или неблагоприятные социальные условия;</w:t>
      </w:r>
    </w:p>
    <w:p w14:paraId="197E0A1C" w14:textId="01D76783" w:rsidR="005D71AF" w:rsidRPr="00C81C1A" w:rsidRDefault="005D71AF" w:rsidP="00512EB6">
      <w:pPr>
        <w:pStyle w:val="5"/>
        <w:numPr>
          <w:ilvl w:val="0"/>
          <w:numId w:val="40"/>
        </w:numPr>
        <w:shd w:val="clear" w:color="auto" w:fill="auto"/>
        <w:tabs>
          <w:tab w:val="left" w:pos="1436"/>
        </w:tabs>
        <w:spacing w:before="0"/>
        <w:ind w:right="20"/>
        <w:rPr>
          <w:sz w:val="28"/>
          <w:szCs w:val="28"/>
        </w:rPr>
      </w:pPr>
      <w:r w:rsidRPr="00C81C1A">
        <w:rPr>
          <w:sz w:val="28"/>
          <w:szCs w:val="28"/>
        </w:rPr>
        <w:t>проведение мониторинга динамики результатов ГИА, ВПР</w:t>
      </w:r>
      <w:r w:rsidR="00512EB6">
        <w:rPr>
          <w:sz w:val="28"/>
          <w:szCs w:val="28"/>
        </w:rPr>
        <w:t>.</w:t>
      </w:r>
    </w:p>
    <w:bookmarkEnd w:id="21"/>
    <w:p w14:paraId="1356A639"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Объектом оценки выступает деятельность ШНОР Тарасовского района, предметом - результаты этой деятельности, выраженные в качественных характеристиках (достигнутых образовательных результатах обучающихся и социальных условиях осуществления образовательной деятельности).</w:t>
      </w:r>
    </w:p>
    <w:p w14:paraId="7E338835"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С учетом указанных целей определяются муниципальные критерии и группы показателей, подлежащих оценке, в числе которых:</w:t>
      </w:r>
    </w:p>
    <w:p w14:paraId="19FD5F9A" w14:textId="77777777" w:rsidR="005D71AF" w:rsidRPr="00C81C1A" w:rsidRDefault="005D71AF" w:rsidP="00512EB6">
      <w:pPr>
        <w:pStyle w:val="5"/>
        <w:numPr>
          <w:ilvl w:val="0"/>
          <w:numId w:val="39"/>
        </w:numPr>
        <w:shd w:val="clear" w:color="auto" w:fill="auto"/>
        <w:tabs>
          <w:tab w:val="left" w:pos="1142"/>
        </w:tabs>
        <w:spacing w:before="0"/>
        <w:ind w:left="20" w:firstLine="700"/>
        <w:rPr>
          <w:sz w:val="28"/>
          <w:szCs w:val="28"/>
        </w:rPr>
      </w:pPr>
      <w:r w:rsidRPr="00C81C1A">
        <w:rPr>
          <w:sz w:val="28"/>
          <w:szCs w:val="28"/>
        </w:rPr>
        <w:t>показатели по выявлению ШНОР;</w:t>
      </w:r>
    </w:p>
    <w:p w14:paraId="284964A6" w14:textId="77777777" w:rsidR="005D71AF" w:rsidRPr="00C81C1A" w:rsidRDefault="005D71AF" w:rsidP="00512EB6">
      <w:pPr>
        <w:pStyle w:val="5"/>
        <w:numPr>
          <w:ilvl w:val="0"/>
          <w:numId w:val="39"/>
        </w:numPr>
        <w:shd w:val="clear" w:color="auto" w:fill="auto"/>
        <w:tabs>
          <w:tab w:val="left" w:pos="1142"/>
        </w:tabs>
        <w:spacing w:before="0" w:line="341" w:lineRule="exact"/>
        <w:ind w:left="20" w:firstLine="700"/>
        <w:rPr>
          <w:sz w:val="28"/>
          <w:szCs w:val="28"/>
        </w:rPr>
      </w:pPr>
      <w:r w:rsidRPr="00C81C1A">
        <w:rPr>
          <w:sz w:val="28"/>
          <w:szCs w:val="28"/>
        </w:rPr>
        <w:t>показатели динамики образовательных результатов;</w:t>
      </w:r>
    </w:p>
    <w:p w14:paraId="22A6F5A5" w14:textId="77777777" w:rsidR="005D71AF" w:rsidRPr="00C81C1A" w:rsidRDefault="005D71AF" w:rsidP="00512EB6">
      <w:pPr>
        <w:pStyle w:val="5"/>
        <w:numPr>
          <w:ilvl w:val="0"/>
          <w:numId w:val="39"/>
        </w:numPr>
        <w:shd w:val="clear" w:color="auto" w:fill="auto"/>
        <w:tabs>
          <w:tab w:val="left" w:pos="1142"/>
        </w:tabs>
        <w:spacing w:before="0" w:line="341" w:lineRule="exact"/>
        <w:ind w:left="1140" w:right="20" w:hanging="420"/>
        <w:jc w:val="left"/>
        <w:rPr>
          <w:sz w:val="28"/>
          <w:szCs w:val="28"/>
        </w:rPr>
      </w:pPr>
      <w:r w:rsidRPr="00C81C1A">
        <w:rPr>
          <w:sz w:val="28"/>
          <w:szCs w:val="28"/>
        </w:rPr>
        <w:t>показатели оценки предметных компетенций педагогических работников ШНОР;</w:t>
      </w:r>
    </w:p>
    <w:p w14:paraId="7A2A7D66" w14:textId="77777777" w:rsidR="005D71AF" w:rsidRPr="00C81C1A" w:rsidRDefault="005D71AF" w:rsidP="00512EB6">
      <w:pPr>
        <w:pStyle w:val="5"/>
        <w:numPr>
          <w:ilvl w:val="0"/>
          <w:numId w:val="39"/>
        </w:numPr>
        <w:shd w:val="clear" w:color="auto" w:fill="auto"/>
        <w:tabs>
          <w:tab w:val="left" w:pos="1142"/>
        </w:tabs>
        <w:spacing w:before="0" w:line="341" w:lineRule="exact"/>
        <w:ind w:left="1140" w:right="20" w:hanging="420"/>
        <w:jc w:val="left"/>
        <w:rPr>
          <w:sz w:val="28"/>
          <w:szCs w:val="28"/>
        </w:rPr>
      </w:pPr>
      <w:r w:rsidRPr="00C81C1A">
        <w:rPr>
          <w:sz w:val="28"/>
          <w:szCs w:val="28"/>
        </w:rPr>
        <w:t>показатели по оценке удовлетворенности качеством образования участников образовательных отношений ШНОР.</w:t>
      </w:r>
    </w:p>
    <w:p w14:paraId="4B19B6AD" w14:textId="77777777" w:rsidR="005D71AF" w:rsidRPr="00C81C1A" w:rsidRDefault="005D71AF" w:rsidP="005D71AF">
      <w:pPr>
        <w:pStyle w:val="5"/>
        <w:shd w:val="clear" w:color="auto" w:fill="auto"/>
        <w:spacing w:before="0" w:line="317" w:lineRule="exact"/>
        <w:ind w:left="20" w:right="20" w:firstLine="700"/>
        <w:rPr>
          <w:sz w:val="28"/>
          <w:szCs w:val="28"/>
        </w:rPr>
      </w:pPr>
      <w:r w:rsidRPr="00C81C1A">
        <w:rPr>
          <w:sz w:val="28"/>
          <w:szCs w:val="28"/>
        </w:rPr>
        <w:t>Сбор информации осуществляется посредством проведения и анализа результатов следующих оценочных процедур: федеральный государственный контроль качества образования (ФГККО), федеральные оценочные процедуры (ГИА-9, ГИА-11, НИКО, ВПР) и международные сравнительные исследования качества образования (</w:t>
      </w:r>
      <w:r w:rsidRPr="00C81C1A">
        <w:rPr>
          <w:sz w:val="28"/>
          <w:szCs w:val="28"/>
          <w:lang w:val="en-US"/>
        </w:rPr>
        <w:t>TIMSS</w:t>
      </w:r>
      <w:r w:rsidRPr="00C81C1A">
        <w:rPr>
          <w:sz w:val="28"/>
          <w:szCs w:val="28"/>
        </w:rPr>
        <w:t xml:space="preserve">, </w:t>
      </w:r>
      <w:r w:rsidRPr="00C81C1A">
        <w:rPr>
          <w:sz w:val="28"/>
          <w:szCs w:val="28"/>
          <w:lang w:val="en-US"/>
        </w:rPr>
        <w:t>PISA</w:t>
      </w:r>
      <w:r w:rsidRPr="00C81C1A">
        <w:rPr>
          <w:sz w:val="28"/>
          <w:szCs w:val="28"/>
        </w:rPr>
        <w:t xml:space="preserve">, </w:t>
      </w:r>
      <w:r w:rsidRPr="00C81C1A">
        <w:rPr>
          <w:sz w:val="28"/>
          <w:szCs w:val="28"/>
          <w:lang w:val="en-US"/>
        </w:rPr>
        <w:t>PIRLS</w:t>
      </w:r>
      <w:r w:rsidRPr="00C81C1A">
        <w:rPr>
          <w:sz w:val="28"/>
          <w:szCs w:val="28"/>
        </w:rPr>
        <w:t xml:space="preserve">). В качестве </w:t>
      </w:r>
      <w:r w:rsidRPr="00C81C1A">
        <w:rPr>
          <w:sz w:val="28"/>
          <w:szCs w:val="28"/>
        </w:rPr>
        <w:lastRenderedPageBreak/>
        <w:t>дополнительных методов сбора информации выступают: опрос участников образовательных отношений (руководителей общеобразовательных организаций, педагогических работников, обучающихся и их родителей) и информативно-целевой анализ документов (включая официальные сайты общеобразовательных организаций).</w:t>
      </w:r>
    </w:p>
    <w:p w14:paraId="3481F82B"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Все исследования проводятся в соответствии с разработанными критериями и показателями в режиме мониторинга.</w:t>
      </w:r>
    </w:p>
    <w:p w14:paraId="791A63FB"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По итогам мониторинга осуществляются:</w:t>
      </w:r>
    </w:p>
    <w:p w14:paraId="047A96A3" w14:textId="77777777" w:rsidR="005D71AF" w:rsidRPr="00C81C1A" w:rsidRDefault="005D71AF" w:rsidP="00512EB6">
      <w:pPr>
        <w:pStyle w:val="5"/>
        <w:numPr>
          <w:ilvl w:val="0"/>
          <w:numId w:val="38"/>
        </w:numPr>
        <w:shd w:val="clear" w:color="auto" w:fill="auto"/>
        <w:tabs>
          <w:tab w:val="left" w:pos="1142"/>
        </w:tabs>
        <w:spacing w:before="0"/>
        <w:ind w:left="20" w:firstLine="700"/>
        <w:rPr>
          <w:sz w:val="28"/>
          <w:szCs w:val="28"/>
        </w:rPr>
      </w:pPr>
      <w:r w:rsidRPr="00C81C1A">
        <w:rPr>
          <w:sz w:val="28"/>
          <w:szCs w:val="28"/>
        </w:rPr>
        <w:t>выявление школ ШНОР;</w:t>
      </w:r>
    </w:p>
    <w:p w14:paraId="6DF1A7D4" w14:textId="77777777" w:rsidR="005D71AF" w:rsidRPr="00C81C1A" w:rsidRDefault="005D71AF" w:rsidP="00512EB6">
      <w:pPr>
        <w:pStyle w:val="5"/>
        <w:numPr>
          <w:ilvl w:val="0"/>
          <w:numId w:val="38"/>
        </w:numPr>
        <w:shd w:val="clear" w:color="auto" w:fill="auto"/>
        <w:tabs>
          <w:tab w:val="left" w:pos="1138"/>
        </w:tabs>
        <w:spacing w:before="0" w:line="346" w:lineRule="exact"/>
        <w:ind w:left="20" w:firstLine="700"/>
        <w:rPr>
          <w:sz w:val="28"/>
          <w:szCs w:val="28"/>
        </w:rPr>
      </w:pPr>
      <w:r w:rsidRPr="00C81C1A">
        <w:rPr>
          <w:sz w:val="28"/>
          <w:szCs w:val="28"/>
        </w:rPr>
        <w:t>динамика образовательных результатов в ШНОР;</w:t>
      </w:r>
    </w:p>
    <w:p w14:paraId="6AC06E31" w14:textId="77777777" w:rsidR="005D71AF" w:rsidRPr="00C81C1A" w:rsidRDefault="005D71AF" w:rsidP="00512EB6">
      <w:pPr>
        <w:pStyle w:val="5"/>
        <w:numPr>
          <w:ilvl w:val="0"/>
          <w:numId w:val="38"/>
        </w:numPr>
        <w:shd w:val="clear" w:color="auto" w:fill="auto"/>
        <w:tabs>
          <w:tab w:val="left" w:pos="1147"/>
        </w:tabs>
        <w:spacing w:before="0" w:line="346" w:lineRule="exact"/>
        <w:ind w:left="1140" w:right="20" w:hanging="420"/>
        <w:jc w:val="left"/>
        <w:rPr>
          <w:sz w:val="28"/>
          <w:szCs w:val="28"/>
        </w:rPr>
      </w:pPr>
      <w:r w:rsidRPr="00C81C1A">
        <w:rPr>
          <w:sz w:val="28"/>
          <w:szCs w:val="28"/>
        </w:rPr>
        <w:t>оценка предметных компетенций педагогических работников в ШНОР.</w:t>
      </w:r>
    </w:p>
    <w:p w14:paraId="73504981" w14:textId="77777777" w:rsidR="005D71AF" w:rsidRPr="00C81C1A" w:rsidRDefault="005D71AF" w:rsidP="005D71AF">
      <w:pPr>
        <w:pStyle w:val="5"/>
        <w:shd w:val="clear" w:color="auto" w:fill="auto"/>
        <w:spacing w:before="0" w:line="317" w:lineRule="exact"/>
        <w:ind w:left="20" w:right="20" w:firstLine="700"/>
        <w:rPr>
          <w:sz w:val="28"/>
          <w:szCs w:val="28"/>
        </w:rPr>
      </w:pPr>
      <w:r w:rsidRPr="00C81C1A">
        <w:rPr>
          <w:sz w:val="28"/>
          <w:szCs w:val="28"/>
        </w:rPr>
        <w:t>На основе проведенного анализа разрабатываются адресные практические рекомендации по повышению качества образования ШНОР, принимаются соответствующие меры и управленческие решения, а также проводятся:</w:t>
      </w:r>
    </w:p>
    <w:p w14:paraId="6A20D5CB" w14:textId="77777777" w:rsidR="005D71AF" w:rsidRPr="00C81C1A" w:rsidRDefault="005D71AF" w:rsidP="00512EB6">
      <w:pPr>
        <w:pStyle w:val="5"/>
        <w:numPr>
          <w:ilvl w:val="0"/>
          <w:numId w:val="37"/>
        </w:numPr>
        <w:shd w:val="clear" w:color="auto" w:fill="auto"/>
        <w:tabs>
          <w:tab w:val="left" w:pos="1147"/>
        </w:tabs>
        <w:spacing w:before="0" w:line="341" w:lineRule="exact"/>
        <w:ind w:left="1140" w:right="20" w:hanging="420"/>
        <w:jc w:val="left"/>
        <w:rPr>
          <w:sz w:val="28"/>
          <w:szCs w:val="28"/>
        </w:rPr>
      </w:pPr>
      <w:r w:rsidRPr="00C81C1A">
        <w:rPr>
          <w:sz w:val="28"/>
          <w:szCs w:val="28"/>
        </w:rPr>
        <w:t>мероприятия, направленные на повышение качества подготовки обучающихся в ШНОР;</w:t>
      </w:r>
    </w:p>
    <w:p w14:paraId="08B6B75F" w14:textId="77777777" w:rsidR="005D71AF" w:rsidRPr="00C81C1A" w:rsidRDefault="005D71AF" w:rsidP="00512EB6">
      <w:pPr>
        <w:pStyle w:val="5"/>
        <w:numPr>
          <w:ilvl w:val="0"/>
          <w:numId w:val="37"/>
        </w:numPr>
        <w:shd w:val="clear" w:color="auto" w:fill="auto"/>
        <w:tabs>
          <w:tab w:val="left" w:pos="1142"/>
        </w:tabs>
        <w:spacing w:before="0" w:line="341" w:lineRule="exact"/>
        <w:ind w:left="1140" w:right="20" w:hanging="420"/>
        <w:jc w:val="left"/>
        <w:rPr>
          <w:sz w:val="28"/>
          <w:szCs w:val="28"/>
        </w:rPr>
      </w:pPr>
      <w:r w:rsidRPr="00C81C1A">
        <w:rPr>
          <w:sz w:val="28"/>
          <w:szCs w:val="28"/>
        </w:rPr>
        <w:t>обеспечение обучения педагогических работников ШНОР по программам дополнительного профессионального образования;</w:t>
      </w:r>
    </w:p>
    <w:p w14:paraId="64A57D31" w14:textId="77777777" w:rsidR="005D71AF" w:rsidRPr="00C81C1A" w:rsidRDefault="005D71AF" w:rsidP="00512EB6">
      <w:pPr>
        <w:pStyle w:val="5"/>
        <w:numPr>
          <w:ilvl w:val="0"/>
          <w:numId w:val="37"/>
        </w:numPr>
        <w:shd w:val="clear" w:color="auto" w:fill="auto"/>
        <w:tabs>
          <w:tab w:val="left" w:pos="1142"/>
        </w:tabs>
        <w:spacing w:before="0" w:line="341" w:lineRule="exact"/>
        <w:ind w:left="1140" w:right="20" w:hanging="420"/>
        <w:jc w:val="left"/>
        <w:rPr>
          <w:sz w:val="28"/>
          <w:szCs w:val="28"/>
        </w:rPr>
      </w:pPr>
      <w:r w:rsidRPr="00C81C1A">
        <w:rPr>
          <w:sz w:val="28"/>
          <w:szCs w:val="28"/>
        </w:rPr>
        <w:t>иные мероприятия, направленные на повышение качества подготовки обучающихся в ШНОР.</w:t>
      </w:r>
    </w:p>
    <w:p w14:paraId="3BC0BE28" w14:textId="3F0E4FF0" w:rsidR="005D71AF" w:rsidRPr="00C81C1A" w:rsidRDefault="005D71AF" w:rsidP="005D71AF">
      <w:pPr>
        <w:pStyle w:val="5"/>
        <w:shd w:val="clear" w:color="auto" w:fill="auto"/>
        <w:spacing w:before="0" w:after="236"/>
        <w:ind w:left="20" w:right="20" w:firstLine="700"/>
        <w:rPr>
          <w:sz w:val="28"/>
          <w:szCs w:val="28"/>
        </w:rPr>
      </w:pPr>
      <w:r w:rsidRPr="00C81C1A">
        <w:rPr>
          <w:sz w:val="28"/>
          <w:szCs w:val="28"/>
        </w:rPr>
        <w:t>Мероприятия по совершенствованию работы со ШНОР, показатели результативности и исполнители представлены в «</w:t>
      </w:r>
      <w:r w:rsidR="008F4E0B">
        <w:rPr>
          <w:sz w:val="28"/>
          <w:szCs w:val="28"/>
        </w:rPr>
        <w:t>Д</w:t>
      </w:r>
      <w:r w:rsidRPr="00C81C1A">
        <w:rPr>
          <w:sz w:val="28"/>
          <w:szCs w:val="28"/>
        </w:rPr>
        <w:t xml:space="preserve">орожной карте» </w:t>
      </w:r>
      <w:r w:rsidRPr="00C02060">
        <w:rPr>
          <w:sz w:val="28"/>
          <w:szCs w:val="28"/>
        </w:rPr>
        <w:t xml:space="preserve">(Приложение </w:t>
      </w:r>
      <w:r w:rsidR="00127D01" w:rsidRPr="00C02060">
        <w:rPr>
          <w:sz w:val="28"/>
          <w:szCs w:val="28"/>
        </w:rPr>
        <w:t>2</w:t>
      </w:r>
      <w:r w:rsidRPr="00C02060">
        <w:rPr>
          <w:sz w:val="28"/>
          <w:szCs w:val="28"/>
        </w:rPr>
        <w:t>).</w:t>
      </w:r>
    </w:p>
    <w:p w14:paraId="6C4BD9F2" w14:textId="77777777" w:rsidR="005D71AF" w:rsidRPr="00864617" w:rsidRDefault="005D71AF" w:rsidP="005D71AF">
      <w:pPr>
        <w:pStyle w:val="10"/>
        <w:keepNext/>
        <w:keepLines/>
        <w:numPr>
          <w:ilvl w:val="2"/>
          <w:numId w:val="2"/>
        </w:numPr>
        <w:shd w:val="clear" w:color="auto" w:fill="auto"/>
        <w:tabs>
          <w:tab w:val="left" w:pos="730"/>
        </w:tabs>
        <w:spacing w:before="0" w:after="0" w:line="326" w:lineRule="exact"/>
        <w:ind w:left="709" w:right="20" w:hanging="689"/>
        <w:jc w:val="left"/>
        <w:rPr>
          <w:sz w:val="28"/>
          <w:szCs w:val="28"/>
        </w:rPr>
      </w:pPr>
      <w:r w:rsidRPr="00864617">
        <w:rPr>
          <w:sz w:val="28"/>
          <w:szCs w:val="28"/>
        </w:rPr>
        <w:t xml:space="preserve"> Система выявления, поддержки и развития способностей и талантов у детей и молодежи.</w:t>
      </w:r>
    </w:p>
    <w:p w14:paraId="34F51BD1"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Управленческий цикл по данному направлению предполагает работу по выявлению, поддержке и развитию способностей и талантов у детей и молодежи, направленную на повышение эффективности процессов работы с одаренными детьми на региональном и муниципальном уровнях.</w:t>
      </w:r>
    </w:p>
    <w:p w14:paraId="3A38E0FD"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Включает следующие цели:</w:t>
      </w:r>
    </w:p>
    <w:p w14:paraId="331C2F5D" w14:textId="45F9C690" w:rsidR="005D71AF" w:rsidRPr="00C81C1A" w:rsidRDefault="005D71AF" w:rsidP="00512EB6">
      <w:pPr>
        <w:pStyle w:val="5"/>
        <w:numPr>
          <w:ilvl w:val="0"/>
          <w:numId w:val="36"/>
        </w:numPr>
        <w:rPr>
          <w:sz w:val="28"/>
          <w:szCs w:val="28"/>
        </w:rPr>
      </w:pPr>
      <w:r w:rsidRPr="00C81C1A">
        <w:rPr>
          <w:sz w:val="28"/>
          <w:szCs w:val="28"/>
        </w:rPr>
        <w:t xml:space="preserve">выявление, поддержка, и развитие способностей и талантов у детей и молодежи; </w:t>
      </w:r>
    </w:p>
    <w:p w14:paraId="5B51DA60" w14:textId="2313CE49" w:rsidR="005D71AF" w:rsidRPr="00C81C1A" w:rsidRDefault="005D71AF" w:rsidP="00512EB6">
      <w:pPr>
        <w:pStyle w:val="5"/>
        <w:numPr>
          <w:ilvl w:val="0"/>
          <w:numId w:val="36"/>
        </w:numPr>
        <w:spacing w:before="0"/>
        <w:rPr>
          <w:sz w:val="28"/>
          <w:szCs w:val="28"/>
        </w:rPr>
      </w:pPr>
      <w:r w:rsidRPr="00C81C1A">
        <w:rPr>
          <w:sz w:val="28"/>
          <w:szCs w:val="28"/>
        </w:rPr>
        <w:t>выявление, поддержка и развитие способностей и талантов у обучающихся с ОВЗ;</w:t>
      </w:r>
    </w:p>
    <w:p w14:paraId="6E337BAD" w14:textId="524A4A0A" w:rsidR="005D71AF" w:rsidRPr="00C81C1A" w:rsidRDefault="005D71AF" w:rsidP="00512EB6">
      <w:pPr>
        <w:pStyle w:val="5"/>
        <w:numPr>
          <w:ilvl w:val="0"/>
          <w:numId w:val="36"/>
        </w:numPr>
        <w:spacing w:before="0"/>
        <w:rPr>
          <w:sz w:val="28"/>
          <w:szCs w:val="28"/>
        </w:rPr>
      </w:pPr>
      <w:r w:rsidRPr="00C81C1A">
        <w:rPr>
          <w:sz w:val="28"/>
          <w:szCs w:val="28"/>
        </w:rPr>
        <w:t>разработка диагностического инструментария для выявления способностей и талантов у детей и молодежи;</w:t>
      </w:r>
    </w:p>
    <w:p w14:paraId="481C7DC7" w14:textId="3B6783CB" w:rsidR="005D71AF" w:rsidRPr="00C81C1A" w:rsidRDefault="005D71AF" w:rsidP="00512EB6">
      <w:pPr>
        <w:pStyle w:val="5"/>
        <w:numPr>
          <w:ilvl w:val="0"/>
          <w:numId w:val="36"/>
        </w:numPr>
        <w:spacing w:before="0"/>
        <w:rPr>
          <w:sz w:val="28"/>
          <w:szCs w:val="28"/>
        </w:rPr>
      </w:pPr>
      <w:r w:rsidRPr="00C81C1A">
        <w:rPr>
          <w:sz w:val="28"/>
          <w:szCs w:val="28"/>
        </w:rPr>
        <w:t>осуществление межведомственного и межуровневого взаимодействия;</w:t>
      </w:r>
    </w:p>
    <w:p w14:paraId="081224B9" w14:textId="32D41B24" w:rsidR="005D71AF" w:rsidRPr="00C81C1A" w:rsidRDefault="005D71AF" w:rsidP="00512EB6">
      <w:pPr>
        <w:pStyle w:val="5"/>
        <w:numPr>
          <w:ilvl w:val="0"/>
          <w:numId w:val="36"/>
        </w:numPr>
        <w:spacing w:before="0"/>
        <w:rPr>
          <w:sz w:val="28"/>
          <w:szCs w:val="28"/>
        </w:rPr>
      </w:pPr>
      <w:r w:rsidRPr="00C81C1A">
        <w:rPr>
          <w:sz w:val="28"/>
          <w:szCs w:val="28"/>
        </w:rPr>
        <w:t>осуществление психолого-педагогического сопровождения способных и талантливых детей и молодежи;</w:t>
      </w:r>
    </w:p>
    <w:p w14:paraId="3B177020" w14:textId="486085DE" w:rsidR="005D71AF" w:rsidRPr="00C81C1A" w:rsidRDefault="005D71AF" w:rsidP="00512EB6">
      <w:pPr>
        <w:pStyle w:val="5"/>
        <w:numPr>
          <w:ilvl w:val="0"/>
          <w:numId w:val="36"/>
        </w:numPr>
        <w:spacing w:before="0"/>
        <w:rPr>
          <w:sz w:val="28"/>
          <w:szCs w:val="28"/>
        </w:rPr>
      </w:pPr>
      <w:r w:rsidRPr="00C81C1A">
        <w:rPr>
          <w:sz w:val="28"/>
          <w:szCs w:val="28"/>
        </w:rPr>
        <w:t xml:space="preserve">осуществление подготовки педагогических работников по </w:t>
      </w:r>
      <w:r w:rsidRPr="00C81C1A">
        <w:rPr>
          <w:sz w:val="28"/>
          <w:szCs w:val="28"/>
        </w:rPr>
        <w:lastRenderedPageBreak/>
        <w:t>вопросам развития способностей и талантов у детей и молодежи;</w:t>
      </w:r>
    </w:p>
    <w:p w14:paraId="0D3547D5" w14:textId="22D55107" w:rsidR="005D71AF" w:rsidRPr="00C81C1A" w:rsidRDefault="005D71AF" w:rsidP="00512EB6">
      <w:pPr>
        <w:pStyle w:val="5"/>
        <w:numPr>
          <w:ilvl w:val="0"/>
          <w:numId w:val="36"/>
        </w:numPr>
        <w:spacing w:before="0"/>
        <w:rPr>
          <w:sz w:val="28"/>
          <w:szCs w:val="28"/>
        </w:rPr>
      </w:pPr>
      <w:r w:rsidRPr="00C81C1A">
        <w:rPr>
          <w:sz w:val="28"/>
          <w:szCs w:val="28"/>
        </w:rPr>
        <w:t>разработка программ, ориентированных на выявление, поддержку и развитие способностей и талантов у детей и молодёжи;</w:t>
      </w:r>
    </w:p>
    <w:p w14:paraId="50115F70" w14:textId="3F2F067B" w:rsidR="005D71AF" w:rsidRPr="00C81C1A" w:rsidRDefault="005D71AF" w:rsidP="00512EB6">
      <w:pPr>
        <w:pStyle w:val="5"/>
        <w:numPr>
          <w:ilvl w:val="0"/>
          <w:numId w:val="36"/>
        </w:numPr>
        <w:shd w:val="clear" w:color="auto" w:fill="auto"/>
        <w:spacing w:before="0"/>
        <w:rPr>
          <w:sz w:val="28"/>
          <w:szCs w:val="28"/>
        </w:rPr>
      </w:pPr>
      <w:r w:rsidRPr="00C81C1A">
        <w:rPr>
          <w:sz w:val="28"/>
          <w:szCs w:val="28"/>
        </w:rPr>
        <w:t>содействие в поступлении способных и талантливых детей и молодежи в профессиональные образовательные организации и образовательные организации высшего образования.</w:t>
      </w:r>
    </w:p>
    <w:p w14:paraId="45873A35"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Объектом оценки выступает творческая деятельность обучающихся образовательных организаций Тарасовского района, предметом - результаты этой деятельности, выраженные в качественных характеристиках достижений детей и молодежи.</w:t>
      </w:r>
    </w:p>
    <w:p w14:paraId="6FD0DA05"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С учетом указанных целей определяются критерии и группы показателей, подлежащих оценке, в числе которых:</w:t>
      </w:r>
    </w:p>
    <w:p w14:paraId="3A48D8B2" w14:textId="77777777" w:rsidR="005D71AF" w:rsidRPr="00C81C1A" w:rsidRDefault="005D71AF" w:rsidP="00512EB6">
      <w:pPr>
        <w:pStyle w:val="5"/>
        <w:numPr>
          <w:ilvl w:val="0"/>
          <w:numId w:val="35"/>
        </w:numPr>
        <w:shd w:val="clear" w:color="auto" w:fill="auto"/>
        <w:tabs>
          <w:tab w:val="left" w:pos="1142"/>
        </w:tabs>
        <w:spacing w:before="0" w:line="341" w:lineRule="exact"/>
        <w:ind w:left="1140" w:right="20" w:hanging="420"/>
        <w:jc w:val="left"/>
        <w:rPr>
          <w:sz w:val="28"/>
          <w:szCs w:val="28"/>
        </w:rPr>
      </w:pPr>
      <w:r w:rsidRPr="00C81C1A">
        <w:rPr>
          <w:sz w:val="28"/>
          <w:szCs w:val="28"/>
        </w:rPr>
        <w:t>показатели по выявлению способностей и талантов у детей и молодежи;</w:t>
      </w:r>
    </w:p>
    <w:p w14:paraId="17ADE747" w14:textId="77777777" w:rsidR="005D71AF" w:rsidRPr="00C81C1A" w:rsidRDefault="005D71AF" w:rsidP="00512EB6">
      <w:pPr>
        <w:pStyle w:val="5"/>
        <w:numPr>
          <w:ilvl w:val="0"/>
          <w:numId w:val="35"/>
        </w:numPr>
        <w:shd w:val="clear" w:color="auto" w:fill="auto"/>
        <w:tabs>
          <w:tab w:val="left" w:pos="1142"/>
        </w:tabs>
        <w:spacing w:before="0" w:line="341" w:lineRule="exact"/>
        <w:ind w:left="1140" w:right="20" w:hanging="420"/>
        <w:jc w:val="left"/>
        <w:rPr>
          <w:sz w:val="28"/>
          <w:szCs w:val="28"/>
        </w:rPr>
      </w:pPr>
      <w:r w:rsidRPr="00C81C1A">
        <w:rPr>
          <w:sz w:val="28"/>
          <w:szCs w:val="28"/>
        </w:rPr>
        <w:t>показатели по поддержке способностей и талантов у детей и молодежи;</w:t>
      </w:r>
    </w:p>
    <w:p w14:paraId="058E54A1" w14:textId="77777777" w:rsidR="005D71AF" w:rsidRPr="00C81C1A" w:rsidRDefault="005D71AF" w:rsidP="00512EB6">
      <w:pPr>
        <w:pStyle w:val="5"/>
        <w:numPr>
          <w:ilvl w:val="0"/>
          <w:numId w:val="35"/>
        </w:numPr>
        <w:shd w:val="clear" w:color="auto" w:fill="auto"/>
        <w:tabs>
          <w:tab w:val="left" w:pos="1142"/>
        </w:tabs>
        <w:spacing w:before="0" w:line="341" w:lineRule="exact"/>
        <w:ind w:left="1140" w:right="20" w:hanging="420"/>
        <w:jc w:val="left"/>
        <w:rPr>
          <w:sz w:val="28"/>
          <w:szCs w:val="28"/>
        </w:rPr>
      </w:pPr>
      <w:r w:rsidRPr="00C81C1A">
        <w:rPr>
          <w:sz w:val="28"/>
          <w:szCs w:val="28"/>
        </w:rPr>
        <w:t>показатели по развитию способностей и талантов у детей и молодежи;</w:t>
      </w:r>
    </w:p>
    <w:p w14:paraId="4051630E" w14:textId="77777777" w:rsidR="005D71AF" w:rsidRPr="00C81C1A" w:rsidRDefault="005D71AF" w:rsidP="00512EB6">
      <w:pPr>
        <w:pStyle w:val="5"/>
        <w:numPr>
          <w:ilvl w:val="0"/>
          <w:numId w:val="35"/>
        </w:numPr>
        <w:shd w:val="clear" w:color="auto" w:fill="auto"/>
        <w:tabs>
          <w:tab w:val="left" w:pos="1142"/>
        </w:tabs>
        <w:spacing w:before="0" w:line="341" w:lineRule="exact"/>
        <w:ind w:left="1140" w:right="20" w:hanging="420"/>
        <w:jc w:val="left"/>
        <w:rPr>
          <w:sz w:val="28"/>
          <w:szCs w:val="28"/>
        </w:rPr>
      </w:pPr>
      <w:r w:rsidRPr="00C81C1A">
        <w:rPr>
          <w:sz w:val="28"/>
          <w:szCs w:val="28"/>
        </w:rPr>
        <w:t>показатели по поступлению способных и талантливых детей и молодежи в ПОО и ОО ВО;</w:t>
      </w:r>
    </w:p>
    <w:p w14:paraId="0D51DD44" w14:textId="77777777" w:rsidR="005D71AF" w:rsidRPr="00C81C1A" w:rsidRDefault="005D71AF" w:rsidP="00512EB6">
      <w:pPr>
        <w:pStyle w:val="5"/>
        <w:numPr>
          <w:ilvl w:val="0"/>
          <w:numId w:val="35"/>
        </w:numPr>
        <w:shd w:val="clear" w:color="auto" w:fill="auto"/>
        <w:tabs>
          <w:tab w:val="left" w:pos="1142"/>
        </w:tabs>
        <w:spacing w:before="0" w:line="341" w:lineRule="exact"/>
        <w:ind w:left="1140" w:right="20" w:hanging="420"/>
        <w:jc w:val="left"/>
        <w:rPr>
          <w:sz w:val="28"/>
          <w:szCs w:val="28"/>
        </w:rPr>
      </w:pPr>
      <w:r w:rsidRPr="00C81C1A">
        <w:rPr>
          <w:sz w:val="28"/>
          <w:szCs w:val="28"/>
        </w:rPr>
        <w:t>показатели по подготовке педагогических работников по вопросам развития способностей и талантов.</w:t>
      </w:r>
    </w:p>
    <w:p w14:paraId="18A230A1"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В качестве методов сбора информации выступают: анализ статистической информации о проводимых творческих, интеллектуальных, спортивных конкурсах, их участниках и победителях, мониторинг результативности региональных проектов, направленных на выявление, поддержку и развитие способностей и талантов у детей и молодежи, опрос участников образовательных отношений (руководителей образовательных организаций, педагогических работников, обучающихся и их родителей) и информативно-целевой анализ документов (включая официальные сайты образовательных организаций).</w:t>
      </w:r>
    </w:p>
    <w:p w14:paraId="21304970"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Все исследования проводятся в соответствии с разработанными критериями и показателями в режиме мониторинга.</w:t>
      </w:r>
    </w:p>
    <w:p w14:paraId="547E02F6"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По итогам мониторинга осуществляются:</w:t>
      </w:r>
    </w:p>
    <w:p w14:paraId="014476D4" w14:textId="77777777" w:rsidR="005D71AF" w:rsidRPr="00C81C1A" w:rsidRDefault="005D71AF" w:rsidP="00512EB6">
      <w:pPr>
        <w:pStyle w:val="5"/>
        <w:numPr>
          <w:ilvl w:val="0"/>
          <w:numId w:val="34"/>
        </w:numPr>
        <w:shd w:val="clear" w:color="auto" w:fill="auto"/>
        <w:tabs>
          <w:tab w:val="left" w:pos="1142"/>
        </w:tabs>
        <w:spacing w:before="0"/>
        <w:ind w:left="20" w:firstLine="700"/>
        <w:rPr>
          <w:sz w:val="28"/>
          <w:szCs w:val="28"/>
        </w:rPr>
      </w:pPr>
      <w:r w:rsidRPr="00C81C1A">
        <w:rPr>
          <w:sz w:val="28"/>
          <w:szCs w:val="28"/>
        </w:rPr>
        <w:t>выявление способностей и талантов у детей и молодежи;</w:t>
      </w:r>
    </w:p>
    <w:p w14:paraId="3A8F663A" w14:textId="77777777" w:rsidR="005D71AF" w:rsidRPr="00C81C1A" w:rsidRDefault="005D71AF" w:rsidP="00512EB6">
      <w:pPr>
        <w:pStyle w:val="5"/>
        <w:numPr>
          <w:ilvl w:val="0"/>
          <w:numId w:val="34"/>
        </w:numPr>
        <w:shd w:val="clear" w:color="auto" w:fill="auto"/>
        <w:tabs>
          <w:tab w:val="left" w:pos="1142"/>
        </w:tabs>
        <w:spacing w:before="0" w:line="341" w:lineRule="exact"/>
        <w:ind w:left="20" w:firstLine="700"/>
        <w:rPr>
          <w:sz w:val="28"/>
          <w:szCs w:val="28"/>
        </w:rPr>
      </w:pPr>
      <w:r w:rsidRPr="00C81C1A">
        <w:rPr>
          <w:sz w:val="28"/>
          <w:szCs w:val="28"/>
        </w:rPr>
        <w:t>поддержка способностей и талантов у детей и молодежи;</w:t>
      </w:r>
    </w:p>
    <w:p w14:paraId="2A51964A" w14:textId="77777777" w:rsidR="005D71AF" w:rsidRPr="00C81C1A" w:rsidRDefault="005D71AF" w:rsidP="00512EB6">
      <w:pPr>
        <w:pStyle w:val="5"/>
        <w:numPr>
          <w:ilvl w:val="0"/>
          <w:numId w:val="34"/>
        </w:numPr>
        <w:shd w:val="clear" w:color="auto" w:fill="auto"/>
        <w:tabs>
          <w:tab w:val="left" w:pos="1142"/>
        </w:tabs>
        <w:spacing w:before="0" w:line="341" w:lineRule="exact"/>
        <w:ind w:left="20" w:firstLine="700"/>
        <w:rPr>
          <w:sz w:val="28"/>
          <w:szCs w:val="28"/>
        </w:rPr>
      </w:pPr>
      <w:r w:rsidRPr="00C81C1A">
        <w:rPr>
          <w:sz w:val="28"/>
          <w:szCs w:val="28"/>
        </w:rPr>
        <w:t xml:space="preserve">развитие способностей и талантов у детей и молодежи;  </w:t>
      </w:r>
    </w:p>
    <w:p w14:paraId="16FF644F" w14:textId="77777777" w:rsidR="005D71AF" w:rsidRPr="00C81C1A" w:rsidRDefault="005D71AF" w:rsidP="00512EB6">
      <w:pPr>
        <w:pStyle w:val="5"/>
        <w:numPr>
          <w:ilvl w:val="0"/>
          <w:numId w:val="34"/>
        </w:numPr>
        <w:shd w:val="clear" w:color="auto" w:fill="auto"/>
        <w:tabs>
          <w:tab w:val="left" w:pos="1142"/>
        </w:tabs>
        <w:spacing w:before="0" w:line="341" w:lineRule="exact"/>
        <w:ind w:left="1140" w:right="20" w:hanging="420"/>
        <w:rPr>
          <w:sz w:val="28"/>
          <w:szCs w:val="28"/>
        </w:rPr>
      </w:pPr>
      <w:r w:rsidRPr="00C81C1A">
        <w:rPr>
          <w:sz w:val="28"/>
          <w:szCs w:val="28"/>
        </w:rPr>
        <w:t>количественный анализ результатов поступления в ПОО и ОО ВО способных и талантливых детей и молодежи;</w:t>
      </w:r>
    </w:p>
    <w:p w14:paraId="5EB7F2DB" w14:textId="77777777" w:rsidR="005D71AF" w:rsidRPr="00C81C1A" w:rsidRDefault="005D71AF" w:rsidP="00512EB6">
      <w:pPr>
        <w:pStyle w:val="5"/>
        <w:numPr>
          <w:ilvl w:val="0"/>
          <w:numId w:val="34"/>
        </w:numPr>
        <w:shd w:val="clear" w:color="auto" w:fill="auto"/>
        <w:tabs>
          <w:tab w:val="left" w:pos="1147"/>
        </w:tabs>
        <w:spacing w:before="0" w:line="341" w:lineRule="exact"/>
        <w:ind w:left="1140" w:right="20" w:hanging="420"/>
        <w:rPr>
          <w:sz w:val="28"/>
          <w:szCs w:val="28"/>
        </w:rPr>
      </w:pPr>
      <w:r w:rsidRPr="00C81C1A">
        <w:rPr>
          <w:sz w:val="28"/>
          <w:szCs w:val="28"/>
        </w:rPr>
        <w:t>анализ подготовки педагогических работников по вопросам развития способностей и талантов.</w:t>
      </w:r>
    </w:p>
    <w:p w14:paraId="51EC9253"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 xml:space="preserve">На основе проведенного анализа разрабатываются адресные практические рекомендации по повышению результативности выявления, поддержки и развития способностей и талантов у детей и молодежи, </w:t>
      </w:r>
      <w:r w:rsidRPr="00C81C1A">
        <w:rPr>
          <w:sz w:val="28"/>
          <w:szCs w:val="28"/>
        </w:rPr>
        <w:lastRenderedPageBreak/>
        <w:t>принимаются соответствующие меры и управленческие решения, а также проводятся:</w:t>
      </w:r>
    </w:p>
    <w:p w14:paraId="7BB66107" w14:textId="77777777" w:rsidR="005D71AF" w:rsidRPr="00C81C1A" w:rsidRDefault="005D71AF" w:rsidP="00512EB6">
      <w:pPr>
        <w:pStyle w:val="5"/>
        <w:numPr>
          <w:ilvl w:val="0"/>
          <w:numId w:val="33"/>
        </w:numPr>
        <w:shd w:val="clear" w:color="auto" w:fill="auto"/>
        <w:tabs>
          <w:tab w:val="left" w:pos="1142"/>
        </w:tabs>
        <w:spacing w:before="0" w:line="341" w:lineRule="exact"/>
        <w:ind w:left="1140" w:right="20" w:hanging="420"/>
        <w:rPr>
          <w:sz w:val="28"/>
          <w:szCs w:val="28"/>
        </w:rPr>
      </w:pPr>
      <w:r w:rsidRPr="00C81C1A">
        <w:rPr>
          <w:sz w:val="28"/>
          <w:szCs w:val="28"/>
        </w:rPr>
        <w:t>принятие мер по стимулированию и поощрению способных и талантливых детей и молодежи;</w:t>
      </w:r>
    </w:p>
    <w:p w14:paraId="1EB53272" w14:textId="77777777" w:rsidR="005D71AF" w:rsidRPr="00C81C1A" w:rsidRDefault="005D71AF" w:rsidP="00512EB6">
      <w:pPr>
        <w:pStyle w:val="5"/>
        <w:numPr>
          <w:ilvl w:val="0"/>
          <w:numId w:val="33"/>
        </w:numPr>
        <w:shd w:val="clear" w:color="auto" w:fill="auto"/>
        <w:tabs>
          <w:tab w:val="left" w:pos="1147"/>
        </w:tabs>
        <w:spacing w:before="0" w:line="341" w:lineRule="exact"/>
        <w:ind w:left="1140" w:right="20" w:hanging="420"/>
        <w:rPr>
          <w:sz w:val="28"/>
          <w:szCs w:val="28"/>
        </w:rPr>
      </w:pPr>
      <w:r w:rsidRPr="00C81C1A">
        <w:rPr>
          <w:sz w:val="28"/>
          <w:szCs w:val="28"/>
        </w:rPr>
        <w:t>мероприятия, ориентированные на выявление, поддержку и развитие способностей и талантов у детей и молодежи;</w:t>
      </w:r>
    </w:p>
    <w:p w14:paraId="285CFE48" w14:textId="77777777" w:rsidR="005D71AF" w:rsidRPr="00C81C1A" w:rsidRDefault="005D71AF" w:rsidP="00512EB6">
      <w:pPr>
        <w:pStyle w:val="5"/>
        <w:numPr>
          <w:ilvl w:val="0"/>
          <w:numId w:val="33"/>
        </w:numPr>
        <w:shd w:val="clear" w:color="auto" w:fill="auto"/>
        <w:tabs>
          <w:tab w:val="left" w:pos="1147"/>
        </w:tabs>
        <w:spacing w:before="0" w:line="341" w:lineRule="exact"/>
        <w:ind w:left="1140" w:right="20" w:hanging="420"/>
        <w:rPr>
          <w:sz w:val="28"/>
          <w:szCs w:val="28"/>
        </w:rPr>
      </w:pPr>
      <w:r w:rsidRPr="00C81C1A">
        <w:rPr>
          <w:sz w:val="28"/>
          <w:szCs w:val="28"/>
        </w:rPr>
        <w:t>мероприятия для родителей (законных представителей) обучающихся по вопросам выявления, поддержки и развития способностей и талантов у детей и молодежи;</w:t>
      </w:r>
    </w:p>
    <w:p w14:paraId="1293D2D8" w14:textId="77777777" w:rsidR="005D71AF" w:rsidRPr="00C81C1A" w:rsidRDefault="005D71AF" w:rsidP="00512EB6">
      <w:pPr>
        <w:pStyle w:val="5"/>
        <w:numPr>
          <w:ilvl w:val="0"/>
          <w:numId w:val="33"/>
        </w:numPr>
        <w:shd w:val="clear" w:color="auto" w:fill="auto"/>
        <w:tabs>
          <w:tab w:val="left" w:pos="1147"/>
        </w:tabs>
        <w:spacing w:before="0" w:line="341" w:lineRule="exact"/>
        <w:ind w:left="1140" w:right="20" w:hanging="420"/>
        <w:rPr>
          <w:sz w:val="28"/>
          <w:szCs w:val="28"/>
        </w:rPr>
      </w:pPr>
      <w:r w:rsidRPr="00C81C1A">
        <w:rPr>
          <w:sz w:val="28"/>
          <w:szCs w:val="28"/>
        </w:rPr>
        <w:t>мероприятия, ориентированные на подготовку педагогических работников по вопросам развития способностей и талантов у детей и молодежи.</w:t>
      </w:r>
    </w:p>
    <w:p w14:paraId="4C0C7545" w14:textId="16404B87" w:rsidR="005D71AF" w:rsidRPr="00C81C1A" w:rsidRDefault="005D71AF" w:rsidP="005D71AF">
      <w:pPr>
        <w:pStyle w:val="5"/>
        <w:shd w:val="clear" w:color="auto" w:fill="auto"/>
        <w:spacing w:before="0" w:after="244"/>
        <w:ind w:left="20" w:right="20" w:firstLine="700"/>
        <w:rPr>
          <w:sz w:val="28"/>
          <w:szCs w:val="28"/>
        </w:rPr>
      </w:pPr>
      <w:r w:rsidRPr="00C81C1A">
        <w:rPr>
          <w:sz w:val="28"/>
          <w:szCs w:val="28"/>
        </w:rPr>
        <w:t>Мероприятия по совершенствованию системы выявления, поддержки и развития способностей и талантов у детей и молодежи, показатели результативности и исполнители представлены в «</w:t>
      </w:r>
      <w:r w:rsidR="008F4E0B">
        <w:rPr>
          <w:sz w:val="28"/>
          <w:szCs w:val="28"/>
        </w:rPr>
        <w:t>Д</w:t>
      </w:r>
      <w:r w:rsidRPr="00C81C1A">
        <w:rPr>
          <w:sz w:val="28"/>
          <w:szCs w:val="28"/>
        </w:rPr>
        <w:t xml:space="preserve">орожной карте» </w:t>
      </w:r>
      <w:r w:rsidRPr="00C02060">
        <w:rPr>
          <w:sz w:val="28"/>
          <w:szCs w:val="28"/>
        </w:rPr>
        <w:t xml:space="preserve">(Приложение </w:t>
      </w:r>
      <w:r w:rsidR="00127D01" w:rsidRPr="00C02060">
        <w:rPr>
          <w:sz w:val="28"/>
          <w:szCs w:val="28"/>
        </w:rPr>
        <w:t>3</w:t>
      </w:r>
      <w:r w:rsidRPr="00C02060">
        <w:rPr>
          <w:sz w:val="28"/>
          <w:szCs w:val="28"/>
        </w:rPr>
        <w:t>).</w:t>
      </w:r>
    </w:p>
    <w:p w14:paraId="14FBB8E0" w14:textId="19D4D43B" w:rsidR="005D71AF" w:rsidRPr="00512EB6" w:rsidRDefault="005D71AF" w:rsidP="00512EB6">
      <w:pPr>
        <w:pStyle w:val="10"/>
        <w:keepNext/>
        <w:keepLines/>
        <w:numPr>
          <w:ilvl w:val="2"/>
          <w:numId w:val="2"/>
        </w:numPr>
        <w:shd w:val="clear" w:color="auto" w:fill="auto"/>
        <w:tabs>
          <w:tab w:val="left" w:pos="993"/>
        </w:tabs>
        <w:spacing w:before="0" w:after="0" w:line="317" w:lineRule="exact"/>
        <w:ind w:right="-1" w:firstLine="142"/>
        <w:jc w:val="left"/>
        <w:rPr>
          <w:sz w:val="28"/>
          <w:szCs w:val="28"/>
        </w:rPr>
      </w:pPr>
      <w:r w:rsidRPr="00512EB6">
        <w:rPr>
          <w:sz w:val="28"/>
          <w:szCs w:val="28"/>
        </w:rPr>
        <w:t>Система работы по самоопределению и</w:t>
      </w:r>
      <w:r w:rsidR="00512EB6">
        <w:rPr>
          <w:sz w:val="28"/>
          <w:szCs w:val="28"/>
        </w:rPr>
        <w:t xml:space="preserve"> </w:t>
      </w:r>
      <w:r w:rsidRPr="00512EB6">
        <w:rPr>
          <w:sz w:val="28"/>
          <w:szCs w:val="28"/>
        </w:rPr>
        <w:t>профессиональной ориентации обучающихся</w:t>
      </w:r>
    </w:p>
    <w:p w14:paraId="17F036EE"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Управленческий цикл по данному направлению предполагает работу по самоопределению и профессиональной ориентации обучающихся выстраивается с учетом потребностей человека в профессиональном становлении, социально-экономической ситуации на рынке труда. Включает меры по созданию широкого спектра возможностей для самоопределения обучающихся в выборе профессии, по повышению их мотивации и реализуется на основе взаимодействия образовательных организаций, родителей (законных представителей) обучающихся, социальных партнеров.</w:t>
      </w:r>
    </w:p>
    <w:p w14:paraId="7577FBDC"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Включает следующие цели:</w:t>
      </w:r>
    </w:p>
    <w:p w14:paraId="170617FE" w14:textId="1D09E2BA"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сопровождение профессионального самоопределения обучающихся;</w:t>
      </w:r>
    </w:p>
    <w:p w14:paraId="5FD3227E" w14:textId="381A55ED"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осуществление взаимодействия образовательных организаций с учреждениями/предприятиями;</w:t>
      </w:r>
    </w:p>
    <w:p w14:paraId="41DF36F5" w14:textId="0F0D30BF"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проведение ранней профориентации обучающихся;</w:t>
      </w:r>
    </w:p>
    <w:p w14:paraId="2B4C2029" w14:textId="79EAE129"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проведение профориентации обучающихся с ОВЗ;</w:t>
      </w:r>
    </w:p>
    <w:p w14:paraId="227A7F7E" w14:textId="4738FFC8"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формирование у обучающихся потребности к приобретению или выбору будущей профессии;</w:t>
      </w:r>
    </w:p>
    <w:p w14:paraId="5079B9E6" w14:textId="1367D722"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проведение диагностики способностей и компетенций обучающихся, необходимых для продолжения образования и выбора профессии;</w:t>
      </w:r>
    </w:p>
    <w:p w14:paraId="68DD7E13" w14:textId="66FF028B"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осуществление психолого-педагогической поддержки, консультационной помощи обучающимся в их профессиональной ориентации;</w:t>
      </w:r>
    </w:p>
    <w:p w14:paraId="143A90B9" w14:textId="1A7A1346"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обеспечение информированности обучающихся об особенностях различных сфер профессиональной деятельности;</w:t>
      </w:r>
    </w:p>
    <w:p w14:paraId="25CEB950" w14:textId="7CE65691"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lastRenderedPageBreak/>
        <w:t>содействие в поступлении обучающихся в профессиональные образовательные организации и образовательные организации высшего образования;</w:t>
      </w:r>
    </w:p>
    <w:p w14:paraId="06A7FD12" w14:textId="672CDC92"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удовлетворение потребности в кадрах на основе анализа рынка труда Тарасовского района;</w:t>
      </w:r>
    </w:p>
    <w:p w14:paraId="75A44832" w14:textId="638E3197" w:rsidR="005D71AF" w:rsidRPr="00512EB6" w:rsidRDefault="005D71AF" w:rsidP="00512EB6">
      <w:pPr>
        <w:pStyle w:val="aa"/>
        <w:widowControl/>
        <w:numPr>
          <w:ilvl w:val="0"/>
          <w:numId w:val="31"/>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развитие конкурсного движения профориентационной направленности;</w:t>
      </w:r>
    </w:p>
    <w:p w14:paraId="3A7289E5" w14:textId="4FF03971" w:rsidR="005D71AF" w:rsidRPr="00512EB6" w:rsidRDefault="005D71AF" w:rsidP="00512EB6">
      <w:pPr>
        <w:pStyle w:val="aa"/>
        <w:widowControl/>
        <w:numPr>
          <w:ilvl w:val="0"/>
          <w:numId w:val="32"/>
        </w:numPr>
        <w:spacing w:after="160" w:line="259" w:lineRule="auto"/>
        <w:jc w:val="both"/>
        <w:rPr>
          <w:rFonts w:ascii="Times New Roman" w:eastAsiaTheme="minorHAnsi" w:hAnsi="Times New Roman" w:cs="Times New Roman"/>
          <w:color w:val="auto"/>
          <w:sz w:val="28"/>
          <w:szCs w:val="28"/>
          <w:lang w:eastAsia="en-US"/>
        </w:rPr>
      </w:pPr>
      <w:r w:rsidRPr="00512EB6">
        <w:rPr>
          <w:rFonts w:ascii="Times New Roman" w:eastAsiaTheme="minorHAnsi" w:hAnsi="Times New Roman" w:cs="Times New Roman"/>
          <w:color w:val="auto"/>
          <w:sz w:val="28"/>
          <w:szCs w:val="28"/>
          <w:lang w:eastAsia="en-US"/>
        </w:rPr>
        <w:t xml:space="preserve">обеспечение участия обучающихся Тарасовского района в </w:t>
      </w:r>
      <w:r w:rsidR="00512EB6">
        <w:rPr>
          <w:rFonts w:ascii="Times New Roman" w:eastAsiaTheme="minorHAnsi" w:hAnsi="Times New Roman" w:cs="Times New Roman"/>
          <w:color w:val="auto"/>
          <w:sz w:val="28"/>
          <w:szCs w:val="28"/>
          <w:lang w:eastAsia="en-US"/>
        </w:rPr>
        <w:t>муниципальных</w:t>
      </w:r>
      <w:r w:rsidRPr="00512EB6">
        <w:rPr>
          <w:rFonts w:ascii="Times New Roman" w:eastAsiaTheme="minorHAnsi" w:hAnsi="Times New Roman" w:cs="Times New Roman"/>
          <w:color w:val="auto"/>
          <w:sz w:val="28"/>
          <w:szCs w:val="28"/>
          <w:lang w:eastAsia="en-US"/>
        </w:rPr>
        <w:t xml:space="preserve"> мероприятиях, конкурсах, проектах, направленных на профессиональное самоопределение.</w:t>
      </w:r>
    </w:p>
    <w:p w14:paraId="244C4419" w14:textId="77777777" w:rsidR="005D71AF" w:rsidRPr="00C81C1A" w:rsidRDefault="005D71AF" w:rsidP="005D71AF">
      <w:pPr>
        <w:pStyle w:val="5"/>
        <w:shd w:val="clear" w:color="auto" w:fill="auto"/>
        <w:spacing w:before="0"/>
        <w:ind w:right="20" w:firstLine="700"/>
        <w:rPr>
          <w:sz w:val="28"/>
          <w:szCs w:val="28"/>
        </w:rPr>
      </w:pPr>
      <w:r w:rsidRPr="00C81C1A">
        <w:rPr>
          <w:sz w:val="28"/>
          <w:szCs w:val="28"/>
        </w:rPr>
        <w:t>Объектом оценки выступает деятельность обучающихся образовательных организаций Тарасовского района, предметом - результаты этой деятельности, выраженные в показателях самоопределения и профессиональной ориентации.</w:t>
      </w:r>
    </w:p>
    <w:p w14:paraId="1CDD4847" w14:textId="77777777" w:rsidR="005D71AF" w:rsidRPr="00C81C1A" w:rsidRDefault="005D71AF" w:rsidP="005D71AF">
      <w:pPr>
        <w:pStyle w:val="5"/>
        <w:shd w:val="clear" w:color="auto" w:fill="auto"/>
        <w:spacing w:before="0"/>
        <w:ind w:right="20" w:firstLine="700"/>
        <w:rPr>
          <w:sz w:val="28"/>
          <w:szCs w:val="28"/>
        </w:rPr>
      </w:pPr>
      <w:r w:rsidRPr="00C81C1A">
        <w:rPr>
          <w:sz w:val="28"/>
          <w:szCs w:val="28"/>
        </w:rPr>
        <w:t>С учетом указанных целей определяются региональные критерии и группы показателей, подлежащих оценке, в числе которых:</w:t>
      </w:r>
    </w:p>
    <w:p w14:paraId="702A936C" w14:textId="77777777" w:rsidR="005D71AF" w:rsidRPr="00C81C1A" w:rsidRDefault="005D71AF" w:rsidP="00512EB6">
      <w:pPr>
        <w:pStyle w:val="5"/>
        <w:numPr>
          <w:ilvl w:val="1"/>
          <w:numId w:val="29"/>
        </w:numPr>
        <w:shd w:val="clear" w:color="auto" w:fill="auto"/>
        <w:tabs>
          <w:tab w:val="left" w:pos="1142"/>
        </w:tabs>
        <w:spacing w:before="0" w:line="341" w:lineRule="exact"/>
        <w:ind w:left="1140" w:right="20" w:hanging="420"/>
        <w:rPr>
          <w:sz w:val="28"/>
          <w:szCs w:val="28"/>
        </w:rPr>
      </w:pPr>
      <w:r w:rsidRPr="00C81C1A">
        <w:rPr>
          <w:sz w:val="28"/>
          <w:szCs w:val="28"/>
        </w:rPr>
        <w:t>показатели по сопровождению профессионального самоопределения обучающихся;</w:t>
      </w:r>
    </w:p>
    <w:p w14:paraId="2C6688F3" w14:textId="77777777" w:rsidR="005D71AF" w:rsidRPr="00C81C1A" w:rsidRDefault="005D71AF" w:rsidP="00512EB6">
      <w:pPr>
        <w:pStyle w:val="5"/>
        <w:numPr>
          <w:ilvl w:val="0"/>
          <w:numId w:val="28"/>
        </w:numPr>
        <w:shd w:val="clear" w:color="auto" w:fill="auto"/>
        <w:tabs>
          <w:tab w:val="left" w:pos="1122"/>
        </w:tabs>
        <w:spacing w:before="0" w:line="341" w:lineRule="exact"/>
        <w:ind w:firstLine="700"/>
        <w:rPr>
          <w:sz w:val="28"/>
          <w:szCs w:val="28"/>
        </w:rPr>
      </w:pPr>
      <w:r w:rsidRPr="00C81C1A">
        <w:rPr>
          <w:sz w:val="28"/>
          <w:szCs w:val="28"/>
        </w:rPr>
        <w:t>показатели по взаимодействию с учреждениями, предприятиями;</w:t>
      </w:r>
    </w:p>
    <w:p w14:paraId="74A0AFB6" w14:textId="77777777" w:rsidR="005D71AF" w:rsidRPr="00C81C1A" w:rsidRDefault="005D71AF" w:rsidP="00512EB6">
      <w:pPr>
        <w:pStyle w:val="5"/>
        <w:numPr>
          <w:ilvl w:val="0"/>
          <w:numId w:val="28"/>
        </w:numPr>
        <w:shd w:val="clear" w:color="auto" w:fill="auto"/>
        <w:tabs>
          <w:tab w:val="left" w:pos="1122"/>
        </w:tabs>
        <w:spacing w:before="0" w:line="341" w:lineRule="exact"/>
        <w:ind w:firstLine="700"/>
        <w:rPr>
          <w:sz w:val="28"/>
          <w:szCs w:val="28"/>
        </w:rPr>
      </w:pPr>
      <w:r w:rsidRPr="00C81C1A">
        <w:rPr>
          <w:sz w:val="28"/>
          <w:szCs w:val="28"/>
        </w:rPr>
        <w:t>показатели по проведению ранней профориентации обучающихся;</w:t>
      </w:r>
    </w:p>
    <w:p w14:paraId="5381C65D" w14:textId="77777777" w:rsidR="005D71AF" w:rsidRPr="00C81C1A" w:rsidRDefault="005D71AF" w:rsidP="00512EB6">
      <w:pPr>
        <w:pStyle w:val="5"/>
        <w:numPr>
          <w:ilvl w:val="0"/>
          <w:numId w:val="28"/>
        </w:numPr>
        <w:shd w:val="clear" w:color="auto" w:fill="auto"/>
        <w:tabs>
          <w:tab w:val="left" w:pos="1122"/>
        </w:tabs>
        <w:spacing w:before="0" w:line="341" w:lineRule="exact"/>
        <w:ind w:firstLine="700"/>
        <w:rPr>
          <w:sz w:val="28"/>
          <w:szCs w:val="28"/>
        </w:rPr>
      </w:pPr>
      <w:r w:rsidRPr="00C81C1A">
        <w:rPr>
          <w:sz w:val="28"/>
          <w:szCs w:val="28"/>
        </w:rPr>
        <w:t>показатели по проведению профориентации обучающихся с ОВЗ;</w:t>
      </w:r>
    </w:p>
    <w:p w14:paraId="34A3B155" w14:textId="77777777" w:rsidR="005D71AF" w:rsidRPr="00C81C1A" w:rsidRDefault="005D71AF" w:rsidP="00512EB6">
      <w:pPr>
        <w:pStyle w:val="5"/>
        <w:numPr>
          <w:ilvl w:val="1"/>
          <w:numId w:val="30"/>
        </w:numPr>
        <w:shd w:val="clear" w:color="auto" w:fill="auto"/>
        <w:tabs>
          <w:tab w:val="left" w:pos="1142"/>
        </w:tabs>
        <w:spacing w:before="0" w:line="341" w:lineRule="exact"/>
        <w:ind w:left="1140" w:right="20" w:hanging="420"/>
        <w:rPr>
          <w:sz w:val="28"/>
          <w:szCs w:val="28"/>
        </w:rPr>
      </w:pPr>
      <w:r w:rsidRPr="00C81C1A">
        <w:rPr>
          <w:sz w:val="28"/>
          <w:szCs w:val="28"/>
        </w:rPr>
        <w:t>показатели по выявлению предпочтений обучающихся в области профессиональной ориентации;</w:t>
      </w:r>
    </w:p>
    <w:p w14:paraId="06D6D1AA" w14:textId="73F010B8" w:rsidR="005D71AF" w:rsidRPr="00C81C1A" w:rsidRDefault="005D71AF" w:rsidP="00512EB6">
      <w:pPr>
        <w:pStyle w:val="5"/>
        <w:numPr>
          <w:ilvl w:val="0"/>
          <w:numId w:val="28"/>
        </w:numPr>
        <w:shd w:val="clear" w:color="auto" w:fill="auto"/>
        <w:tabs>
          <w:tab w:val="left" w:pos="1122"/>
        </w:tabs>
        <w:spacing w:before="0" w:line="341" w:lineRule="exact"/>
        <w:ind w:firstLine="700"/>
        <w:rPr>
          <w:sz w:val="28"/>
          <w:szCs w:val="28"/>
        </w:rPr>
      </w:pPr>
      <w:r w:rsidRPr="00C81C1A">
        <w:rPr>
          <w:sz w:val="28"/>
          <w:szCs w:val="28"/>
        </w:rPr>
        <w:t>показатели по взаимодействию с ПОО и ОО ВО</w:t>
      </w:r>
      <w:r w:rsidR="00512EB6">
        <w:rPr>
          <w:sz w:val="28"/>
          <w:szCs w:val="28"/>
        </w:rPr>
        <w:t>.</w:t>
      </w:r>
    </w:p>
    <w:p w14:paraId="08AA80B2" w14:textId="77777777" w:rsidR="005D71AF" w:rsidRPr="00C81C1A" w:rsidRDefault="005D71AF" w:rsidP="005D71AF">
      <w:pPr>
        <w:pStyle w:val="5"/>
        <w:shd w:val="clear" w:color="auto" w:fill="auto"/>
        <w:spacing w:before="0"/>
        <w:ind w:right="20" w:firstLine="700"/>
        <w:rPr>
          <w:sz w:val="28"/>
          <w:szCs w:val="28"/>
        </w:rPr>
      </w:pPr>
      <w:r w:rsidRPr="00C81C1A">
        <w:rPr>
          <w:sz w:val="28"/>
          <w:szCs w:val="28"/>
        </w:rPr>
        <w:t>В качестве методов сбора информации выступают: анализ информации о проводимых профориентационных мероприятиях, их участниках, и информативно-</w:t>
      </w:r>
      <w:r w:rsidRPr="00C81C1A">
        <w:rPr>
          <w:sz w:val="28"/>
          <w:szCs w:val="28"/>
        </w:rPr>
        <w:softHyphen/>
        <w:t>целевой анализ документов (включая официальные сайты образовательных организаций).</w:t>
      </w:r>
    </w:p>
    <w:p w14:paraId="1017ED55" w14:textId="77777777" w:rsidR="005D71AF" w:rsidRPr="00C81C1A" w:rsidRDefault="005D71AF" w:rsidP="005D71AF">
      <w:pPr>
        <w:pStyle w:val="5"/>
        <w:shd w:val="clear" w:color="auto" w:fill="auto"/>
        <w:spacing w:before="0" w:line="326" w:lineRule="exact"/>
        <w:ind w:right="20" w:firstLine="680"/>
        <w:rPr>
          <w:sz w:val="28"/>
          <w:szCs w:val="28"/>
        </w:rPr>
      </w:pPr>
      <w:r w:rsidRPr="00C81C1A">
        <w:rPr>
          <w:sz w:val="28"/>
          <w:szCs w:val="28"/>
        </w:rPr>
        <w:t>Все исследования проводятся в соответствии с разработанными критериями и показателями в режиме мониторинга.</w:t>
      </w:r>
    </w:p>
    <w:p w14:paraId="00F87FFE" w14:textId="77777777" w:rsidR="005D71AF" w:rsidRPr="00C81C1A" w:rsidRDefault="005D71AF" w:rsidP="005D71AF">
      <w:pPr>
        <w:pStyle w:val="5"/>
        <w:shd w:val="clear" w:color="auto" w:fill="auto"/>
        <w:spacing w:before="0" w:line="326" w:lineRule="exact"/>
        <w:ind w:firstLine="680"/>
        <w:rPr>
          <w:sz w:val="28"/>
          <w:szCs w:val="28"/>
        </w:rPr>
      </w:pPr>
      <w:r w:rsidRPr="00C81C1A">
        <w:rPr>
          <w:sz w:val="28"/>
          <w:szCs w:val="28"/>
        </w:rPr>
        <w:t>По итогам мониторинга оцениваются:</w:t>
      </w:r>
    </w:p>
    <w:p w14:paraId="5852E9E5" w14:textId="77777777" w:rsidR="005D71AF" w:rsidRPr="00C81C1A" w:rsidRDefault="005D71AF" w:rsidP="00864617">
      <w:pPr>
        <w:pStyle w:val="5"/>
        <w:numPr>
          <w:ilvl w:val="0"/>
          <w:numId w:val="27"/>
        </w:numPr>
        <w:shd w:val="clear" w:color="auto" w:fill="auto"/>
        <w:tabs>
          <w:tab w:val="left" w:pos="1102"/>
        </w:tabs>
        <w:spacing w:before="0" w:line="326" w:lineRule="exact"/>
        <w:ind w:firstLine="680"/>
        <w:rPr>
          <w:sz w:val="28"/>
          <w:szCs w:val="28"/>
        </w:rPr>
      </w:pPr>
      <w:r w:rsidRPr="00C81C1A">
        <w:rPr>
          <w:sz w:val="28"/>
          <w:szCs w:val="28"/>
        </w:rPr>
        <w:t>профессиональное самоопределение обучающихся;</w:t>
      </w:r>
    </w:p>
    <w:p w14:paraId="7FE3DFFD" w14:textId="77777777" w:rsidR="005D71AF" w:rsidRPr="00C81C1A" w:rsidRDefault="005D71AF" w:rsidP="00864617">
      <w:pPr>
        <w:pStyle w:val="5"/>
        <w:numPr>
          <w:ilvl w:val="0"/>
          <w:numId w:val="27"/>
        </w:numPr>
        <w:shd w:val="clear" w:color="auto" w:fill="auto"/>
        <w:tabs>
          <w:tab w:val="left" w:pos="1102"/>
        </w:tabs>
        <w:spacing w:before="0" w:line="326" w:lineRule="exact"/>
        <w:ind w:firstLine="680"/>
        <w:rPr>
          <w:sz w:val="28"/>
          <w:szCs w:val="28"/>
        </w:rPr>
      </w:pPr>
      <w:r w:rsidRPr="00C81C1A">
        <w:rPr>
          <w:sz w:val="28"/>
          <w:szCs w:val="28"/>
        </w:rPr>
        <w:t>взаимодействие с учреждениями, предприятиями;</w:t>
      </w:r>
    </w:p>
    <w:p w14:paraId="6414E47E" w14:textId="77777777" w:rsidR="005D71AF" w:rsidRPr="00C81C1A" w:rsidRDefault="005D71AF" w:rsidP="00864617">
      <w:pPr>
        <w:pStyle w:val="5"/>
        <w:numPr>
          <w:ilvl w:val="0"/>
          <w:numId w:val="27"/>
        </w:numPr>
        <w:shd w:val="clear" w:color="auto" w:fill="auto"/>
        <w:tabs>
          <w:tab w:val="left" w:pos="1102"/>
        </w:tabs>
        <w:spacing w:before="0" w:line="341" w:lineRule="exact"/>
        <w:ind w:firstLine="680"/>
        <w:rPr>
          <w:sz w:val="28"/>
          <w:szCs w:val="28"/>
        </w:rPr>
      </w:pPr>
      <w:r w:rsidRPr="00C81C1A">
        <w:rPr>
          <w:sz w:val="28"/>
          <w:szCs w:val="28"/>
        </w:rPr>
        <w:t>ранняя профориентация обучающихся с ОВЗ;</w:t>
      </w:r>
    </w:p>
    <w:p w14:paraId="108EB215" w14:textId="77777777" w:rsidR="005D71AF" w:rsidRPr="00C81C1A" w:rsidRDefault="005D71AF" w:rsidP="00864617">
      <w:pPr>
        <w:pStyle w:val="5"/>
        <w:numPr>
          <w:ilvl w:val="0"/>
          <w:numId w:val="27"/>
        </w:numPr>
        <w:shd w:val="clear" w:color="auto" w:fill="auto"/>
        <w:tabs>
          <w:tab w:val="left" w:pos="1122"/>
        </w:tabs>
        <w:spacing w:before="0" w:line="341" w:lineRule="exact"/>
        <w:ind w:left="1140" w:right="20"/>
        <w:jc w:val="left"/>
        <w:rPr>
          <w:sz w:val="28"/>
          <w:szCs w:val="28"/>
        </w:rPr>
      </w:pPr>
      <w:r w:rsidRPr="00C81C1A">
        <w:rPr>
          <w:sz w:val="28"/>
          <w:szCs w:val="28"/>
        </w:rPr>
        <w:t>предпочтения обучающихся в области профессиональной ориентации;</w:t>
      </w:r>
    </w:p>
    <w:p w14:paraId="4D529037" w14:textId="77777777" w:rsidR="005D71AF" w:rsidRPr="00C81C1A" w:rsidRDefault="005D71AF" w:rsidP="00864617">
      <w:pPr>
        <w:pStyle w:val="5"/>
        <w:numPr>
          <w:ilvl w:val="0"/>
          <w:numId w:val="27"/>
        </w:numPr>
        <w:shd w:val="clear" w:color="auto" w:fill="auto"/>
        <w:tabs>
          <w:tab w:val="left" w:pos="1102"/>
        </w:tabs>
        <w:spacing w:before="0" w:line="341" w:lineRule="exact"/>
        <w:ind w:firstLine="680"/>
        <w:rPr>
          <w:sz w:val="28"/>
          <w:szCs w:val="28"/>
        </w:rPr>
      </w:pPr>
      <w:r w:rsidRPr="00C81C1A">
        <w:rPr>
          <w:sz w:val="28"/>
          <w:szCs w:val="28"/>
        </w:rPr>
        <w:t>взаимодействие с ПО и ОО ВО;</w:t>
      </w:r>
    </w:p>
    <w:p w14:paraId="73737DD8" w14:textId="77777777" w:rsidR="005D71AF" w:rsidRPr="00C81C1A" w:rsidRDefault="005D71AF" w:rsidP="00864617">
      <w:pPr>
        <w:pStyle w:val="5"/>
        <w:numPr>
          <w:ilvl w:val="0"/>
          <w:numId w:val="27"/>
        </w:numPr>
        <w:shd w:val="clear" w:color="auto" w:fill="auto"/>
        <w:tabs>
          <w:tab w:val="left" w:pos="1102"/>
        </w:tabs>
        <w:spacing w:before="0" w:line="341" w:lineRule="exact"/>
        <w:ind w:firstLine="680"/>
        <w:rPr>
          <w:sz w:val="28"/>
          <w:szCs w:val="28"/>
        </w:rPr>
      </w:pPr>
      <w:r w:rsidRPr="00C81C1A">
        <w:rPr>
          <w:sz w:val="28"/>
          <w:szCs w:val="28"/>
        </w:rPr>
        <w:t>потребности рынка труда.</w:t>
      </w:r>
    </w:p>
    <w:p w14:paraId="30AFCEF1" w14:textId="77777777" w:rsidR="005D71AF" w:rsidRPr="00C81C1A" w:rsidRDefault="005D71AF" w:rsidP="005D71AF">
      <w:pPr>
        <w:pStyle w:val="5"/>
        <w:shd w:val="clear" w:color="auto" w:fill="auto"/>
        <w:spacing w:before="0" w:line="317" w:lineRule="exact"/>
        <w:ind w:right="20" w:firstLine="680"/>
        <w:rPr>
          <w:sz w:val="28"/>
          <w:szCs w:val="28"/>
        </w:rPr>
      </w:pPr>
      <w:r w:rsidRPr="00C81C1A">
        <w:rPr>
          <w:sz w:val="28"/>
          <w:szCs w:val="28"/>
        </w:rPr>
        <w:t>На основе проведенного анализа разрабатываются адресные практические рекомендации по повышению результативности работы по самоопределению и профессиональной ориентации обучающихся, принимаются соответствующие меры и управленческие решения, а также проводятся:</w:t>
      </w:r>
    </w:p>
    <w:p w14:paraId="63A2B69C" w14:textId="77777777" w:rsidR="005D71AF" w:rsidRPr="00C81C1A" w:rsidRDefault="005D71AF" w:rsidP="00E4125A">
      <w:pPr>
        <w:pStyle w:val="5"/>
        <w:numPr>
          <w:ilvl w:val="0"/>
          <w:numId w:val="26"/>
        </w:numPr>
        <w:shd w:val="clear" w:color="auto" w:fill="auto"/>
        <w:tabs>
          <w:tab w:val="left" w:pos="1127"/>
        </w:tabs>
        <w:spacing w:before="0" w:line="341" w:lineRule="exact"/>
        <w:ind w:left="1140" w:right="20"/>
        <w:rPr>
          <w:sz w:val="28"/>
          <w:szCs w:val="28"/>
        </w:rPr>
      </w:pPr>
      <w:r w:rsidRPr="00C81C1A">
        <w:rPr>
          <w:sz w:val="28"/>
          <w:szCs w:val="28"/>
        </w:rPr>
        <w:lastRenderedPageBreak/>
        <w:t>мероприятия, направленные на формирование у обучающихся позитивного отношения к профессионально-трудовой деятельности;</w:t>
      </w:r>
    </w:p>
    <w:p w14:paraId="74446E50" w14:textId="77777777" w:rsidR="005D71AF" w:rsidRPr="00C81C1A" w:rsidRDefault="005D71AF" w:rsidP="00E4125A">
      <w:pPr>
        <w:pStyle w:val="5"/>
        <w:numPr>
          <w:ilvl w:val="0"/>
          <w:numId w:val="26"/>
        </w:numPr>
        <w:shd w:val="clear" w:color="auto" w:fill="auto"/>
        <w:tabs>
          <w:tab w:val="left" w:pos="1127"/>
        </w:tabs>
        <w:spacing w:before="0" w:line="341" w:lineRule="exact"/>
        <w:ind w:left="1140" w:right="20"/>
        <w:rPr>
          <w:sz w:val="28"/>
          <w:szCs w:val="28"/>
        </w:rPr>
      </w:pPr>
      <w:r w:rsidRPr="00C81C1A">
        <w:rPr>
          <w:sz w:val="28"/>
          <w:szCs w:val="28"/>
        </w:rPr>
        <w:t>мероприятия для родителей (законных представителей) по вопросам профессиональной ориентации обучающихся;</w:t>
      </w:r>
    </w:p>
    <w:p w14:paraId="0048E5A2" w14:textId="45E8C387" w:rsidR="005D71AF" w:rsidRPr="00C81C1A" w:rsidRDefault="005D71AF" w:rsidP="00E4125A">
      <w:pPr>
        <w:pStyle w:val="5"/>
        <w:numPr>
          <w:ilvl w:val="0"/>
          <w:numId w:val="26"/>
        </w:numPr>
        <w:shd w:val="clear" w:color="auto" w:fill="auto"/>
        <w:tabs>
          <w:tab w:val="left" w:pos="1122"/>
          <w:tab w:val="left" w:pos="4636"/>
          <w:tab w:val="left" w:pos="7084"/>
          <w:tab w:val="left" w:pos="9215"/>
        </w:tabs>
        <w:spacing w:before="0" w:line="341" w:lineRule="exact"/>
        <w:ind w:left="1140" w:right="20"/>
        <w:rPr>
          <w:sz w:val="28"/>
          <w:szCs w:val="28"/>
        </w:rPr>
      </w:pPr>
      <w:r w:rsidRPr="00C81C1A">
        <w:rPr>
          <w:sz w:val="28"/>
          <w:szCs w:val="28"/>
        </w:rPr>
        <w:t>профориентационные</w:t>
      </w:r>
      <w:r w:rsidRPr="00C81C1A">
        <w:rPr>
          <w:sz w:val="28"/>
          <w:szCs w:val="28"/>
        </w:rPr>
        <w:tab/>
        <w:t>мероприятия</w:t>
      </w:r>
      <w:r w:rsidRPr="00C81C1A">
        <w:rPr>
          <w:sz w:val="28"/>
          <w:szCs w:val="28"/>
        </w:rPr>
        <w:tab/>
        <w:t>совместно</w:t>
      </w:r>
      <w:r w:rsidR="00E4125A">
        <w:rPr>
          <w:sz w:val="28"/>
          <w:szCs w:val="28"/>
        </w:rPr>
        <w:t xml:space="preserve"> </w:t>
      </w:r>
      <w:r w:rsidRPr="00C81C1A">
        <w:rPr>
          <w:sz w:val="28"/>
          <w:szCs w:val="28"/>
        </w:rPr>
        <w:t>с учреждениями/предприятиями, ОО, центром занятости населения Тарасовского района;</w:t>
      </w:r>
    </w:p>
    <w:p w14:paraId="079E20FE" w14:textId="77777777" w:rsidR="005D71AF" w:rsidRPr="00C81C1A" w:rsidRDefault="005D71AF" w:rsidP="00E4125A">
      <w:pPr>
        <w:pStyle w:val="5"/>
        <w:numPr>
          <w:ilvl w:val="0"/>
          <w:numId w:val="26"/>
        </w:numPr>
        <w:shd w:val="clear" w:color="auto" w:fill="auto"/>
        <w:tabs>
          <w:tab w:val="left" w:pos="1102"/>
        </w:tabs>
        <w:spacing w:before="0" w:line="341" w:lineRule="exact"/>
        <w:ind w:firstLine="680"/>
        <w:rPr>
          <w:sz w:val="28"/>
          <w:szCs w:val="28"/>
        </w:rPr>
      </w:pPr>
      <w:r w:rsidRPr="00C81C1A">
        <w:rPr>
          <w:sz w:val="28"/>
          <w:szCs w:val="28"/>
        </w:rPr>
        <w:t>иные мероприятия.</w:t>
      </w:r>
    </w:p>
    <w:p w14:paraId="58645909" w14:textId="77777777" w:rsidR="005D71AF" w:rsidRPr="00C81C1A" w:rsidRDefault="005D71AF" w:rsidP="005D71AF">
      <w:pPr>
        <w:pStyle w:val="5"/>
        <w:shd w:val="clear" w:color="auto" w:fill="auto"/>
        <w:spacing w:before="0"/>
        <w:ind w:right="20" w:firstLine="680"/>
        <w:rPr>
          <w:sz w:val="28"/>
          <w:szCs w:val="28"/>
        </w:rPr>
      </w:pPr>
      <w:r w:rsidRPr="00C81C1A">
        <w:rPr>
          <w:sz w:val="28"/>
          <w:szCs w:val="28"/>
        </w:rPr>
        <w:t>Реализация указанных направлений работы будет способствовать созданию оптимальной системы сопровождения профессионального самоопределения и профориентации обучающихся на основе взаимодействия общего, дополнительного и профессионального образования в едином образовательном пространстве Тарасовского района, укрепления социального партнерства работодателей и образовательных организаций с учетом потребностей в квалифицированных кадрах по конкретным профессиям и специальностям.</w:t>
      </w:r>
    </w:p>
    <w:p w14:paraId="1CB88F4B" w14:textId="1AA098E5" w:rsidR="005D71AF" w:rsidRPr="00C81C1A" w:rsidRDefault="005D71AF" w:rsidP="005D71AF">
      <w:pPr>
        <w:pStyle w:val="5"/>
        <w:shd w:val="clear" w:color="auto" w:fill="auto"/>
        <w:spacing w:before="0" w:after="341"/>
        <w:ind w:right="20" w:firstLine="680"/>
        <w:rPr>
          <w:sz w:val="28"/>
          <w:szCs w:val="28"/>
        </w:rPr>
      </w:pPr>
      <w:r w:rsidRPr="00C81C1A">
        <w:rPr>
          <w:sz w:val="28"/>
          <w:szCs w:val="28"/>
        </w:rPr>
        <w:t xml:space="preserve">Мероприятия по совершенствованию системы работы по самоопределению и профессиональной ориентации, показатели результативности и исполнители представлены в «дорожной карте» </w:t>
      </w:r>
      <w:r w:rsidRPr="00C02060">
        <w:rPr>
          <w:sz w:val="28"/>
          <w:szCs w:val="28"/>
        </w:rPr>
        <w:t xml:space="preserve">(Приложение </w:t>
      </w:r>
      <w:r w:rsidR="00127D01" w:rsidRPr="00C02060">
        <w:rPr>
          <w:sz w:val="28"/>
          <w:szCs w:val="28"/>
        </w:rPr>
        <w:t>4</w:t>
      </w:r>
      <w:r w:rsidRPr="00C02060">
        <w:rPr>
          <w:sz w:val="28"/>
          <w:szCs w:val="28"/>
        </w:rPr>
        <w:t>).</w:t>
      </w:r>
    </w:p>
    <w:p w14:paraId="6F5E036A" w14:textId="77777777" w:rsidR="005D71AF" w:rsidRPr="00864617" w:rsidRDefault="005D71AF" w:rsidP="005D71AF">
      <w:pPr>
        <w:pStyle w:val="10"/>
        <w:keepNext/>
        <w:keepLines/>
        <w:numPr>
          <w:ilvl w:val="1"/>
          <w:numId w:val="2"/>
        </w:numPr>
        <w:shd w:val="clear" w:color="auto" w:fill="auto"/>
        <w:tabs>
          <w:tab w:val="left" w:pos="1170"/>
        </w:tabs>
        <w:spacing w:before="0" w:after="311" w:line="270" w:lineRule="exact"/>
        <w:ind w:firstLine="680"/>
        <w:jc w:val="both"/>
        <w:rPr>
          <w:sz w:val="28"/>
          <w:szCs w:val="28"/>
        </w:rPr>
      </w:pPr>
      <w:bookmarkStart w:id="22" w:name="_Hlk78364090"/>
      <w:r w:rsidRPr="00864617">
        <w:rPr>
          <w:sz w:val="28"/>
          <w:szCs w:val="28"/>
        </w:rPr>
        <w:t xml:space="preserve"> «Механизмы управления качеством образовательной деятельности»</w:t>
      </w:r>
    </w:p>
    <w:bookmarkEnd w:id="22"/>
    <w:p w14:paraId="04B5EB2E" w14:textId="77777777" w:rsidR="005D71AF" w:rsidRPr="00864617" w:rsidRDefault="005D71AF" w:rsidP="005D71AF">
      <w:pPr>
        <w:pStyle w:val="10"/>
        <w:keepNext/>
        <w:keepLines/>
        <w:numPr>
          <w:ilvl w:val="2"/>
          <w:numId w:val="2"/>
        </w:numPr>
        <w:shd w:val="clear" w:color="auto" w:fill="auto"/>
        <w:tabs>
          <w:tab w:val="left" w:pos="1546"/>
        </w:tabs>
        <w:spacing w:before="0" w:after="244" w:line="326" w:lineRule="exact"/>
        <w:ind w:right="20" w:firstLine="700"/>
        <w:jc w:val="both"/>
        <w:rPr>
          <w:sz w:val="28"/>
          <w:szCs w:val="28"/>
        </w:rPr>
      </w:pPr>
      <w:r w:rsidRPr="00864617">
        <w:rPr>
          <w:sz w:val="28"/>
          <w:szCs w:val="28"/>
        </w:rPr>
        <w:t>Система мониторинга эффективности руководителей образовательных организаций;</w:t>
      </w:r>
    </w:p>
    <w:p w14:paraId="520BE5F4" w14:textId="77777777" w:rsidR="005D71AF" w:rsidRPr="00C81C1A" w:rsidRDefault="005D71AF" w:rsidP="005D71AF">
      <w:pPr>
        <w:pStyle w:val="5"/>
        <w:shd w:val="clear" w:color="auto" w:fill="auto"/>
        <w:spacing w:before="0"/>
        <w:ind w:right="20" w:firstLine="700"/>
        <w:rPr>
          <w:sz w:val="28"/>
          <w:szCs w:val="28"/>
        </w:rPr>
      </w:pPr>
      <w:r w:rsidRPr="00C81C1A">
        <w:rPr>
          <w:sz w:val="28"/>
          <w:szCs w:val="28"/>
        </w:rPr>
        <w:t>Управленческий цикл по данному направлению предполагает мониторинг эффективности деятельности руководителей всех образовательных организаций Тарасовского района.</w:t>
      </w:r>
    </w:p>
    <w:p w14:paraId="2D819BDB" w14:textId="77777777" w:rsidR="005D71AF" w:rsidRPr="00C81C1A" w:rsidRDefault="005D71AF" w:rsidP="005D71AF">
      <w:pPr>
        <w:pStyle w:val="5"/>
        <w:shd w:val="clear" w:color="auto" w:fill="auto"/>
        <w:spacing w:before="0"/>
        <w:ind w:firstLine="700"/>
        <w:rPr>
          <w:sz w:val="28"/>
          <w:szCs w:val="28"/>
        </w:rPr>
      </w:pPr>
      <w:r w:rsidRPr="00C81C1A">
        <w:rPr>
          <w:sz w:val="28"/>
          <w:szCs w:val="28"/>
        </w:rPr>
        <w:t>Включает следующие цели:</w:t>
      </w:r>
    </w:p>
    <w:p w14:paraId="6044EEB5" w14:textId="77777777" w:rsidR="005D71AF" w:rsidRPr="00C81C1A" w:rsidRDefault="005D71AF" w:rsidP="00864617">
      <w:pPr>
        <w:pStyle w:val="5"/>
        <w:numPr>
          <w:ilvl w:val="0"/>
          <w:numId w:val="25"/>
        </w:numPr>
        <w:shd w:val="clear" w:color="auto" w:fill="auto"/>
        <w:tabs>
          <w:tab w:val="left" w:pos="1133"/>
        </w:tabs>
        <w:spacing w:before="0"/>
        <w:ind w:right="20" w:firstLine="700"/>
        <w:rPr>
          <w:sz w:val="28"/>
          <w:szCs w:val="28"/>
        </w:rPr>
      </w:pPr>
      <w:r w:rsidRPr="00C81C1A">
        <w:rPr>
          <w:sz w:val="28"/>
          <w:szCs w:val="28"/>
        </w:rPr>
        <w:t>формирование профессиональных компетенций руководителей образовательных организаций;</w:t>
      </w:r>
    </w:p>
    <w:p w14:paraId="4F8680E7" w14:textId="77777777" w:rsidR="005D71AF" w:rsidRPr="00C81C1A" w:rsidRDefault="005D71AF" w:rsidP="00864617">
      <w:pPr>
        <w:pStyle w:val="5"/>
        <w:numPr>
          <w:ilvl w:val="0"/>
          <w:numId w:val="25"/>
        </w:numPr>
        <w:shd w:val="clear" w:color="auto" w:fill="auto"/>
        <w:tabs>
          <w:tab w:val="left" w:pos="984"/>
          <w:tab w:val="left" w:pos="1133"/>
        </w:tabs>
        <w:spacing w:before="0"/>
        <w:ind w:right="20" w:firstLine="700"/>
        <w:rPr>
          <w:sz w:val="28"/>
          <w:szCs w:val="28"/>
        </w:rPr>
      </w:pPr>
      <w:r w:rsidRPr="00C81C1A">
        <w:rPr>
          <w:sz w:val="28"/>
          <w:szCs w:val="28"/>
        </w:rPr>
        <w:t>обеспечение качества управленческой деятельности руководителей образовательных организаций;</w:t>
      </w:r>
    </w:p>
    <w:p w14:paraId="760BEE03" w14:textId="77777777" w:rsidR="005D71AF" w:rsidRPr="00C81C1A" w:rsidRDefault="005D71AF" w:rsidP="00864617">
      <w:pPr>
        <w:pStyle w:val="5"/>
        <w:numPr>
          <w:ilvl w:val="0"/>
          <w:numId w:val="25"/>
        </w:numPr>
        <w:shd w:val="clear" w:color="auto" w:fill="auto"/>
        <w:tabs>
          <w:tab w:val="left" w:pos="916"/>
          <w:tab w:val="left" w:pos="1133"/>
        </w:tabs>
        <w:spacing w:before="0"/>
        <w:ind w:firstLine="700"/>
        <w:rPr>
          <w:sz w:val="28"/>
          <w:szCs w:val="28"/>
        </w:rPr>
      </w:pPr>
      <w:r w:rsidRPr="00C81C1A">
        <w:rPr>
          <w:sz w:val="28"/>
          <w:szCs w:val="28"/>
        </w:rPr>
        <w:t>обеспечение качества подготовки обучающихся;</w:t>
      </w:r>
    </w:p>
    <w:p w14:paraId="42B6EFF6" w14:textId="77777777" w:rsidR="005D71AF" w:rsidRPr="00C81C1A" w:rsidRDefault="005D71AF" w:rsidP="00864617">
      <w:pPr>
        <w:pStyle w:val="5"/>
        <w:numPr>
          <w:ilvl w:val="0"/>
          <w:numId w:val="25"/>
        </w:numPr>
        <w:shd w:val="clear" w:color="auto" w:fill="auto"/>
        <w:tabs>
          <w:tab w:val="left" w:pos="1061"/>
          <w:tab w:val="left" w:pos="1133"/>
        </w:tabs>
        <w:spacing w:before="0"/>
        <w:ind w:right="20" w:firstLine="700"/>
        <w:rPr>
          <w:sz w:val="28"/>
          <w:szCs w:val="28"/>
        </w:rPr>
      </w:pPr>
      <w:r w:rsidRPr="00C81C1A">
        <w:rPr>
          <w:sz w:val="28"/>
          <w:szCs w:val="28"/>
        </w:rPr>
        <w:t>обеспечение образовательной организации квалифицированными кадрами;</w:t>
      </w:r>
    </w:p>
    <w:p w14:paraId="7F208868" w14:textId="77777777" w:rsidR="005D71AF" w:rsidRPr="00C81C1A" w:rsidRDefault="005D71AF" w:rsidP="00864617">
      <w:pPr>
        <w:pStyle w:val="5"/>
        <w:numPr>
          <w:ilvl w:val="0"/>
          <w:numId w:val="25"/>
        </w:numPr>
        <w:shd w:val="clear" w:color="auto" w:fill="auto"/>
        <w:tabs>
          <w:tab w:val="left" w:pos="916"/>
          <w:tab w:val="left" w:pos="1133"/>
        </w:tabs>
        <w:spacing w:before="0"/>
        <w:ind w:firstLine="700"/>
        <w:rPr>
          <w:sz w:val="28"/>
          <w:szCs w:val="28"/>
        </w:rPr>
      </w:pPr>
      <w:r w:rsidRPr="00C81C1A">
        <w:rPr>
          <w:sz w:val="28"/>
          <w:szCs w:val="28"/>
        </w:rPr>
        <w:t>обеспечение потребности в резерве управленческих кадров.</w:t>
      </w:r>
    </w:p>
    <w:p w14:paraId="1E1DE808" w14:textId="77777777" w:rsidR="005D71AF" w:rsidRPr="00C81C1A" w:rsidRDefault="005D71AF" w:rsidP="005D71AF">
      <w:pPr>
        <w:pStyle w:val="5"/>
        <w:shd w:val="clear" w:color="auto" w:fill="auto"/>
        <w:spacing w:before="0"/>
        <w:ind w:firstLine="700"/>
        <w:rPr>
          <w:sz w:val="28"/>
          <w:szCs w:val="28"/>
        </w:rPr>
      </w:pPr>
      <w:r w:rsidRPr="00C81C1A">
        <w:rPr>
          <w:sz w:val="28"/>
          <w:szCs w:val="28"/>
        </w:rPr>
        <w:t xml:space="preserve">Объектом оценки выступает деятельность руководителей образовательных организаций Тарасовского района, </w:t>
      </w:r>
      <w:bookmarkStart w:id="23" w:name="_Hlk78379523"/>
      <w:r w:rsidRPr="00C81C1A">
        <w:rPr>
          <w:sz w:val="28"/>
          <w:szCs w:val="28"/>
        </w:rPr>
        <w:t xml:space="preserve">предметом - результаты этой деятельности, выраженные в итогах работы ОО </w:t>
      </w:r>
      <w:bookmarkEnd w:id="23"/>
      <w:r w:rsidRPr="00C81C1A">
        <w:rPr>
          <w:sz w:val="28"/>
          <w:szCs w:val="28"/>
        </w:rPr>
        <w:t>и личных профессиональных достижениях.</w:t>
      </w:r>
    </w:p>
    <w:p w14:paraId="7C5B4442" w14:textId="77777777" w:rsidR="005D71AF" w:rsidRPr="00C81C1A" w:rsidRDefault="005D71AF" w:rsidP="005D71AF">
      <w:pPr>
        <w:pStyle w:val="5"/>
        <w:shd w:val="clear" w:color="auto" w:fill="auto"/>
        <w:spacing w:before="0"/>
        <w:ind w:right="20" w:firstLine="720"/>
        <w:rPr>
          <w:sz w:val="28"/>
          <w:szCs w:val="28"/>
        </w:rPr>
      </w:pPr>
      <w:bookmarkStart w:id="24" w:name="_Hlk78379621"/>
      <w:r w:rsidRPr="00C81C1A">
        <w:rPr>
          <w:sz w:val="28"/>
          <w:szCs w:val="28"/>
        </w:rPr>
        <w:t>С учетом указанных целей определяются критерии и группы показателей, подлежащих оценке, в числе которых:</w:t>
      </w:r>
    </w:p>
    <w:p w14:paraId="54569182" w14:textId="77777777" w:rsidR="005D71AF" w:rsidRPr="00C81C1A" w:rsidRDefault="005D71AF" w:rsidP="00E4125A">
      <w:pPr>
        <w:pStyle w:val="5"/>
        <w:numPr>
          <w:ilvl w:val="0"/>
          <w:numId w:val="24"/>
        </w:numPr>
        <w:shd w:val="clear" w:color="auto" w:fill="auto"/>
        <w:tabs>
          <w:tab w:val="left" w:pos="1142"/>
        </w:tabs>
        <w:spacing w:before="0" w:line="336" w:lineRule="exact"/>
        <w:ind w:left="1140" w:right="20" w:hanging="420"/>
        <w:rPr>
          <w:sz w:val="28"/>
          <w:szCs w:val="28"/>
        </w:rPr>
      </w:pPr>
      <w:bookmarkStart w:id="25" w:name="_Hlk79406564"/>
      <w:r w:rsidRPr="00C81C1A">
        <w:rPr>
          <w:sz w:val="28"/>
          <w:szCs w:val="28"/>
        </w:rPr>
        <w:lastRenderedPageBreak/>
        <w:t>показатели уровня сформированности профессиональных компетенций руководителей ОО;</w:t>
      </w:r>
    </w:p>
    <w:p w14:paraId="18191A0C" w14:textId="77777777" w:rsidR="005D71AF" w:rsidRPr="00C81C1A" w:rsidRDefault="005D71AF" w:rsidP="00E4125A">
      <w:pPr>
        <w:pStyle w:val="5"/>
        <w:numPr>
          <w:ilvl w:val="0"/>
          <w:numId w:val="24"/>
        </w:numPr>
        <w:shd w:val="clear" w:color="auto" w:fill="auto"/>
        <w:tabs>
          <w:tab w:val="left" w:pos="1142"/>
        </w:tabs>
        <w:spacing w:before="0" w:line="336" w:lineRule="exact"/>
        <w:ind w:left="1140" w:right="20" w:hanging="420"/>
        <w:rPr>
          <w:sz w:val="28"/>
          <w:szCs w:val="28"/>
        </w:rPr>
      </w:pPr>
      <w:r w:rsidRPr="00C81C1A">
        <w:rPr>
          <w:sz w:val="28"/>
          <w:szCs w:val="28"/>
        </w:rPr>
        <w:t>показатели качества управленческой деятельности руководителей образовательных организаций;</w:t>
      </w:r>
    </w:p>
    <w:p w14:paraId="1608EE77" w14:textId="77777777" w:rsidR="005D71AF" w:rsidRPr="00C81C1A" w:rsidRDefault="005D71AF" w:rsidP="00E4125A">
      <w:pPr>
        <w:pStyle w:val="5"/>
        <w:numPr>
          <w:ilvl w:val="0"/>
          <w:numId w:val="23"/>
        </w:numPr>
        <w:shd w:val="clear" w:color="auto" w:fill="auto"/>
        <w:tabs>
          <w:tab w:val="left" w:pos="1142"/>
        </w:tabs>
        <w:spacing w:before="0" w:line="336" w:lineRule="exact"/>
        <w:ind w:firstLine="720"/>
        <w:rPr>
          <w:sz w:val="28"/>
          <w:szCs w:val="28"/>
        </w:rPr>
      </w:pPr>
      <w:r w:rsidRPr="00C81C1A">
        <w:rPr>
          <w:sz w:val="28"/>
          <w:szCs w:val="28"/>
        </w:rPr>
        <w:t>показатели базовой подготовки обучающихся;</w:t>
      </w:r>
    </w:p>
    <w:p w14:paraId="6FB1163B" w14:textId="77777777" w:rsidR="005D71AF" w:rsidRPr="00C81C1A" w:rsidRDefault="005D71AF" w:rsidP="00E4125A">
      <w:pPr>
        <w:pStyle w:val="5"/>
        <w:numPr>
          <w:ilvl w:val="0"/>
          <w:numId w:val="23"/>
        </w:numPr>
        <w:shd w:val="clear" w:color="auto" w:fill="auto"/>
        <w:tabs>
          <w:tab w:val="left" w:pos="1142"/>
        </w:tabs>
        <w:spacing w:before="0" w:line="336" w:lineRule="exact"/>
        <w:ind w:firstLine="720"/>
        <w:rPr>
          <w:sz w:val="28"/>
          <w:szCs w:val="28"/>
        </w:rPr>
      </w:pPr>
      <w:r w:rsidRPr="00C81C1A">
        <w:rPr>
          <w:sz w:val="28"/>
          <w:szCs w:val="28"/>
        </w:rPr>
        <w:t>показатели по подготовке обучающихся высокого уровня;</w:t>
      </w:r>
    </w:p>
    <w:p w14:paraId="77AECED0" w14:textId="77777777" w:rsidR="005D71AF" w:rsidRPr="00C81C1A" w:rsidRDefault="005D71AF" w:rsidP="00E4125A">
      <w:pPr>
        <w:pStyle w:val="5"/>
        <w:numPr>
          <w:ilvl w:val="0"/>
          <w:numId w:val="23"/>
        </w:numPr>
        <w:shd w:val="clear" w:color="auto" w:fill="auto"/>
        <w:tabs>
          <w:tab w:val="left" w:pos="1142"/>
        </w:tabs>
        <w:spacing w:before="0" w:line="336" w:lineRule="exact"/>
        <w:ind w:left="1140" w:right="20" w:hanging="420"/>
        <w:rPr>
          <w:sz w:val="28"/>
          <w:szCs w:val="28"/>
        </w:rPr>
      </w:pPr>
      <w:r w:rsidRPr="00C81C1A">
        <w:rPr>
          <w:sz w:val="28"/>
          <w:szCs w:val="28"/>
        </w:rPr>
        <w:t>показатели по организации получения образования обучающимися с ОВЗ;</w:t>
      </w:r>
    </w:p>
    <w:p w14:paraId="08410BA9" w14:textId="77777777" w:rsidR="005D71AF" w:rsidRPr="00C81C1A" w:rsidRDefault="005D71AF" w:rsidP="00E4125A">
      <w:pPr>
        <w:pStyle w:val="5"/>
        <w:numPr>
          <w:ilvl w:val="0"/>
          <w:numId w:val="23"/>
        </w:numPr>
        <w:shd w:val="clear" w:color="auto" w:fill="auto"/>
        <w:tabs>
          <w:tab w:val="left" w:pos="1142"/>
        </w:tabs>
        <w:spacing w:before="0" w:line="336" w:lineRule="exact"/>
        <w:ind w:firstLine="720"/>
        <w:rPr>
          <w:sz w:val="28"/>
          <w:szCs w:val="28"/>
        </w:rPr>
      </w:pPr>
      <w:r w:rsidRPr="00C81C1A">
        <w:rPr>
          <w:sz w:val="28"/>
          <w:szCs w:val="28"/>
        </w:rPr>
        <w:t>показатели по объективности результатов внешней оценки;</w:t>
      </w:r>
    </w:p>
    <w:p w14:paraId="4268FCE1" w14:textId="77777777" w:rsidR="005D71AF" w:rsidRPr="00C81C1A" w:rsidRDefault="005D71AF" w:rsidP="00E4125A">
      <w:pPr>
        <w:pStyle w:val="5"/>
        <w:numPr>
          <w:ilvl w:val="0"/>
          <w:numId w:val="23"/>
        </w:numPr>
        <w:shd w:val="clear" w:color="auto" w:fill="auto"/>
        <w:tabs>
          <w:tab w:val="left" w:pos="1142"/>
        </w:tabs>
        <w:spacing w:before="0" w:line="336" w:lineRule="exact"/>
        <w:ind w:left="1140" w:right="20" w:hanging="420"/>
        <w:rPr>
          <w:sz w:val="28"/>
          <w:szCs w:val="28"/>
        </w:rPr>
      </w:pPr>
      <w:r w:rsidRPr="00C81C1A">
        <w:rPr>
          <w:sz w:val="28"/>
          <w:szCs w:val="28"/>
        </w:rPr>
        <w:t>показатели по условиям осуществления образовательной деятельности;</w:t>
      </w:r>
    </w:p>
    <w:p w14:paraId="50BA1D34" w14:textId="77777777" w:rsidR="005D71AF" w:rsidRPr="00C81C1A" w:rsidRDefault="005D71AF" w:rsidP="00E4125A">
      <w:pPr>
        <w:pStyle w:val="5"/>
        <w:numPr>
          <w:ilvl w:val="0"/>
          <w:numId w:val="23"/>
        </w:numPr>
        <w:shd w:val="clear" w:color="auto" w:fill="auto"/>
        <w:tabs>
          <w:tab w:val="left" w:pos="1142"/>
        </w:tabs>
        <w:spacing w:before="0" w:line="336" w:lineRule="exact"/>
        <w:ind w:left="1140" w:right="20" w:hanging="420"/>
        <w:rPr>
          <w:sz w:val="28"/>
          <w:szCs w:val="28"/>
        </w:rPr>
      </w:pPr>
      <w:r w:rsidRPr="00C81C1A">
        <w:rPr>
          <w:sz w:val="28"/>
          <w:szCs w:val="28"/>
        </w:rPr>
        <w:t>показатели по организации профессиональной ориентации и дополнительного образования обучающихся;</w:t>
      </w:r>
    </w:p>
    <w:p w14:paraId="0EFF2916" w14:textId="77777777" w:rsidR="005D71AF" w:rsidRPr="00C81C1A" w:rsidRDefault="005D71AF" w:rsidP="00E4125A">
      <w:pPr>
        <w:pStyle w:val="5"/>
        <w:numPr>
          <w:ilvl w:val="0"/>
          <w:numId w:val="23"/>
        </w:numPr>
        <w:shd w:val="clear" w:color="auto" w:fill="auto"/>
        <w:tabs>
          <w:tab w:val="left" w:pos="1142"/>
        </w:tabs>
        <w:spacing w:before="0" w:line="336" w:lineRule="exact"/>
        <w:ind w:firstLine="720"/>
        <w:rPr>
          <w:sz w:val="28"/>
          <w:szCs w:val="28"/>
        </w:rPr>
      </w:pPr>
      <w:r w:rsidRPr="00C81C1A">
        <w:rPr>
          <w:sz w:val="28"/>
          <w:szCs w:val="28"/>
        </w:rPr>
        <w:t>показатели по формированию резерва управленческих кадров;</w:t>
      </w:r>
    </w:p>
    <w:p w14:paraId="6DD7F89F" w14:textId="77777777" w:rsidR="005D71AF" w:rsidRPr="00C81C1A" w:rsidRDefault="005D71AF" w:rsidP="00E4125A">
      <w:pPr>
        <w:pStyle w:val="5"/>
        <w:numPr>
          <w:ilvl w:val="0"/>
          <w:numId w:val="23"/>
        </w:numPr>
        <w:shd w:val="clear" w:color="auto" w:fill="auto"/>
        <w:tabs>
          <w:tab w:val="left" w:pos="1142"/>
        </w:tabs>
        <w:spacing w:before="0" w:line="336" w:lineRule="exact"/>
        <w:ind w:left="1140" w:right="20" w:hanging="420"/>
        <w:rPr>
          <w:sz w:val="28"/>
          <w:szCs w:val="28"/>
        </w:rPr>
      </w:pPr>
      <w:r w:rsidRPr="00C81C1A">
        <w:rPr>
          <w:sz w:val="28"/>
          <w:szCs w:val="28"/>
        </w:rPr>
        <w:t>показатели по оценке компетенций руководителей образовательных организаций.</w:t>
      </w:r>
    </w:p>
    <w:bookmarkEnd w:id="25"/>
    <w:p w14:paraId="1169DE7B" w14:textId="77777777" w:rsidR="005D71AF" w:rsidRPr="00C81C1A" w:rsidRDefault="005D71AF" w:rsidP="005D71AF">
      <w:pPr>
        <w:pStyle w:val="5"/>
        <w:shd w:val="clear" w:color="auto" w:fill="auto"/>
        <w:spacing w:before="0"/>
        <w:ind w:right="20" w:firstLine="720"/>
        <w:rPr>
          <w:sz w:val="28"/>
          <w:szCs w:val="28"/>
        </w:rPr>
      </w:pPr>
      <w:r w:rsidRPr="00C81C1A">
        <w:rPr>
          <w:sz w:val="28"/>
          <w:szCs w:val="28"/>
        </w:rPr>
        <w:t>В качестве методов сбора информации выступают: анализ результатов диагностических процедур профессиональных компетенций руководителей образовательных организаций, анализ образовательных результатов обучающихся данной образовательной организации по итогам оценочных процедур, анализ условий осуществления образовательной деятельности (включая результаты независимой экспертизы и опросов участников образовательных отношений), информативно-целевой анализ документов (включая официальные сайты образовательных организаций).</w:t>
      </w:r>
    </w:p>
    <w:p w14:paraId="2588CBC2" w14:textId="77777777" w:rsidR="005D71AF" w:rsidRPr="00C81C1A" w:rsidRDefault="005D71AF" w:rsidP="005D71AF">
      <w:pPr>
        <w:pStyle w:val="5"/>
        <w:shd w:val="clear" w:color="auto" w:fill="auto"/>
        <w:spacing w:before="0"/>
        <w:ind w:right="20" w:firstLine="720"/>
        <w:rPr>
          <w:sz w:val="28"/>
          <w:szCs w:val="28"/>
        </w:rPr>
      </w:pPr>
      <w:r w:rsidRPr="00C81C1A">
        <w:rPr>
          <w:sz w:val="28"/>
          <w:szCs w:val="28"/>
        </w:rPr>
        <w:t>Все исследования проводятся в соответствии с разработанными критериями и показателями в режиме мониторинга.</w:t>
      </w:r>
    </w:p>
    <w:p w14:paraId="0BFD985D" w14:textId="77777777" w:rsidR="005D71AF" w:rsidRPr="00C81C1A" w:rsidRDefault="005D71AF" w:rsidP="005D71AF">
      <w:pPr>
        <w:pStyle w:val="5"/>
        <w:shd w:val="clear" w:color="auto" w:fill="auto"/>
        <w:spacing w:before="0"/>
        <w:ind w:firstLine="720"/>
        <w:rPr>
          <w:sz w:val="28"/>
          <w:szCs w:val="28"/>
        </w:rPr>
      </w:pPr>
      <w:r w:rsidRPr="00C81C1A">
        <w:rPr>
          <w:sz w:val="28"/>
          <w:szCs w:val="28"/>
        </w:rPr>
        <w:t>По итогам мониторинга осуществляются:</w:t>
      </w:r>
    </w:p>
    <w:p w14:paraId="1ACAD4D2" w14:textId="77777777" w:rsidR="005D71AF" w:rsidRPr="00C81C1A" w:rsidRDefault="005D71AF" w:rsidP="00E4125A">
      <w:pPr>
        <w:pStyle w:val="5"/>
        <w:numPr>
          <w:ilvl w:val="0"/>
          <w:numId w:val="22"/>
        </w:numPr>
        <w:shd w:val="clear" w:color="auto" w:fill="auto"/>
        <w:tabs>
          <w:tab w:val="left" w:pos="1142"/>
        </w:tabs>
        <w:spacing w:before="0"/>
        <w:ind w:left="1140" w:right="20" w:hanging="420"/>
        <w:rPr>
          <w:sz w:val="28"/>
          <w:szCs w:val="28"/>
        </w:rPr>
      </w:pPr>
      <w:r w:rsidRPr="00C81C1A">
        <w:rPr>
          <w:sz w:val="28"/>
          <w:szCs w:val="28"/>
        </w:rPr>
        <w:t>выявление уровня сформированности профессиональных компетенций руководителей образовательных организаций;</w:t>
      </w:r>
    </w:p>
    <w:p w14:paraId="72533622" w14:textId="77777777" w:rsidR="005D71AF" w:rsidRPr="00C81C1A" w:rsidRDefault="005D71AF" w:rsidP="00E4125A">
      <w:pPr>
        <w:pStyle w:val="5"/>
        <w:numPr>
          <w:ilvl w:val="0"/>
          <w:numId w:val="22"/>
        </w:numPr>
        <w:shd w:val="clear" w:color="auto" w:fill="auto"/>
        <w:tabs>
          <w:tab w:val="left" w:pos="1147"/>
        </w:tabs>
        <w:spacing w:before="0" w:line="336" w:lineRule="exact"/>
        <w:ind w:left="1140" w:right="20" w:hanging="420"/>
        <w:rPr>
          <w:sz w:val="28"/>
          <w:szCs w:val="28"/>
        </w:rPr>
      </w:pPr>
      <w:r w:rsidRPr="00C81C1A">
        <w:rPr>
          <w:sz w:val="28"/>
          <w:szCs w:val="28"/>
        </w:rPr>
        <w:t>оценка качества управленческой деятельности руководителей образовательных организаций;</w:t>
      </w:r>
    </w:p>
    <w:p w14:paraId="7D5098E1" w14:textId="77777777" w:rsidR="005D71AF" w:rsidRPr="00C81C1A" w:rsidRDefault="005D71AF" w:rsidP="00E4125A">
      <w:pPr>
        <w:pStyle w:val="5"/>
        <w:numPr>
          <w:ilvl w:val="0"/>
          <w:numId w:val="22"/>
        </w:numPr>
        <w:shd w:val="clear" w:color="auto" w:fill="auto"/>
        <w:tabs>
          <w:tab w:val="left" w:pos="1147"/>
        </w:tabs>
        <w:spacing w:before="0" w:line="336" w:lineRule="exact"/>
        <w:ind w:firstLine="720"/>
        <w:rPr>
          <w:sz w:val="28"/>
          <w:szCs w:val="28"/>
        </w:rPr>
      </w:pPr>
      <w:r w:rsidRPr="00C81C1A">
        <w:rPr>
          <w:sz w:val="28"/>
          <w:szCs w:val="28"/>
        </w:rPr>
        <w:t>оценка базовой подготовки обучающихся;</w:t>
      </w:r>
    </w:p>
    <w:p w14:paraId="1805EA8C" w14:textId="77777777" w:rsidR="005D71AF" w:rsidRPr="00C81C1A" w:rsidRDefault="005D71AF" w:rsidP="00E4125A">
      <w:pPr>
        <w:pStyle w:val="5"/>
        <w:numPr>
          <w:ilvl w:val="0"/>
          <w:numId w:val="22"/>
        </w:numPr>
        <w:shd w:val="clear" w:color="auto" w:fill="auto"/>
        <w:tabs>
          <w:tab w:val="left" w:pos="1147"/>
        </w:tabs>
        <w:spacing w:before="0" w:line="336" w:lineRule="exact"/>
        <w:ind w:firstLine="720"/>
        <w:rPr>
          <w:sz w:val="28"/>
          <w:szCs w:val="28"/>
        </w:rPr>
      </w:pPr>
      <w:r w:rsidRPr="00C81C1A">
        <w:rPr>
          <w:sz w:val="28"/>
          <w:szCs w:val="28"/>
        </w:rPr>
        <w:t>оценка подготовки обучающихся высокого уровня;</w:t>
      </w:r>
    </w:p>
    <w:p w14:paraId="3603CB9C" w14:textId="77777777" w:rsidR="005D71AF" w:rsidRPr="00C81C1A" w:rsidRDefault="005D71AF" w:rsidP="00E4125A">
      <w:pPr>
        <w:pStyle w:val="5"/>
        <w:numPr>
          <w:ilvl w:val="0"/>
          <w:numId w:val="22"/>
        </w:numPr>
        <w:shd w:val="clear" w:color="auto" w:fill="auto"/>
        <w:tabs>
          <w:tab w:val="left" w:pos="1147"/>
        </w:tabs>
        <w:spacing w:before="0" w:line="336" w:lineRule="exact"/>
        <w:ind w:firstLine="720"/>
        <w:rPr>
          <w:sz w:val="28"/>
          <w:szCs w:val="28"/>
        </w:rPr>
      </w:pPr>
      <w:r w:rsidRPr="00C81C1A">
        <w:rPr>
          <w:sz w:val="28"/>
          <w:szCs w:val="28"/>
        </w:rPr>
        <w:t>оценка организации получения образования обучающимися с ОВЗ;</w:t>
      </w:r>
    </w:p>
    <w:p w14:paraId="4AA6F5D7" w14:textId="77777777" w:rsidR="005D71AF" w:rsidRPr="00C81C1A" w:rsidRDefault="005D71AF" w:rsidP="00E4125A">
      <w:pPr>
        <w:pStyle w:val="5"/>
        <w:numPr>
          <w:ilvl w:val="0"/>
          <w:numId w:val="22"/>
        </w:numPr>
        <w:shd w:val="clear" w:color="auto" w:fill="auto"/>
        <w:tabs>
          <w:tab w:val="left" w:pos="1147"/>
        </w:tabs>
        <w:spacing w:before="0" w:line="336" w:lineRule="exact"/>
        <w:ind w:firstLine="720"/>
        <w:rPr>
          <w:sz w:val="28"/>
          <w:szCs w:val="28"/>
        </w:rPr>
      </w:pPr>
      <w:r w:rsidRPr="00C81C1A">
        <w:rPr>
          <w:sz w:val="28"/>
          <w:szCs w:val="28"/>
        </w:rPr>
        <w:t>оценивание объективности результатов внешней оценки;</w:t>
      </w:r>
    </w:p>
    <w:p w14:paraId="02320E9A" w14:textId="77777777" w:rsidR="005D71AF" w:rsidRPr="00C81C1A" w:rsidRDefault="005D71AF" w:rsidP="00E4125A">
      <w:pPr>
        <w:pStyle w:val="5"/>
        <w:numPr>
          <w:ilvl w:val="0"/>
          <w:numId w:val="22"/>
        </w:numPr>
        <w:shd w:val="clear" w:color="auto" w:fill="auto"/>
        <w:tabs>
          <w:tab w:val="left" w:pos="1147"/>
        </w:tabs>
        <w:spacing w:before="0" w:line="336" w:lineRule="exact"/>
        <w:ind w:firstLine="720"/>
        <w:rPr>
          <w:sz w:val="28"/>
          <w:szCs w:val="28"/>
        </w:rPr>
      </w:pPr>
      <w:r w:rsidRPr="00C81C1A">
        <w:rPr>
          <w:sz w:val="28"/>
          <w:szCs w:val="28"/>
        </w:rPr>
        <w:t>экспертиза условий образовательной деятельности;</w:t>
      </w:r>
    </w:p>
    <w:p w14:paraId="5566E716" w14:textId="77777777" w:rsidR="005D71AF" w:rsidRPr="00C81C1A" w:rsidRDefault="005D71AF" w:rsidP="00E4125A">
      <w:pPr>
        <w:pStyle w:val="5"/>
        <w:numPr>
          <w:ilvl w:val="0"/>
          <w:numId w:val="22"/>
        </w:numPr>
        <w:shd w:val="clear" w:color="auto" w:fill="auto"/>
        <w:tabs>
          <w:tab w:val="left" w:pos="1147"/>
        </w:tabs>
        <w:spacing w:before="0" w:line="336" w:lineRule="exact"/>
        <w:ind w:left="1140" w:right="20" w:hanging="420"/>
        <w:rPr>
          <w:sz w:val="28"/>
          <w:szCs w:val="28"/>
        </w:rPr>
      </w:pPr>
      <w:r w:rsidRPr="00C81C1A">
        <w:rPr>
          <w:sz w:val="28"/>
          <w:szCs w:val="28"/>
        </w:rPr>
        <w:t>оценка организации профессиональной ориентации и дополнительного образования обучающихся;</w:t>
      </w:r>
    </w:p>
    <w:p w14:paraId="67BC1939" w14:textId="77777777" w:rsidR="005D71AF" w:rsidRPr="00C81C1A" w:rsidRDefault="005D71AF" w:rsidP="00E4125A">
      <w:pPr>
        <w:pStyle w:val="5"/>
        <w:numPr>
          <w:ilvl w:val="0"/>
          <w:numId w:val="22"/>
        </w:numPr>
        <w:shd w:val="clear" w:color="auto" w:fill="auto"/>
        <w:tabs>
          <w:tab w:val="left" w:pos="1152"/>
        </w:tabs>
        <w:spacing w:before="0" w:line="336" w:lineRule="exact"/>
        <w:ind w:firstLine="720"/>
        <w:rPr>
          <w:sz w:val="28"/>
          <w:szCs w:val="28"/>
        </w:rPr>
      </w:pPr>
      <w:r w:rsidRPr="00C81C1A">
        <w:rPr>
          <w:sz w:val="28"/>
          <w:szCs w:val="28"/>
        </w:rPr>
        <w:t>формирование резерва управленческих кадров;</w:t>
      </w:r>
    </w:p>
    <w:p w14:paraId="36209592" w14:textId="77777777" w:rsidR="005D71AF" w:rsidRPr="00C81C1A" w:rsidRDefault="005D71AF" w:rsidP="00E4125A">
      <w:pPr>
        <w:pStyle w:val="5"/>
        <w:numPr>
          <w:ilvl w:val="0"/>
          <w:numId w:val="22"/>
        </w:numPr>
        <w:shd w:val="clear" w:color="auto" w:fill="auto"/>
        <w:tabs>
          <w:tab w:val="left" w:pos="1147"/>
        </w:tabs>
        <w:spacing w:before="0" w:line="336" w:lineRule="exact"/>
        <w:ind w:firstLine="720"/>
        <w:rPr>
          <w:sz w:val="28"/>
          <w:szCs w:val="28"/>
        </w:rPr>
      </w:pPr>
      <w:r w:rsidRPr="00C81C1A">
        <w:rPr>
          <w:sz w:val="28"/>
          <w:szCs w:val="28"/>
        </w:rPr>
        <w:t>оценка компетенций руководителей образовательных организаций.</w:t>
      </w:r>
    </w:p>
    <w:p w14:paraId="1B16D12A" w14:textId="77777777" w:rsidR="005D71AF" w:rsidRPr="00C81C1A" w:rsidRDefault="005D71AF" w:rsidP="00E4125A">
      <w:pPr>
        <w:pStyle w:val="5"/>
        <w:shd w:val="clear" w:color="auto" w:fill="auto"/>
        <w:tabs>
          <w:tab w:val="left" w:pos="1147"/>
        </w:tabs>
        <w:spacing w:before="0" w:line="336" w:lineRule="exact"/>
        <w:ind w:firstLine="0"/>
        <w:rPr>
          <w:sz w:val="28"/>
          <w:szCs w:val="28"/>
        </w:rPr>
      </w:pPr>
    </w:p>
    <w:p w14:paraId="55630AE7" w14:textId="77777777" w:rsidR="005D71AF" w:rsidRPr="00C81C1A" w:rsidRDefault="005D71AF" w:rsidP="005D71AF">
      <w:pPr>
        <w:pStyle w:val="5"/>
        <w:shd w:val="clear" w:color="auto" w:fill="auto"/>
        <w:spacing w:before="0" w:line="317" w:lineRule="exact"/>
        <w:ind w:left="20" w:right="20" w:firstLine="700"/>
        <w:rPr>
          <w:sz w:val="28"/>
          <w:szCs w:val="28"/>
        </w:rPr>
      </w:pPr>
      <w:r w:rsidRPr="00C81C1A">
        <w:rPr>
          <w:sz w:val="28"/>
          <w:szCs w:val="28"/>
        </w:rPr>
        <w:t xml:space="preserve">На основе проведенного анализа разрабатываются адресные практические рекомендации по повышению результативности деятельности руководителей образовательных организаций, принимаются </w:t>
      </w:r>
      <w:r w:rsidRPr="00C81C1A">
        <w:rPr>
          <w:sz w:val="28"/>
          <w:szCs w:val="28"/>
        </w:rPr>
        <w:lastRenderedPageBreak/>
        <w:t>соответствующие меры и управленческие решения, а также проводятся:</w:t>
      </w:r>
    </w:p>
    <w:p w14:paraId="53A6272B" w14:textId="77777777" w:rsidR="005D71AF" w:rsidRPr="00C81C1A" w:rsidRDefault="005D71AF" w:rsidP="00864617">
      <w:pPr>
        <w:pStyle w:val="5"/>
        <w:numPr>
          <w:ilvl w:val="0"/>
          <w:numId w:val="21"/>
        </w:numPr>
        <w:shd w:val="clear" w:color="auto" w:fill="auto"/>
        <w:tabs>
          <w:tab w:val="left" w:pos="1122"/>
        </w:tabs>
        <w:spacing w:before="0" w:line="336" w:lineRule="exact"/>
        <w:ind w:left="1140" w:right="20"/>
        <w:rPr>
          <w:sz w:val="28"/>
          <w:szCs w:val="28"/>
        </w:rPr>
      </w:pPr>
      <w:r w:rsidRPr="00C81C1A">
        <w:rPr>
          <w:sz w:val="28"/>
          <w:szCs w:val="28"/>
        </w:rPr>
        <w:t>обеспечение участия руководителей образовательных организаций в освоении адресных программ повышения квалификации;</w:t>
      </w:r>
    </w:p>
    <w:p w14:paraId="28398200" w14:textId="77777777" w:rsidR="005D71AF" w:rsidRPr="00C81C1A" w:rsidRDefault="005D71AF" w:rsidP="00864617">
      <w:pPr>
        <w:pStyle w:val="5"/>
        <w:numPr>
          <w:ilvl w:val="0"/>
          <w:numId w:val="21"/>
        </w:numPr>
        <w:shd w:val="clear" w:color="auto" w:fill="auto"/>
        <w:tabs>
          <w:tab w:val="left" w:pos="1127"/>
        </w:tabs>
        <w:spacing w:before="0" w:line="336" w:lineRule="exact"/>
        <w:ind w:left="1140" w:right="20"/>
        <w:rPr>
          <w:sz w:val="28"/>
          <w:szCs w:val="28"/>
        </w:rPr>
      </w:pPr>
      <w:r w:rsidRPr="00C81C1A">
        <w:rPr>
          <w:sz w:val="28"/>
          <w:szCs w:val="28"/>
        </w:rPr>
        <w:t>мероприятия, направленные на выявление и устранение профессиональных дефицитов руководителей образовательных организаций;</w:t>
      </w:r>
    </w:p>
    <w:p w14:paraId="413D0AA0" w14:textId="77777777" w:rsidR="005D71AF" w:rsidRPr="00C81C1A" w:rsidRDefault="005D71AF" w:rsidP="00864617">
      <w:pPr>
        <w:pStyle w:val="5"/>
        <w:numPr>
          <w:ilvl w:val="0"/>
          <w:numId w:val="21"/>
        </w:numPr>
        <w:shd w:val="clear" w:color="auto" w:fill="auto"/>
        <w:tabs>
          <w:tab w:val="left" w:pos="1122"/>
        </w:tabs>
        <w:spacing w:before="0" w:line="336" w:lineRule="exact"/>
        <w:ind w:left="1140" w:right="20"/>
        <w:rPr>
          <w:sz w:val="28"/>
          <w:szCs w:val="28"/>
        </w:rPr>
      </w:pPr>
      <w:r w:rsidRPr="00C81C1A">
        <w:rPr>
          <w:sz w:val="28"/>
          <w:szCs w:val="28"/>
        </w:rPr>
        <w:t>иные мероприятия по повышению эффективности деятельности руководителей образовательных организаций.</w:t>
      </w:r>
    </w:p>
    <w:p w14:paraId="5DCD60AF" w14:textId="1D097962" w:rsidR="005D71AF" w:rsidRPr="00C81C1A" w:rsidRDefault="005D71AF" w:rsidP="005D71AF">
      <w:pPr>
        <w:pStyle w:val="5"/>
        <w:shd w:val="clear" w:color="auto" w:fill="auto"/>
        <w:spacing w:before="0" w:after="252" w:line="336" w:lineRule="exact"/>
        <w:ind w:left="20" w:right="20" w:firstLine="700"/>
        <w:rPr>
          <w:sz w:val="28"/>
          <w:szCs w:val="28"/>
        </w:rPr>
      </w:pPr>
      <w:r w:rsidRPr="00C81C1A">
        <w:rPr>
          <w:sz w:val="28"/>
          <w:szCs w:val="28"/>
        </w:rPr>
        <w:t>Мероприятия по мониторингу эффективности деятельности руководителей образовательных организаций, показатели результативности и исполнители представлены в «</w:t>
      </w:r>
      <w:r w:rsidR="008F4E0B">
        <w:rPr>
          <w:sz w:val="28"/>
          <w:szCs w:val="28"/>
        </w:rPr>
        <w:t>Д</w:t>
      </w:r>
      <w:r w:rsidRPr="00C81C1A">
        <w:rPr>
          <w:sz w:val="28"/>
          <w:szCs w:val="28"/>
        </w:rPr>
        <w:t xml:space="preserve">орожной </w:t>
      </w:r>
      <w:r w:rsidRPr="00905B1C">
        <w:rPr>
          <w:sz w:val="28"/>
          <w:szCs w:val="28"/>
        </w:rPr>
        <w:t xml:space="preserve">карте» (Приложение </w:t>
      </w:r>
      <w:r w:rsidR="00127D01" w:rsidRPr="00905B1C">
        <w:rPr>
          <w:sz w:val="28"/>
          <w:szCs w:val="28"/>
        </w:rPr>
        <w:t>5</w:t>
      </w:r>
      <w:r w:rsidRPr="00905B1C">
        <w:rPr>
          <w:sz w:val="28"/>
          <w:szCs w:val="28"/>
        </w:rPr>
        <w:t>).</w:t>
      </w:r>
    </w:p>
    <w:bookmarkEnd w:id="24"/>
    <w:p w14:paraId="2B02FB22" w14:textId="77777777" w:rsidR="005D71AF" w:rsidRPr="00864617" w:rsidRDefault="005D71AF" w:rsidP="005D71AF">
      <w:pPr>
        <w:pStyle w:val="10"/>
        <w:keepNext/>
        <w:keepLines/>
        <w:numPr>
          <w:ilvl w:val="2"/>
          <w:numId w:val="2"/>
        </w:numPr>
        <w:shd w:val="clear" w:color="auto" w:fill="auto"/>
        <w:tabs>
          <w:tab w:val="left" w:pos="1401"/>
        </w:tabs>
        <w:spacing w:before="0" w:after="0"/>
        <w:ind w:left="1418" w:right="620" w:hanging="718"/>
        <w:jc w:val="left"/>
        <w:rPr>
          <w:sz w:val="28"/>
          <w:szCs w:val="28"/>
        </w:rPr>
      </w:pPr>
      <w:r w:rsidRPr="00864617">
        <w:rPr>
          <w:sz w:val="28"/>
          <w:szCs w:val="28"/>
        </w:rPr>
        <w:t>Система обеспечения профессионального развития педагогических работников</w:t>
      </w:r>
    </w:p>
    <w:p w14:paraId="2C690DDC"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 xml:space="preserve">Управленческий цикл по данному направлению предполагает </w:t>
      </w:r>
      <w:r w:rsidRPr="00864617">
        <w:rPr>
          <w:sz w:val="28"/>
          <w:szCs w:val="28"/>
        </w:rPr>
        <w:t>мониторинг</w:t>
      </w:r>
      <w:r w:rsidRPr="00864617">
        <w:rPr>
          <w:color w:val="C00000"/>
          <w:sz w:val="28"/>
          <w:szCs w:val="28"/>
        </w:rPr>
        <w:t xml:space="preserve"> </w:t>
      </w:r>
      <w:r w:rsidRPr="00864617">
        <w:rPr>
          <w:sz w:val="28"/>
          <w:szCs w:val="28"/>
        </w:rPr>
        <w:t>системы профессионального роста педагогических работников</w:t>
      </w:r>
      <w:r w:rsidRPr="00C81C1A">
        <w:rPr>
          <w:sz w:val="28"/>
          <w:szCs w:val="28"/>
        </w:rPr>
        <w:t xml:space="preserve"> Тарасовского района.</w:t>
      </w:r>
    </w:p>
    <w:p w14:paraId="554587D6"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Включает следующие цели:</w:t>
      </w:r>
    </w:p>
    <w:p w14:paraId="6779118E" w14:textId="77777777" w:rsidR="005D71AF" w:rsidRPr="00C81C1A" w:rsidRDefault="005D71AF" w:rsidP="00864617">
      <w:pPr>
        <w:pStyle w:val="5"/>
        <w:numPr>
          <w:ilvl w:val="0"/>
          <w:numId w:val="20"/>
        </w:numPr>
        <w:shd w:val="clear" w:color="auto" w:fill="auto"/>
        <w:tabs>
          <w:tab w:val="left" w:pos="1436"/>
        </w:tabs>
        <w:spacing w:before="0"/>
        <w:ind w:left="20" w:right="20" w:firstLine="700"/>
        <w:rPr>
          <w:sz w:val="28"/>
          <w:szCs w:val="28"/>
        </w:rPr>
      </w:pPr>
      <w:r w:rsidRPr="00C81C1A">
        <w:rPr>
          <w:sz w:val="28"/>
          <w:szCs w:val="28"/>
        </w:rPr>
        <w:t>проведение диагностики профессиональных дефицитов педагогических работников;</w:t>
      </w:r>
    </w:p>
    <w:p w14:paraId="2AA3553F" w14:textId="77777777" w:rsidR="005D71AF" w:rsidRPr="00C81C1A" w:rsidRDefault="005D71AF" w:rsidP="00864617">
      <w:pPr>
        <w:pStyle w:val="5"/>
        <w:numPr>
          <w:ilvl w:val="0"/>
          <w:numId w:val="20"/>
        </w:numPr>
        <w:shd w:val="clear" w:color="auto" w:fill="auto"/>
        <w:tabs>
          <w:tab w:val="left" w:pos="1441"/>
        </w:tabs>
        <w:spacing w:before="0"/>
        <w:ind w:left="20" w:right="20" w:firstLine="700"/>
        <w:rPr>
          <w:sz w:val="28"/>
          <w:szCs w:val="28"/>
        </w:rPr>
      </w:pPr>
      <w:r w:rsidRPr="00C81C1A">
        <w:rPr>
          <w:sz w:val="28"/>
          <w:szCs w:val="28"/>
        </w:rPr>
        <w:t>проведение аттестации педагогических работников, направленной на повышение эффективности и качества педагогической деятельности;</w:t>
      </w:r>
    </w:p>
    <w:p w14:paraId="570A1180" w14:textId="77777777" w:rsidR="005D71AF" w:rsidRPr="00C81C1A" w:rsidRDefault="005D71AF" w:rsidP="00864617">
      <w:pPr>
        <w:pStyle w:val="5"/>
        <w:numPr>
          <w:ilvl w:val="0"/>
          <w:numId w:val="20"/>
        </w:numPr>
        <w:shd w:val="clear" w:color="auto" w:fill="auto"/>
        <w:tabs>
          <w:tab w:val="left" w:pos="1426"/>
        </w:tabs>
        <w:spacing w:before="0"/>
        <w:ind w:left="20" w:firstLine="700"/>
        <w:rPr>
          <w:sz w:val="28"/>
          <w:szCs w:val="28"/>
        </w:rPr>
      </w:pPr>
      <w:r w:rsidRPr="00C81C1A">
        <w:rPr>
          <w:sz w:val="28"/>
          <w:szCs w:val="28"/>
        </w:rPr>
        <w:t>вовлечение педагогов в экспертную деятельность;</w:t>
      </w:r>
    </w:p>
    <w:p w14:paraId="384E3D82" w14:textId="77777777" w:rsidR="005D71AF" w:rsidRPr="00C81C1A" w:rsidRDefault="005D71AF" w:rsidP="00864617">
      <w:pPr>
        <w:pStyle w:val="5"/>
        <w:numPr>
          <w:ilvl w:val="0"/>
          <w:numId w:val="20"/>
        </w:numPr>
        <w:shd w:val="clear" w:color="auto" w:fill="auto"/>
        <w:tabs>
          <w:tab w:val="left" w:pos="1436"/>
        </w:tabs>
        <w:spacing w:before="0"/>
        <w:ind w:left="20" w:right="20" w:firstLine="700"/>
        <w:rPr>
          <w:sz w:val="28"/>
          <w:szCs w:val="28"/>
        </w:rPr>
      </w:pPr>
      <w:r w:rsidRPr="00C81C1A">
        <w:rPr>
          <w:sz w:val="28"/>
          <w:szCs w:val="28"/>
        </w:rPr>
        <w:t>проведение мероприятий, направленных на профилактику профессионального выгорания педагогов;</w:t>
      </w:r>
    </w:p>
    <w:p w14:paraId="2C9A6E2F" w14:textId="77777777" w:rsidR="005D71AF" w:rsidRPr="00C81C1A" w:rsidRDefault="005D71AF" w:rsidP="00864617">
      <w:pPr>
        <w:pStyle w:val="5"/>
        <w:numPr>
          <w:ilvl w:val="0"/>
          <w:numId w:val="20"/>
        </w:numPr>
        <w:shd w:val="clear" w:color="auto" w:fill="auto"/>
        <w:tabs>
          <w:tab w:val="left" w:pos="1436"/>
        </w:tabs>
        <w:spacing w:before="0"/>
        <w:ind w:left="20" w:right="20" w:firstLine="720"/>
        <w:rPr>
          <w:sz w:val="28"/>
          <w:szCs w:val="28"/>
        </w:rPr>
      </w:pPr>
      <w:bookmarkStart w:id="26" w:name="_Hlk78465368"/>
      <w:r w:rsidRPr="00C81C1A">
        <w:rPr>
          <w:sz w:val="28"/>
          <w:szCs w:val="28"/>
        </w:rPr>
        <w:t>построение индивидуальной образовательной траектории профессионального развития педагогов</w:t>
      </w:r>
      <w:bookmarkEnd w:id="26"/>
      <w:r w:rsidRPr="00C81C1A">
        <w:rPr>
          <w:sz w:val="28"/>
          <w:szCs w:val="28"/>
        </w:rPr>
        <w:t>.</w:t>
      </w:r>
    </w:p>
    <w:p w14:paraId="3B81BF44" w14:textId="77777777" w:rsidR="005D71AF" w:rsidRPr="00C81C1A" w:rsidRDefault="005D71AF" w:rsidP="005D71AF">
      <w:pPr>
        <w:pStyle w:val="5"/>
        <w:shd w:val="clear" w:color="auto" w:fill="auto"/>
        <w:spacing w:before="0"/>
        <w:ind w:left="20" w:right="20" w:firstLine="720"/>
        <w:rPr>
          <w:sz w:val="28"/>
          <w:szCs w:val="28"/>
        </w:rPr>
      </w:pPr>
      <w:r w:rsidRPr="00C81C1A">
        <w:rPr>
          <w:sz w:val="28"/>
          <w:szCs w:val="28"/>
        </w:rPr>
        <w:t>Обновление профессиональных компетенций и повышение уровня профессионального мастерства педагогических работников требует создания условий для непрерывной актуализации и расширения их профессиональных знаний. Это достигается путем формирования единой системы диагностики профессиональных компетенций педагогов, аттестации педагогических кадров, разработки и экспертизы адресных персонифицированных программ дополнительного профессионального образования. Такой подход обеспечивает выявление факторов роста и возможность своевременного изменения форм, моделей и направлений непрерывного профессионального совершенствования педагогических работников.</w:t>
      </w:r>
    </w:p>
    <w:p w14:paraId="7B936466" w14:textId="77777777" w:rsidR="005D71AF" w:rsidRPr="00C81C1A" w:rsidRDefault="005D71AF" w:rsidP="005D71AF">
      <w:pPr>
        <w:pStyle w:val="5"/>
        <w:shd w:val="clear" w:color="auto" w:fill="auto"/>
        <w:spacing w:before="0"/>
        <w:ind w:left="20" w:right="20" w:firstLine="720"/>
        <w:rPr>
          <w:sz w:val="28"/>
          <w:szCs w:val="28"/>
        </w:rPr>
      </w:pPr>
      <w:r w:rsidRPr="00C81C1A">
        <w:rPr>
          <w:sz w:val="28"/>
          <w:szCs w:val="28"/>
        </w:rPr>
        <w:t>Объектом оценки выступает система профессионального роста педагогических работников Тарасовского района, предметом - результаты этой деятельности, выраженные в качественных характеристиках реализации дополнительных профессиональных программ и аттестации педагогических кадров.</w:t>
      </w:r>
    </w:p>
    <w:p w14:paraId="607F8EF2" w14:textId="77777777" w:rsidR="005D71AF" w:rsidRPr="00C81C1A" w:rsidRDefault="005D71AF" w:rsidP="005D71AF">
      <w:pPr>
        <w:pStyle w:val="5"/>
        <w:shd w:val="clear" w:color="auto" w:fill="auto"/>
        <w:spacing w:before="0"/>
        <w:ind w:left="20" w:right="20" w:firstLine="720"/>
        <w:rPr>
          <w:sz w:val="28"/>
          <w:szCs w:val="28"/>
        </w:rPr>
      </w:pPr>
      <w:r w:rsidRPr="00C81C1A">
        <w:rPr>
          <w:sz w:val="28"/>
          <w:szCs w:val="28"/>
        </w:rPr>
        <w:t>С учетом указанных целей определяются критерии и группы показателей, подлежащих оценке, в числе которых:</w:t>
      </w:r>
    </w:p>
    <w:p w14:paraId="189BB75A" w14:textId="77777777" w:rsidR="005D71AF" w:rsidRPr="00C81C1A" w:rsidRDefault="005D71AF" w:rsidP="00864617">
      <w:pPr>
        <w:pStyle w:val="5"/>
        <w:numPr>
          <w:ilvl w:val="0"/>
          <w:numId w:val="19"/>
        </w:numPr>
        <w:shd w:val="clear" w:color="auto" w:fill="auto"/>
        <w:tabs>
          <w:tab w:val="left" w:pos="1142"/>
        </w:tabs>
        <w:spacing w:before="0"/>
        <w:ind w:left="1140" w:right="20" w:hanging="420"/>
        <w:rPr>
          <w:sz w:val="28"/>
          <w:szCs w:val="28"/>
        </w:rPr>
      </w:pPr>
      <w:r w:rsidRPr="00C81C1A">
        <w:rPr>
          <w:sz w:val="28"/>
          <w:szCs w:val="28"/>
        </w:rPr>
        <w:lastRenderedPageBreak/>
        <w:t>показатели по повышению квалификации педагогов на основе диагностики профессиональных дефицитов;</w:t>
      </w:r>
    </w:p>
    <w:p w14:paraId="28D5BE94" w14:textId="77777777" w:rsidR="005D71AF" w:rsidRPr="00C81C1A" w:rsidRDefault="005D71AF" w:rsidP="00864617">
      <w:pPr>
        <w:pStyle w:val="5"/>
        <w:numPr>
          <w:ilvl w:val="0"/>
          <w:numId w:val="19"/>
        </w:numPr>
        <w:shd w:val="clear" w:color="auto" w:fill="auto"/>
        <w:tabs>
          <w:tab w:val="left" w:pos="1142"/>
          <w:tab w:val="left" w:pos="3336"/>
          <w:tab w:val="left" w:pos="5246"/>
          <w:tab w:val="left" w:pos="7282"/>
        </w:tabs>
        <w:spacing w:before="0"/>
        <w:ind w:left="1140" w:right="20" w:hanging="420"/>
        <w:rPr>
          <w:sz w:val="28"/>
          <w:szCs w:val="28"/>
        </w:rPr>
      </w:pPr>
      <w:r w:rsidRPr="00C81C1A">
        <w:rPr>
          <w:sz w:val="28"/>
          <w:szCs w:val="28"/>
        </w:rPr>
        <w:t>показатели по прохождению аттестации на первую и высшую категории педагогами Тарасовского района.</w:t>
      </w:r>
    </w:p>
    <w:p w14:paraId="2AFD072A" w14:textId="77777777" w:rsidR="005D71AF" w:rsidRPr="00C81C1A" w:rsidRDefault="005D71AF" w:rsidP="005D71AF">
      <w:pPr>
        <w:pStyle w:val="5"/>
        <w:shd w:val="clear" w:color="auto" w:fill="auto"/>
        <w:spacing w:before="0"/>
        <w:ind w:left="20" w:right="20" w:firstLine="720"/>
        <w:rPr>
          <w:sz w:val="28"/>
          <w:szCs w:val="28"/>
        </w:rPr>
      </w:pPr>
      <w:r w:rsidRPr="00C81C1A">
        <w:rPr>
          <w:sz w:val="28"/>
          <w:szCs w:val="28"/>
        </w:rPr>
        <w:t>В качестве методов сбора информации выступают: анализ результатов диагностических процедур профессиональных компетенций педагогических работников, учет численности педагогических работников, прошедших обучение по дополнительным профессиональным программам, а также повысивших свою квалификационную категорию по итогам аттестации.</w:t>
      </w:r>
    </w:p>
    <w:p w14:paraId="4808901A" w14:textId="77777777" w:rsidR="005D71AF" w:rsidRPr="00C81C1A" w:rsidRDefault="005D71AF" w:rsidP="005D71AF">
      <w:pPr>
        <w:pStyle w:val="5"/>
        <w:shd w:val="clear" w:color="auto" w:fill="auto"/>
        <w:spacing w:before="0"/>
        <w:ind w:left="20" w:right="20" w:firstLine="720"/>
        <w:rPr>
          <w:sz w:val="28"/>
          <w:szCs w:val="28"/>
        </w:rPr>
      </w:pPr>
      <w:r w:rsidRPr="00C81C1A">
        <w:rPr>
          <w:sz w:val="28"/>
          <w:szCs w:val="28"/>
        </w:rPr>
        <w:t>Все исследования проводятся в соответствии с разработанными критериями и показателями в режиме мониторинга.</w:t>
      </w:r>
    </w:p>
    <w:p w14:paraId="0B8D17FB" w14:textId="77777777" w:rsidR="005D71AF" w:rsidRPr="00C81C1A" w:rsidRDefault="005D71AF" w:rsidP="005D71AF">
      <w:pPr>
        <w:pStyle w:val="5"/>
        <w:shd w:val="clear" w:color="auto" w:fill="auto"/>
        <w:spacing w:before="0"/>
        <w:ind w:left="1140" w:hanging="420"/>
        <w:rPr>
          <w:sz w:val="28"/>
          <w:szCs w:val="28"/>
        </w:rPr>
      </w:pPr>
      <w:r w:rsidRPr="00C81C1A">
        <w:rPr>
          <w:sz w:val="28"/>
          <w:szCs w:val="28"/>
        </w:rPr>
        <w:t>По итогам мониторинга осуществляются:</w:t>
      </w:r>
    </w:p>
    <w:p w14:paraId="3EDDA631" w14:textId="77777777" w:rsidR="005D71AF" w:rsidRPr="00C81C1A" w:rsidRDefault="005D71AF" w:rsidP="00864617">
      <w:pPr>
        <w:pStyle w:val="5"/>
        <w:numPr>
          <w:ilvl w:val="0"/>
          <w:numId w:val="18"/>
        </w:numPr>
        <w:shd w:val="clear" w:color="auto" w:fill="auto"/>
        <w:tabs>
          <w:tab w:val="left" w:pos="1142"/>
        </w:tabs>
        <w:spacing w:before="0" w:line="341" w:lineRule="exact"/>
        <w:ind w:left="1140" w:right="20" w:hanging="420"/>
        <w:rPr>
          <w:sz w:val="28"/>
          <w:szCs w:val="28"/>
        </w:rPr>
      </w:pPr>
      <w:r w:rsidRPr="00C81C1A">
        <w:rPr>
          <w:sz w:val="28"/>
          <w:szCs w:val="28"/>
        </w:rPr>
        <w:t>повышение квалификации педагогов на основе диагностики профессиональных дефицитов;</w:t>
      </w:r>
    </w:p>
    <w:p w14:paraId="583D6D82" w14:textId="77777777" w:rsidR="005D71AF" w:rsidRPr="00C81C1A" w:rsidRDefault="005D71AF" w:rsidP="00864617">
      <w:pPr>
        <w:pStyle w:val="5"/>
        <w:numPr>
          <w:ilvl w:val="0"/>
          <w:numId w:val="18"/>
        </w:numPr>
        <w:shd w:val="clear" w:color="auto" w:fill="auto"/>
        <w:tabs>
          <w:tab w:val="left" w:pos="1147"/>
        </w:tabs>
        <w:spacing w:before="0" w:line="341" w:lineRule="exact"/>
        <w:ind w:left="1140" w:right="20" w:hanging="420"/>
        <w:rPr>
          <w:sz w:val="28"/>
          <w:szCs w:val="28"/>
        </w:rPr>
      </w:pPr>
      <w:r w:rsidRPr="00C81C1A">
        <w:rPr>
          <w:sz w:val="28"/>
          <w:szCs w:val="28"/>
        </w:rPr>
        <w:t>повышение квалификационной категории педагогами в ходе процедуры аттестации.</w:t>
      </w:r>
    </w:p>
    <w:p w14:paraId="479EE78C" w14:textId="77777777" w:rsidR="005D71AF" w:rsidRPr="00C81C1A" w:rsidRDefault="005D71AF" w:rsidP="005D71AF">
      <w:pPr>
        <w:pStyle w:val="5"/>
        <w:shd w:val="clear" w:color="auto" w:fill="auto"/>
        <w:spacing w:before="0"/>
        <w:ind w:right="20" w:firstLine="700"/>
        <w:rPr>
          <w:sz w:val="28"/>
          <w:szCs w:val="28"/>
        </w:rPr>
      </w:pPr>
      <w:r w:rsidRPr="00C81C1A">
        <w:rPr>
          <w:sz w:val="28"/>
          <w:szCs w:val="28"/>
        </w:rPr>
        <w:t>На основе проведенного анализа разрабатываются адресные практические рекомендации по профессиональному росту и повышению качества дополнительного профессионального образования педагогических работников, принимаются соответствующие меры и управленческие решения, а также проводятся:</w:t>
      </w:r>
    </w:p>
    <w:p w14:paraId="3625BF1A" w14:textId="77777777" w:rsidR="005D71AF" w:rsidRPr="00C81C1A" w:rsidRDefault="005D71AF" w:rsidP="00864617">
      <w:pPr>
        <w:pStyle w:val="5"/>
        <w:numPr>
          <w:ilvl w:val="0"/>
          <w:numId w:val="17"/>
        </w:numPr>
        <w:shd w:val="clear" w:color="auto" w:fill="auto"/>
        <w:tabs>
          <w:tab w:val="left" w:pos="1122"/>
        </w:tabs>
        <w:spacing w:before="0"/>
        <w:ind w:firstLine="700"/>
        <w:rPr>
          <w:sz w:val="28"/>
          <w:szCs w:val="28"/>
        </w:rPr>
      </w:pPr>
      <w:r w:rsidRPr="00C81C1A">
        <w:rPr>
          <w:sz w:val="28"/>
          <w:szCs w:val="28"/>
        </w:rPr>
        <w:t>конкурсы профессионального мастерства педагогов;</w:t>
      </w:r>
    </w:p>
    <w:p w14:paraId="612108BB" w14:textId="77777777" w:rsidR="005D71AF" w:rsidRPr="00C81C1A" w:rsidRDefault="005D71AF" w:rsidP="00864617">
      <w:pPr>
        <w:pStyle w:val="5"/>
        <w:numPr>
          <w:ilvl w:val="0"/>
          <w:numId w:val="17"/>
        </w:numPr>
        <w:shd w:val="clear" w:color="auto" w:fill="auto"/>
        <w:tabs>
          <w:tab w:val="left" w:pos="1127"/>
        </w:tabs>
        <w:spacing w:before="0"/>
        <w:ind w:firstLine="700"/>
        <w:rPr>
          <w:sz w:val="28"/>
          <w:szCs w:val="28"/>
        </w:rPr>
      </w:pPr>
      <w:r w:rsidRPr="00C81C1A">
        <w:rPr>
          <w:sz w:val="28"/>
          <w:szCs w:val="28"/>
        </w:rPr>
        <w:t>обмен опытом и лучшими педагогическими практиками;</w:t>
      </w:r>
    </w:p>
    <w:p w14:paraId="4B58E84B" w14:textId="77777777" w:rsidR="005D71AF" w:rsidRPr="00C81C1A" w:rsidRDefault="005D71AF" w:rsidP="00864617">
      <w:pPr>
        <w:pStyle w:val="5"/>
        <w:numPr>
          <w:ilvl w:val="0"/>
          <w:numId w:val="17"/>
        </w:numPr>
        <w:shd w:val="clear" w:color="auto" w:fill="auto"/>
        <w:tabs>
          <w:tab w:val="left" w:pos="1142"/>
        </w:tabs>
        <w:spacing w:before="0"/>
        <w:ind w:left="1120" w:right="20" w:hanging="400"/>
        <w:rPr>
          <w:sz w:val="28"/>
          <w:szCs w:val="28"/>
        </w:rPr>
      </w:pPr>
      <w:r w:rsidRPr="00C81C1A">
        <w:rPr>
          <w:sz w:val="28"/>
          <w:szCs w:val="28"/>
        </w:rPr>
        <w:t>иные мероприятия, направленные на профилактику профессионального выгорания педагогов.</w:t>
      </w:r>
    </w:p>
    <w:p w14:paraId="2CD4507A" w14:textId="1AA44E53" w:rsidR="005D71AF" w:rsidRPr="00C81C1A" w:rsidRDefault="005D71AF" w:rsidP="005D71AF">
      <w:pPr>
        <w:pStyle w:val="5"/>
        <w:shd w:val="clear" w:color="auto" w:fill="auto"/>
        <w:spacing w:before="0" w:after="300"/>
        <w:ind w:right="20" w:firstLine="700"/>
        <w:rPr>
          <w:sz w:val="28"/>
          <w:szCs w:val="28"/>
        </w:rPr>
      </w:pPr>
      <w:r w:rsidRPr="00C81C1A">
        <w:rPr>
          <w:sz w:val="28"/>
          <w:szCs w:val="28"/>
        </w:rPr>
        <w:t>Мероприятия по мониторингу качества дополнительного профессионального образования педагогических работников, показатели результативности и исполнители представлены в «</w:t>
      </w:r>
      <w:r w:rsidR="008F4E0B">
        <w:rPr>
          <w:sz w:val="28"/>
          <w:szCs w:val="28"/>
        </w:rPr>
        <w:t>Д</w:t>
      </w:r>
      <w:r w:rsidRPr="00C81C1A">
        <w:rPr>
          <w:sz w:val="28"/>
          <w:szCs w:val="28"/>
        </w:rPr>
        <w:t xml:space="preserve">орожной карте» </w:t>
      </w:r>
      <w:r w:rsidRPr="00905B1C">
        <w:rPr>
          <w:sz w:val="28"/>
          <w:szCs w:val="28"/>
        </w:rPr>
        <w:t xml:space="preserve">(Приложение </w:t>
      </w:r>
      <w:r w:rsidR="00127D01" w:rsidRPr="00905B1C">
        <w:rPr>
          <w:sz w:val="28"/>
          <w:szCs w:val="28"/>
        </w:rPr>
        <w:t>6</w:t>
      </w:r>
      <w:r w:rsidRPr="00905B1C">
        <w:rPr>
          <w:sz w:val="28"/>
          <w:szCs w:val="28"/>
        </w:rPr>
        <w:t>).</w:t>
      </w:r>
    </w:p>
    <w:p w14:paraId="682019E1" w14:textId="77777777" w:rsidR="005D71AF" w:rsidRPr="00C81C1A" w:rsidRDefault="005D71AF" w:rsidP="005D71AF">
      <w:pPr>
        <w:pStyle w:val="30"/>
        <w:numPr>
          <w:ilvl w:val="0"/>
          <w:numId w:val="3"/>
        </w:numPr>
        <w:shd w:val="clear" w:color="auto" w:fill="auto"/>
        <w:tabs>
          <w:tab w:val="left" w:pos="1410"/>
        </w:tabs>
        <w:ind w:firstLine="700"/>
        <w:jc w:val="both"/>
        <w:rPr>
          <w:sz w:val="28"/>
          <w:szCs w:val="28"/>
        </w:rPr>
      </w:pPr>
      <w:r w:rsidRPr="00C81C1A">
        <w:rPr>
          <w:sz w:val="28"/>
          <w:szCs w:val="28"/>
        </w:rPr>
        <w:t>Система организации воспитания обучающихся.</w:t>
      </w:r>
    </w:p>
    <w:p w14:paraId="328DCA78" w14:textId="77777777" w:rsidR="005D71AF" w:rsidRPr="00C81C1A" w:rsidRDefault="005D71AF" w:rsidP="005D71AF">
      <w:pPr>
        <w:pStyle w:val="5"/>
        <w:shd w:val="clear" w:color="auto" w:fill="auto"/>
        <w:spacing w:before="0"/>
        <w:ind w:right="20" w:firstLine="700"/>
        <w:rPr>
          <w:sz w:val="28"/>
          <w:szCs w:val="28"/>
        </w:rPr>
      </w:pPr>
      <w:r w:rsidRPr="00C81C1A">
        <w:rPr>
          <w:sz w:val="28"/>
          <w:szCs w:val="28"/>
        </w:rPr>
        <w:t>Управленческий цикл по данному направлению предполагает развитие системы организации воспитания и социализации обучающихся.</w:t>
      </w:r>
    </w:p>
    <w:p w14:paraId="049D2F7F" w14:textId="77777777" w:rsidR="005D71AF" w:rsidRPr="00C81C1A" w:rsidRDefault="005D71AF" w:rsidP="005D71AF">
      <w:pPr>
        <w:pStyle w:val="5"/>
        <w:shd w:val="clear" w:color="auto" w:fill="auto"/>
        <w:spacing w:before="0"/>
        <w:ind w:firstLine="700"/>
        <w:rPr>
          <w:sz w:val="28"/>
          <w:szCs w:val="28"/>
        </w:rPr>
      </w:pPr>
      <w:r w:rsidRPr="00C81C1A">
        <w:rPr>
          <w:sz w:val="28"/>
          <w:szCs w:val="28"/>
        </w:rPr>
        <w:t>Включает следующие цели:</w:t>
      </w:r>
    </w:p>
    <w:p w14:paraId="1D33BCB5" w14:textId="2324936D" w:rsidR="005D71AF" w:rsidRPr="00C81C1A" w:rsidRDefault="005D71AF" w:rsidP="00E4125A">
      <w:pPr>
        <w:pStyle w:val="5"/>
        <w:numPr>
          <w:ilvl w:val="0"/>
          <w:numId w:val="14"/>
        </w:numPr>
        <w:shd w:val="clear" w:color="auto" w:fill="auto"/>
        <w:tabs>
          <w:tab w:val="left" w:pos="916"/>
        </w:tabs>
        <w:spacing w:before="0" w:line="276" w:lineRule="auto"/>
        <w:rPr>
          <w:sz w:val="28"/>
          <w:szCs w:val="28"/>
        </w:rPr>
      </w:pPr>
      <w:r w:rsidRPr="00C81C1A">
        <w:rPr>
          <w:sz w:val="28"/>
          <w:szCs w:val="28"/>
        </w:rPr>
        <w:t>гражданское воспитание обучающихся;</w:t>
      </w:r>
    </w:p>
    <w:p w14:paraId="64DB2D9D" w14:textId="0E605ED4" w:rsidR="005D71AF" w:rsidRPr="00C81C1A" w:rsidRDefault="005D71AF" w:rsidP="00E4125A">
      <w:pPr>
        <w:pStyle w:val="5"/>
        <w:numPr>
          <w:ilvl w:val="0"/>
          <w:numId w:val="14"/>
        </w:numPr>
        <w:shd w:val="clear" w:color="auto" w:fill="auto"/>
        <w:tabs>
          <w:tab w:val="left" w:pos="993"/>
        </w:tabs>
        <w:spacing w:before="0" w:line="276" w:lineRule="auto"/>
        <w:ind w:right="20"/>
        <w:rPr>
          <w:sz w:val="28"/>
          <w:szCs w:val="28"/>
        </w:rPr>
      </w:pPr>
      <w:r w:rsidRPr="00C81C1A">
        <w:rPr>
          <w:sz w:val="28"/>
          <w:szCs w:val="28"/>
        </w:rPr>
        <w:t>патриотическое воспитание и формирование российской идентичности;</w:t>
      </w:r>
    </w:p>
    <w:p w14:paraId="4771D346" w14:textId="273801A7" w:rsidR="005D71AF" w:rsidRPr="00C81C1A" w:rsidRDefault="005D71AF" w:rsidP="00E4125A">
      <w:pPr>
        <w:pStyle w:val="5"/>
        <w:numPr>
          <w:ilvl w:val="0"/>
          <w:numId w:val="14"/>
        </w:numPr>
        <w:shd w:val="clear" w:color="auto" w:fill="auto"/>
        <w:spacing w:before="0" w:line="276" w:lineRule="auto"/>
        <w:ind w:right="20"/>
        <w:rPr>
          <w:sz w:val="28"/>
          <w:szCs w:val="28"/>
        </w:rPr>
      </w:pPr>
      <w:r w:rsidRPr="00C81C1A">
        <w:rPr>
          <w:sz w:val="28"/>
          <w:szCs w:val="28"/>
        </w:rPr>
        <w:t>духовное и нравственное воспитание детей на основе российских традиционных ценностей;</w:t>
      </w:r>
    </w:p>
    <w:p w14:paraId="74C30C34" w14:textId="7560695E" w:rsidR="005D71AF" w:rsidRPr="00C81C1A" w:rsidRDefault="005D71AF" w:rsidP="00E4125A">
      <w:pPr>
        <w:pStyle w:val="5"/>
        <w:numPr>
          <w:ilvl w:val="0"/>
          <w:numId w:val="14"/>
        </w:numPr>
        <w:shd w:val="clear" w:color="auto" w:fill="auto"/>
        <w:tabs>
          <w:tab w:val="left" w:pos="916"/>
        </w:tabs>
        <w:spacing w:before="0" w:line="276" w:lineRule="auto"/>
        <w:rPr>
          <w:sz w:val="28"/>
          <w:szCs w:val="28"/>
        </w:rPr>
      </w:pPr>
      <w:r w:rsidRPr="00C81C1A">
        <w:rPr>
          <w:sz w:val="28"/>
          <w:szCs w:val="28"/>
        </w:rPr>
        <w:t>приобщение детей к культурному наследию;</w:t>
      </w:r>
    </w:p>
    <w:p w14:paraId="79B816AE" w14:textId="24F14E84" w:rsidR="005D71AF" w:rsidRPr="00C81C1A" w:rsidRDefault="005D71AF" w:rsidP="00E4125A">
      <w:pPr>
        <w:pStyle w:val="5"/>
        <w:numPr>
          <w:ilvl w:val="0"/>
          <w:numId w:val="14"/>
        </w:numPr>
        <w:shd w:val="clear" w:color="auto" w:fill="auto"/>
        <w:tabs>
          <w:tab w:val="left" w:pos="916"/>
        </w:tabs>
        <w:spacing w:before="0" w:line="276" w:lineRule="auto"/>
        <w:rPr>
          <w:sz w:val="28"/>
          <w:szCs w:val="28"/>
        </w:rPr>
      </w:pPr>
      <w:r w:rsidRPr="00C81C1A">
        <w:rPr>
          <w:sz w:val="28"/>
          <w:szCs w:val="28"/>
        </w:rPr>
        <w:t>популяризация научных знаний среди детей;</w:t>
      </w:r>
    </w:p>
    <w:p w14:paraId="264B11B7" w14:textId="243AC37C" w:rsidR="005D71AF" w:rsidRPr="00C81C1A" w:rsidRDefault="005D71AF" w:rsidP="00E4125A">
      <w:pPr>
        <w:pStyle w:val="5"/>
        <w:numPr>
          <w:ilvl w:val="0"/>
          <w:numId w:val="14"/>
        </w:numPr>
        <w:shd w:val="clear" w:color="auto" w:fill="auto"/>
        <w:tabs>
          <w:tab w:val="left" w:pos="926"/>
        </w:tabs>
        <w:spacing w:before="0" w:line="276" w:lineRule="auto"/>
        <w:rPr>
          <w:sz w:val="28"/>
          <w:szCs w:val="28"/>
        </w:rPr>
      </w:pPr>
      <w:r w:rsidRPr="00C81C1A">
        <w:rPr>
          <w:sz w:val="28"/>
          <w:szCs w:val="28"/>
        </w:rPr>
        <w:t>физическое воспитание и формирование культуры здоровья;</w:t>
      </w:r>
    </w:p>
    <w:p w14:paraId="28F360BD" w14:textId="6FA6570B" w:rsidR="005D71AF" w:rsidRPr="00C81C1A" w:rsidRDefault="005D71AF" w:rsidP="00E4125A">
      <w:pPr>
        <w:pStyle w:val="5"/>
        <w:numPr>
          <w:ilvl w:val="0"/>
          <w:numId w:val="14"/>
        </w:numPr>
        <w:shd w:val="clear" w:color="auto" w:fill="auto"/>
        <w:tabs>
          <w:tab w:val="left" w:pos="916"/>
        </w:tabs>
        <w:spacing w:before="0" w:line="276" w:lineRule="auto"/>
        <w:rPr>
          <w:sz w:val="28"/>
          <w:szCs w:val="28"/>
        </w:rPr>
      </w:pPr>
      <w:r w:rsidRPr="00C81C1A">
        <w:rPr>
          <w:sz w:val="28"/>
          <w:szCs w:val="28"/>
        </w:rPr>
        <w:t>трудовое воспитание и профессиональное самоопределение;</w:t>
      </w:r>
    </w:p>
    <w:p w14:paraId="1BD30289" w14:textId="784B4809" w:rsidR="005D71AF" w:rsidRPr="00C81C1A" w:rsidRDefault="005D71AF" w:rsidP="00E4125A">
      <w:pPr>
        <w:pStyle w:val="5"/>
        <w:numPr>
          <w:ilvl w:val="0"/>
          <w:numId w:val="14"/>
        </w:numPr>
        <w:shd w:val="clear" w:color="auto" w:fill="auto"/>
        <w:tabs>
          <w:tab w:val="left" w:pos="921"/>
        </w:tabs>
        <w:spacing w:before="0" w:line="276" w:lineRule="auto"/>
        <w:rPr>
          <w:sz w:val="28"/>
          <w:szCs w:val="28"/>
        </w:rPr>
      </w:pPr>
      <w:r w:rsidRPr="00C81C1A">
        <w:rPr>
          <w:sz w:val="28"/>
          <w:szCs w:val="28"/>
        </w:rPr>
        <w:lastRenderedPageBreak/>
        <w:t>экологическое воспитание;</w:t>
      </w:r>
    </w:p>
    <w:p w14:paraId="09150D60" w14:textId="4FCBF0E8" w:rsidR="005D71AF" w:rsidRPr="00C81C1A" w:rsidRDefault="005D71AF" w:rsidP="00E4125A">
      <w:pPr>
        <w:pStyle w:val="5"/>
        <w:numPr>
          <w:ilvl w:val="0"/>
          <w:numId w:val="14"/>
        </w:numPr>
        <w:shd w:val="clear" w:color="auto" w:fill="auto"/>
        <w:tabs>
          <w:tab w:val="left" w:pos="916"/>
        </w:tabs>
        <w:spacing w:before="0" w:line="276" w:lineRule="auto"/>
        <w:rPr>
          <w:sz w:val="28"/>
          <w:szCs w:val="28"/>
        </w:rPr>
      </w:pPr>
      <w:r w:rsidRPr="00C81C1A">
        <w:rPr>
          <w:sz w:val="28"/>
          <w:szCs w:val="28"/>
        </w:rPr>
        <w:t>развитие добровольчества (волонтерства) среди обучающихся;</w:t>
      </w:r>
    </w:p>
    <w:p w14:paraId="07AED9EB" w14:textId="56C7AE69" w:rsidR="005D71AF" w:rsidRPr="00C81C1A" w:rsidRDefault="005D71AF" w:rsidP="00E4125A">
      <w:pPr>
        <w:pStyle w:val="5"/>
        <w:numPr>
          <w:ilvl w:val="0"/>
          <w:numId w:val="14"/>
        </w:numPr>
        <w:shd w:val="clear" w:color="auto" w:fill="auto"/>
        <w:tabs>
          <w:tab w:val="left" w:pos="956"/>
        </w:tabs>
        <w:spacing w:before="0" w:line="276" w:lineRule="auto"/>
        <w:ind w:right="20"/>
        <w:rPr>
          <w:sz w:val="28"/>
          <w:szCs w:val="28"/>
        </w:rPr>
      </w:pPr>
      <w:r w:rsidRPr="00C81C1A">
        <w:rPr>
          <w:sz w:val="28"/>
          <w:szCs w:val="28"/>
        </w:rPr>
        <w:t>разработка и реализация комплекса мер, направленных на адаптацию детей мигрантов;</w:t>
      </w:r>
    </w:p>
    <w:p w14:paraId="59EACF22" w14:textId="79FD5033" w:rsidR="005D71AF" w:rsidRPr="00C81C1A" w:rsidRDefault="005D71AF" w:rsidP="00E4125A">
      <w:pPr>
        <w:pStyle w:val="5"/>
        <w:numPr>
          <w:ilvl w:val="0"/>
          <w:numId w:val="15"/>
        </w:numPr>
        <w:shd w:val="clear" w:color="auto" w:fill="auto"/>
        <w:tabs>
          <w:tab w:val="left" w:pos="1110"/>
        </w:tabs>
        <w:spacing w:before="0" w:line="276" w:lineRule="auto"/>
        <w:ind w:right="20"/>
        <w:rPr>
          <w:sz w:val="28"/>
          <w:szCs w:val="28"/>
        </w:rPr>
      </w:pPr>
      <w:r w:rsidRPr="00C81C1A">
        <w:rPr>
          <w:sz w:val="28"/>
          <w:szCs w:val="28"/>
        </w:rPr>
        <w:t>обеспечение физической, информационной и психологической безопасности обучающихся;</w:t>
      </w:r>
    </w:p>
    <w:p w14:paraId="20191F20" w14:textId="7C5C0E0B" w:rsidR="005D71AF" w:rsidRPr="00C81C1A" w:rsidRDefault="005D71AF" w:rsidP="00E4125A">
      <w:pPr>
        <w:pStyle w:val="5"/>
        <w:numPr>
          <w:ilvl w:val="0"/>
          <w:numId w:val="15"/>
        </w:numPr>
        <w:shd w:val="clear" w:color="auto" w:fill="auto"/>
        <w:spacing w:before="0" w:line="276" w:lineRule="auto"/>
        <w:ind w:right="20"/>
        <w:rPr>
          <w:sz w:val="28"/>
          <w:szCs w:val="28"/>
        </w:rPr>
      </w:pPr>
      <w:r w:rsidRPr="00C81C1A">
        <w:rPr>
          <w:sz w:val="28"/>
          <w:szCs w:val="28"/>
        </w:rPr>
        <w:t>подготовку и переподготовку кадров по приоритетным направлениям воспитания и социализации обучающихся;</w:t>
      </w:r>
    </w:p>
    <w:p w14:paraId="7ECBC4F2" w14:textId="2557C85A" w:rsidR="005D71AF" w:rsidRPr="00C81C1A" w:rsidRDefault="005D71AF" w:rsidP="00E4125A">
      <w:pPr>
        <w:pStyle w:val="5"/>
        <w:numPr>
          <w:ilvl w:val="0"/>
          <w:numId w:val="15"/>
        </w:numPr>
        <w:shd w:val="clear" w:color="auto" w:fill="auto"/>
        <w:tabs>
          <w:tab w:val="left" w:pos="999"/>
        </w:tabs>
        <w:spacing w:before="0" w:line="276" w:lineRule="auto"/>
        <w:ind w:right="20"/>
        <w:rPr>
          <w:sz w:val="28"/>
          <w:szCs w:val="28"/>
        </w:rPr>
      </w:pPr>
      <w:r w:rsidRPr="00C81C1A">
        <w:rPr>
          <w:sz w:val="28"/>
          <w:szCs w:val="28"/>
        </w:rPr>
        <w:t>организация и осуществление сетевого и межведомственного взаимодействия для методического обеспечения воспитательной работы;</w:t>
      </w:r>
    </w:p>
    <w:p w14:paraId="6A4F6C33" w14:textId="333334A7" w:rsidR="005D71AF" w:rsidRPr="00C81C1A" w:rsidRDefault="005D71AF" w:rsidP="00E4125A">
      <w:pPr>
        <w:pStyle w:val="5"/>
        <w:numPr>
          <w:ilvl w:val="0"/>
          <w:numId w:val="15"/>
        </w:numPr>
        <w:shd w:val="clear" w:color="auto" w:fill="auto"/>
        <w:tabs>
          <w:tab w:val="left" w:pos="1038"/>
        </w:tabs>
        <w:spacing w:before="0" w:line="276" w:lineRule="auto"/>
        <w:ind w:right="20"/>
        <w:rPr>
          <w:sz w:val="28"/>
          <w:szCs w:val="28"/>
        </w:rPr>
      </w:pPr>
      <w:r w:rsidRPr="00C81C1A">
        <w:rPr>
          <w:sz w:val="28"/>
          <w:szCs w:val="28"/>
        </w:rPr>
        <w:t>организация и осуществление психолого-педагогической поддержки воспитания в период каникулярного отдыха обучающихся;</w:t>
      </w:r>
    </w:p>
    <w:p w14:paraId="03F6DD23" w14:textId="6175DB05" w:rsidR="005D71AF" w:rsidRPr="00C81C1A" w:rsidRDefault="005D71AF" w:rsidP="00E4125A">
      <w:pPr>
        <w:pStyle w:val="5"/>
        <w:numPr>
          <w:ilvl w:val="0"/>
          <w:numId w:val="15"/>
        </w:numPr>
        <w:shd w:val="clear" w:color="auto" w:fill="auto"/>
        <w:spacing w:before="0" w:line="276" w:lineRule="auto"/>
        <w:ind w:right="20"/>
        <w:rPr>
          <w:sz w:val="28"/>
          <w:szCs w:val="28"/>
        </w:rPr>
      </w:pPr>
      <w:r w:rsidRPr="00C81C1A">
        <w:rPr>
          <w:sz w:val="28"/>
          <w:szCs w:val="28"/>
        </w:rPr>
        <w:t>повышение педагогической культуры родителей (законных представителей) обучающихся.</w:t>
      </w:r>
    </w:p>
    <w:p w14:paraId="308E3DD0"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Объектом оценки выступает учебная и внеучебная деятельность обучающихся образовательных организаций Тарасовского района, предметом</w:t>
      </w:r>
    </w:p>
    <w:p w14:paraId="5BE633F2" w14:textId="77777777" w:rsidR="005D71AF" w:rsidRPr="00C81C1A" w:rsidRDefault="005D71AF" w:rsidP="005D71AF">
      <w:pPr>
        <w:pStyle w:val="5"/>
        <w:numPr>
          <w:ilvl w:val="0"/>
          <w:numId w:val="1"/>
        </w:numPr>
        <w:shd w:val="clear" w:color="auto" w:fill="auto"/>
        <w:tabs>
          <w:tab w:val="left" w:pos="236"/>
        </w:tabs>
        <w:spacing w:before="0"/>
        <w:ind w:left="20" w:firstLine="0"/>
        <w:jc w:val="left"/>
        <w:rPr>
          <w:sz w:val="28"/>
          <w:szCs w:val="28"/>
        </w:rPr>
      </w:pPr>
      <w:r w:rsidRPr="00C81C1A">
        <w:rPr>
          <w:sz w:val="28"/>
          <w:szCs w:val="28"/>
        </w:rPr>
        <w:t>результаты воспитания и социализации обучающихся.</w:t>
      </w:r>
    </w:p>
    <w:p w14:paraId="2963AD85"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С учетом указанных целей определяются критерии и группы показателей, подлежащих оценке, в числе которых:</w:t>
      </w:r>
    </w:p>
    <w:p w14:paraId="7004A2A7" w14:textId="77777777" w:rsidR="005D71AF" w:rsidRPr="00C81C1A" w:rsidRDefault="005D71AF" w:rsidP="00864617">
      <w:pPr>
        <w:pStyle w:val="5"/>
        <w:numPr>
          <w:ilvl w:val="0"/>
          <w:numId w:val="16"/>
        </w:numPr>
        <w:shd w:val="clear" w:color="auto" w:fill="auto"/>
        <w:tabs>
          <w:tab w:val="left" w:pos="993"/>
        </w:tabs>
        <w:spacing w:before="0"/>
        <w:ind w:right="20" w:firstLine="709"/>
        <w:jc w:val="left"/>
        <w:rPr>
          <w:sz w:val="28"/>
          <w:szCs w:val="28"/>
        </w:rPr>
      </w:pPr>
      <w:r w:rsidRPr="00C81C1A">
        <w:rPr>
          <w:sz w:val="28"/>
          <w:szCs w:val="28"/>
        </w:rPr>
        <w:t>показатели по реализации рабочих программ воспитания;</w:t>
      </w:r>
    </w:p>
    <w:p w14:paraId="7CE0CA9D" w14:textId="77777777" w:rsidR="005D71AF" w:rsidRPr="00C81C1A" w:rsidRDefault="005D71AF" w:rsidP="00864617">
      <w:pPr>
        <w:pStyle w:val="5"/>
        <w:numPr>
          <w:ilvl w:val="0"/>
          <w:numId w:val="16"/>
        </w:numPr>
        <w:shd w:val="clear" w:color="auto" w:fill="auto"/>
        <w:tabs>
          <w:tab w:val="left" w:pos="993"/>
        </w:tabs>
        <w:spacing w:before="0"/>
        <w:ind w:right="20" w:firstLine="709"/>
        <w:jc w:val="left"/>
        <w:rPr>
          <w:sz w:val="28"/>
          <w:szCs w:val="28"/>
        </w:rPr>
      </w:pPr>
      <w:r w:rsidRPr="00C81C1A">
        <w:rPr>
          <w:sz w:val="28"/>
          <w:szCs w:val="28"/>
        </w:rPr>
        <w:t>показатели по развитию добровольчества (волонтерства) среди обучающихся;</w:t>
      </w:r>
    </w:p>
    <w:p w14:paraId="56C9E33E" w14:textId="77777777" w:rsidR="005D71AF" w:rsidRPr="00C81C1A" w:rsidRDefault="005D71AF" w:rsidP="00864617">
      <w:pPr>
        <w:pStyle w:val="5"/>
        <w:numPr>
          <w:ilvl w:val="0"/>
          <w:numId w:val="16"/>
        </w:numPr>
        <w:shd w:val="clear" w:color="auto" w:fill="auto"/>
        <w:tabs>
          <w:tab w:val="left" w:pos="993"/>
        </w:tabs>
        <w:spacing w:before="0"/>
        <w:ind w:right="20" w:firstLine="709"/>
        <w:jc w:val="left"/>
        <w:rPr>
          <w:sz w:val="28"/>
          <w:szCs w:val="28"/>
        </w:rPr>
      </w:pPr>
      <w:r w:rsidRPr="00C81C1A">
        <w:rPr>
          <w:sz w:val="28"/>
          <w:szCs w:val="28"/>
        </w:rPr>
        <w:t>показатели по профилактике безнадзорности и правонарушений несовершеннолетних обучающихся.</w:t>
      </w:r>
    </w:p>
    <w:p w14:paraId="1A1FA541"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В качестве методов сбора информации выступают: анализ информации о проводимых детских и молодежных мероприятиях социальной направленности (форумах, конкурсах, акциях и т.п.), их участниках и победителях; мониторинг результативности проектов, направленных на воспитание и социализацию обучающихся; анализ результатов сотрудничества субъектов системы воспитания; количественный и качественный анализ профилактики безнадзорности и правонарушений несовершеннолетних обучающихся; опросы участников образовательных отношений (руководителей образовательных организаций, педагогических работников, обучающихся и их родителей) по вопросам воспитания.</w:t>
      </w:r>
    </w:p>
    <w:p w14:paraId="4B137F63" w14:textId="77777777" w:rsidR="005D71AF" w:rsidRPr="00C81C1A" w:rsidRDefault="005D71AF" w:rsidP="005D71AF">
      <w:pPr>
        <w:pStyle w:val="5"/>
        <w:shd w:val="clear" w:color="auto" w:fill="auto"/>
        <w:spacing w:before="0"/>
        <w:ind w:left="20" w:right="20" w:firstLine="700"/>
        <w:rPr>
          <w:sz w:val="28"/>
          <w:szCs w:val="28"/>
        </w:rPr>
      </w:pPr>
      <w:r w:rsidRPr="00C81C1A">
        <w:rPr>
          <w:sz w:val="28"/>
          <w:szCs w:val="28"/>
        </w:rPr>
        <w:t>Все исследования проводятся в соответствии с разработанными критериями и показателями в режиме мониторинга.</w:t>
      </w:r>
    </w:p>
    <w:p w14:paraId="460ACB76"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По итогам мониторинга осуществляются:</w:t>
      </w:r>
    </w:p>
    <w:p w14:paraId="272C472F" w14:textId="77777777" w:rsidR="005D71AF" w:rsidRPr="00C81C1A" w:rsidRDefault="005D71AF" w:rsidP="00E4125A">
      <w:pPr>
        <w:pStyle w:val="5"/>
        <w:numPr>
          <w:ilvl w:val="0"/>
          <w:numId w:val="12"/>
        </w:numPr>
        <w:shd w:val="clear" w:color="auto" w:fill="auto"/>
        <w:tabs>
          <w:tab w:val="left" w:pos="1142"/>
        </w:tabs>
        <w:spacing w:before="0" w:line="336" w:lineRule="exact"/>
        <w:ind w:left="1140" w:right="20" w:hanging="420"/>
        <w:rPr>
          <w:sz w:val="28"/>
          <w:szCs w:val="28"/>
        </w:rPr>
      </w:pPr>
      <w:r w:rsidRPr="00C81C1A">
        <w:rPr>
          <w:sz w:val="28"/>
          <w:szCs w:val="28"/>
        </w:rPr>
        <w:t>реализация программ, направленных на воспитание и социализацию обучающихся;</w:t>
      </w:r>
    </w:p>
    <w:p w14:paraId="68B39D54" w14:textId="77777777" w:rsidR="005D71AF" w:rsidRPr="00C81C1A" w:rsidRDefault="005D71AF" w:rsidP="00E4125A">
      <w:pPr>
        <w:pStyle w:val="5"/>
        <w:numPr>
          <w:ilvl w:val="0"/>
          <w:numId w:val="12"/>
        </w:numPr>
        <w:shd w:val="clear" w:color="auto" w:fill="auto"/>
        <w:tabs>
          <w:tab w:val="left" w:pos="1142"/>
        </w:tabs>
        <w:spacing w:before="0" w:line="336" w:lineRule="exact"/>
        <w:ind w:left="20" w:firstLine="700"/>
        <w:rPr>
          <w:sz w:val="28"/>
          <w:szCs w:val="28"/>
        </w:rPr>
      </w:pPr>
      <w:r w:rsidRPr="00C81C1A">
        <w:rPr>
          <w:sz w:val="28"/>
          <w:szCs w:val="28"/>
        </w:rPr>
        <w:t>развитие добровольчества (волонтерства) среди обучающихся;</w:t>
      </w:r>
    </w:p>
    <w:p w14:paraId="4DA795C1" w14:textId="77777777" w:rsidR="005D71AF" w:rsidRPr="00C81C1A" w:rsidRDefault="005D71AF" w:rsidP="00E4125A">
      <w:pPr>
        <w:pStyle w:val="5"/>
        <w:numPr>
          <w:ilvl w:val="0"/>
          <w:numId w:val="12"/>
        </w:numPr>
        <w:shd w:val="clear" w:color="auto" w:fill="auto"/>
        <w:tabs>
          <w:tab w:val="left" w:pos="1142"/>
        </w:tabs>
        <w:spacing w:before="0" w:line="346" w:lineRule="exact"/>
        <w:ind w:left="1140" w:right="20" w:hanging="420"/>
        <w:rPr>
          <w:sz w:val="28"/>
          <w:szCs w:val="28"/>
        </w:rPr>
      </w:pPr>
      <w:r w:rsidRPr="00C81C1A">
        <w:rPr>
          <w:sz w:val="28"/>
          <w:szCs w:val="28"/>
        </w:rPr>
        <w:lastRenderedPageBreak/>
        <w:t>профилактика безнадзорности и правонарушений несовершеннолетних обучающихся.</w:t>
      </w:r>
    </w:p>
    <w:p w14:paraId="3128D8B8"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На основе проведенного анализа и результатов мониторинга:</w:t>
      </w:r>
    </w:p>
    <w:p w14:paraId="070EC8E3" w14:textId="77777777" w:rsidR="005D71AF" w:rsidRPr="00C81C1A" w:rsidRDefault="005D71AF" w:rsidP="00864617">
      <w:pPr>
        <w:pStyle w:val="5"/>
        <w:numPr>
          <w:ilvl w:val="0"/>
          <w:numId w:val="13"/>
        </w:numPr>
        <w:shd w:val="clear" w:color="auto" w:fill="auto"/>
        <w:tabs>
          <w:tab w:val="left" w:pos="1134"/>
        </w:tabs>
        <w:spacing w:before="0"/>
        <w:ind w:left="1134" w:right="20" w:hanging="425"/>
        <w:rPr>
          <w:sz w:val="28"/>
          <w:szCs w:val="28"/>
        </w:rPr>
      </w:pPr>
      <w:r w:rsidRPr="00C81C1A">
        <w:rPr>
          <w:sz w:val="28"/>
          <w:szCs w:val="28"/>
        </w:rPr>
        <w:t>разрабатываются адресные практические рекомендации по повышению результативности организации воспитания и социализации обучающихся;</w:t>
      </w:r>
    </w:p>
    <w:p w14:paraId="5D3D6F39" w14:textId="77777777" w:rsidR="005D71AF" w:rsidRPr="00C81C1A" w:rsidRDefault="005D71AF" w:rsidP="00864617">
      <w:pPr>
        <w:pStyle w:val="5"/>
        <w:numPr>
          <w:ilvl w:val="0"/>
          <w:numId w:val="13"/>
        </w:numPr>
        <w:shd w:val="clear" w:color="auto" w:fill="auto"/>
        <w:tabs>
          <w:tab w:val="left" w:pos="1276"/>
        </w:tabs>
        <w:spacing w:before="0"/>
        <w:ind w:left="993" w:right="20" w:hanging="284"/>
        <w:rPr>
          <w:sz w:val="28"/>
          <w:szCs w:val="28"/>
        </w:rPr>
      </w:pPr>
      <w:r w:rsidRPr="00C81C1A">
        <w:rPr>
          <w:sz w:val="28"/>
          <w:szCs w:val="28"/>
        </w:rPr>
        <w:t>принимаются соответствующие меры и управленческие решения по профилактике девиантного и делинквентного поведения обучающихся;</w:t>
      </w:r>
    </w:p>
    <w:p w14:paraId="18E0D7D8" w14:textId="44A06E00" w:rsidR="005D71AF" w:rsidRPr="00C81C1A" w:rsidRDefault="005D71AF" w:rsidP="00864617">
      <w:pPr>
        <w:pStyle w:val="5"/>
        <w:numPr>
          <w:ilvl w:val="0"/>
          <w:numId w:val="13"/>
        </w:numPr>
        <w:shd w:val="clear" w:color="auto" w:fill="auto"/>
        <w:tabs>
          <w:tab w:val="left" w:pos="1276"/>
        </w:tabs>
        <w:spacing w:before="0"/>
        <w:ind w:left="993" w:right="20" w:hanging="284"/>
        <w:rPr>
          <w:sz w:val="28"/>
          <w:szCs w:val="28"/>
        </w:rPr>
      </w:pPr>
      <w:r w:rsidRPr="00C81C1A">
        <w:rPr>
          <w:sz w:val="28"/>
          <w:szCs w:val="28"/>
        </w:rPr>
        <w:t>проводятся мероприятия по повышению уровня мотивации обучающихся к участию в волонтерской деятельности;</w:t>
      </w:r>
    </w:p>
    <w:p w14:paraId="04C52FCC" w14:textId="77777777" w:rsidR="005D71AF" w:rsidRPr="00C81C1A" w:rsidRDefault="005D71AF" w:rsidP="00864617">
      <w:pPr>
        <w:pStyle w:val="5"/>
        <w:numPr>
          <w:ilvl w:val="0"/>
          <w:numId w:val="13"/>
        </w:numPr>
        <w:shd w:val="clear" w:color="auto" w:fill="auto"/>
        <w:tabs>
          <w:tab w:val="left" w:pos="1042"/>
          <w:tab w:val="left" w:pos="1276"/>
        </w:tabs>
        <w:spacing w:before="0"/>
        <w:ind w:left="993" w:right="20" w:hanging="284"/>
        <w:rPr>
          <w:sz w:val="28"/>
          <w:szCs w:val="28"/>
        </w:rPr>
      </w:pPr>
      <w:r w:rsidRPr="00C81C1A">
        <w:rPr>
          <w:sz w:val="28"/>
          <w:szCs w:val="28"/>
        </w:rPr>
        <w:t>реализуются проекты, направленные на популяризацию лучшего педагогического опыта.</w:t>
      </w:r>
    </w:p>
    <w:p w14:paraId="1BC74CAD" w14:textId="65319362" w:rsidR="005D71AF" w:rsidRPr="00C81C1A" w:rsidRDefault="005D71AF" w:rsidP="005D71AF">
      <w:pPr>
        <w:pStyle w:val="5"/>
        <w:shd w:val="clear" w:color="auto" w:fill="auto"/>
        <w:spacing w:before="0" w:after="341"/>
        <w:ind w:left="20" w:right="20" w:firstLine="700"/>
        <w:rPr>
          <w:sz w:val="28"/>
          <w:szCs w:val="28"/>
        </w:rPr>
      </w:pPr>
      <w:r w:rsidRPr="00C81C1A">
        <w:rPr>
          <w:sz w:val="28"/>
          <w:szCs w:val="28"/>
        </w:rPr>
        <w:t xml:space="preserve">Мероприятия по совершенствованию системы организации воспитания и социализации </w:t>
      </w:r>
      <w:r w:rsidRPr="00C02060">
        <w:rPr>
          <w:sz w:val="28"/>
          <w:szCs w:val="28"/>
        </w:rPr>
        <w:t>обучающихся, показатели результативности и исполнители представлены в «</w:t>
      </w:r>
      <w:r w:rsidR="004240F5">
        <w:rPr>
          <w:sz w:val="28"/>
          <w:szCs w:val="28"/>
        </w:rPr>
        <w:t>Д</w:t>
      </w:r>
      <w:r w:rsidRPr="00C02060">
        <w:rPr>
          <w:sz w:val="28"/>
          <w:szCs w:val="28"/>
        </w:rPr>
        <w:t xml:space="preserve">орожной карте» (Приложение </w:t>
      </w:r>
      <w:r w:rsidR="00127D01" w:rsidRPr="00C02060">
        <w:rPr>
          <w:sz w:val="28"/>
          <w:szCs w:val="28"/>
        </w:rPr>
        <w:t>7</w:t>
      </w:r>
      <w:r w:rsidRPr="00C02060">
        <w:rPr>
          <w:sz w:val="28"/>
          <w:szCs w:val="28"/>
        </w:rPr>
        <w:t>).</w:t>
      </w:r>
    </w:p>
    <w:p w14:paraId="47D538BA" w14:textId="77777777" w:rsidR="005D71AF" w:rsidRPr="00C81C1A" w:rsidRDefault="005D71AF" w:rsidP="005D71AF">
      <w:pPr>
        <w:pStyle w:val="5"/>
        <w:shd w:val="clear" w:color="auto" w:fill="auto"/>
        <w:spacing w:before="0" w:after="341"/>
        <w:ind w:left="20" w:right="20" w:firstLine="700"/>
        <w:rPr>
          <w:b/>
          <w:bCs/>
          <w:sz w:val="28"/>
          <w:szCs w:val="28"/>
        </w:rPr>
      </w:pPr>
      <w:r w:rsidRPr="00864617">
        <w:rPr>
          <w:b/>
          <w:bCs/>
          <w:sz w:val="28"/>
          <w:szCs w:val="28"/>
        </w:rPr>
        <w:t>4.2.4. Система мониторинга качества дошкольного образования</w:t>
      </w:r>
    </w:p>
    <w:p w14:paraId="59EE1408" w14:textId="77777777" w:rsidR="005D71AF" w:rsidRPr="00C81C1A" w:rsidRDefault="005D71AF" w:rsidP="005D71AF">
      <w:pPr>
        <w:spacing w:line="322" w:lineRule="exact"/>
        <w:ind w:left="20" w:right="20" w:firstLine="700"/>
        <w:jc w:val="both"/>
        <w:rPr>
          <w:rFonts w:ascii="Times New Roman" w:eastAsia="Times New Roman" w:hAnsi="Times New Roman" w:cs="Times New Roman"/>
          <w:color w:val="auto"/>
          <w:sz w:val="28"/>
          <w:szCs w:val="28"/>
        </w:rPr>
      </w:pPr>
      <w:r w:rsidRPr="00C81C1A">
        <w:rPr>
          <w:rFonts w:ascii="Times New Roman" w:hAnsi="Times New Roman" w:cs="Times New Roman"/>
          <w:sz w:val="28"/>
          <w:szCs w:val="28"/>
        </w:rPr>
        <w:t xml:space="preserve">Управленческий цикл по данному направлению предполагает развитие </w:t>
      </w:r>
      <w:r w:rsidRPr="00C81C1A">
        <w:rPr>
          <w:rFonts w:ascii="Times New Roman" w:eastAsia="Times New Roman" w:hAnsi="Times New Roman" w:cs="Times New Roman"/>
          <w:color w:val="auto"/>
          <w:sz w:val="28"/>
          <w:szCs w:val="28"/>
        </w:rPr>
        <w:t xml:space="preserve">качества дошкольного образования. </w:t>
      </w:r>
    </w:p>
    <w:p w14:paraId="1D83564B" w14:textId="77777777" w:rsidR="005D71AF" w:rsidRPr="00C81C1A" w:rsidRDefault="005D71AF" w:rsidP="005D71AF">
      <w:pPr>
        <w:pStyle w:val="5"/>
        <w:shd w:val="clear" w:color="auto" w:fill="auto"/>
        <w:spacing w:before="0"/>
        <w:ind w:firstLine="700"/>
        <w:rPr>
          <w:sz w:val="28"/>
          <w:szCs w:val="28"/>
        </w:rPr>
      </w:pPr>
      <w:r w:rsidRPr="00C81C1A">
        <w:rPr>
          <w:sz w:val="28"/>
          <w:szCs w:val="28"/>
        </w:rPr>
        <w:t>Включает следующие цели:</w:t>
      </w:r>
    </w:p>
    <w:p w14:paraId="5292377D" w14:textId="17824D09" w:rsidR="005D71AF" w:rsidRPr="00C81C1A" w:rsidRDefault="005D71AF" w:rsidP="00864617">
      <w:pPr>
        <w:pStyle w:val="aa"/>
        <w:numPr>
          <w:ilvl w:val="0"/>
          <w:numId w:val="5"/>
        </w:numPr>
        <w:spacing w:line="322" w:lineRule="exact"/>
        <w:ind w:left="0" w:right="20" w:firstLine="709"/>
        <w:jc w:val="both"/>
        <w:rPr>
          <w:rFonts w:ascii="Times New Roman" w:eastAsia="Times New Roman" w:hAnsi="Times New Roman" w:cs="Times New Roman"/>
          <w:color w:val="auto"/>
          <w:sz w:val="28"/>
          <w:szCs w:val="28"/>
        </w:rPr>
      </w:pPr>
      <w:r w:rsidRPr="00C81C1A">
        <w:rPr>
          <w:rFonts w:ascii="Times New Roman" w:eastAsia="Times New Roman" w:hAnsi="Times New Roman" w:cs="Times New Roman"/>
          <w:color w:val="auto"/>
          <w:sz w:val="28"/>
          <w:szCs w:val="28"/>
        </w:rPr>
        <w:t>совершенствование качества образовательных программ дошкольного образования;</w:t>
      </w:r>
    </w:p>
    <w:p w14:paraId="4E6791BF" w14:textId="77777777" w:rsidR="005D71AF" w:rsidRPr="00C81C1A" w:rsidRDefault="005D71AF" w:rsidP="00864617">
      <w:pPr>
        <w:widowControl/>
        <w:numPr>
          <w:ilvl w:val="0"/>
          <w:numId w:val="5"/>
        </w:numPr>
        <w:tabs>
          <w:tab w:val="left" w:pos="426"/>
        </w:tabs>
        <w:spacing w:line="322" w:lineRule="exact"/>
        <w:ind w:right="20" w:firstLine="709"/>
        <w:jc w:val="both"/>
        <w:rPr>
          <w:rFonts w:ascii="Times New Roman" w:eastAsia="Times New Roman" w:hAnsi="Times New Roman" w:cs="Times New Roman"/>
          <w:color w:val="auto"/>
          <w:sz w:val="28"/>
          <w:szCs w:val="28"/>
        </w:rPr>
      </w:pPr>
      <w:r w:rsidRPr="00C81C1A">
        <w:rPr>
          <w:rFonts w:ascii="Times New Roman" w:eastAsia="Times New Roman" w:hAnsi="Times New Roman" w:cs="Times New Roman"/>
          <w:color w:val="auto"/>
          <w:sz w:val="28"/>
          <w:szCs w:val="28"/>
        </w:rP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14:paraId="764F3655" w14:textId="77777777" w:rsidR="005D71AF" w:rsidRPr="00C81C1A" w:rsidRDefault="005D71AF" w:rsidP="00864617">
      <w:pPr>
        <w:widowControl/>
        <w:numPr>
          <w:ilvl w:val="0"/>
          <w:numId w:val="5"/>
        </w:numPr>
        <w:tabs>
          <w:tab w:val="left" w:pos="426"/>
        </w:tabs>
        <w:spacing w:line="322" w:lineRule="exact"/>
        <w:ind w:right="20" w:firstLine="709"/>
        <w:jc w:val="both"/>
        <w:rPr>
          <w:rFonts w:ascii="Times New Roman" w:eastAsia="Times New Roman" w:hAnsi="Times New Roman" w:cs="Times New Roman"/>
          <w:color w:val="auto"/>
          <w:sz w:val="28"/>
          <w:szCs w:val="28"/>
        </w:rPr>
      </w:pPr>
      <w:r w:rsidRPr="00C81C1A">
        <w:rPr>
          <w:rFonts w:ascii="Times New Roman" w:eastAsia="Times New Roman" w:hAnsi="Times New Roman" w:cs="Times New Roman"/>
          <w:color w:val="auto"/>
          <w:sz w:val="28"/>
          <w:szCs w:val="28"/>
        </w:rPr>
        <w:t>повышение качества образовательных условий в ДОО (кадровые условия, развивающая предметно-пространственная среда, психолого-</w:t>
      </w:r>
      <w:r w:rsidRPr="00C81C1A">
        <w:rPr>
          <w:rFonts w:ascii="Times New Roman" w:eastAsia="Times New Roman" w:hAnsi="Times New Roman" w:cs="Times New Roman"/>
          <w:color w:val="auto"/>
          <w:sz w:val="28"/>
          <w:szCs w:val="28"/>
        </w:rPr>
        <w:softHyphen/>
        <w:t>педагогические условия);</w:t>
      </w:r>
    </w:p>
    <w:p w14:paraId="57E454F0" w14:textId="77777777" w:rsidR="005D71AF" w:rsidRPr="00C81C1A" w:rsidRDefault="005D71AF" w:rsidP="00864617">
      <w:pPr>
        <w:widowControl/>
        <w:numPr>
          <w:ilvl w:val="0"/>
          <w:numId w:val="5"/>
        </w:numPr>
        <w:tabs>
          <w:tab w:val="left" w:pos="426"/>
        </w:tabs>
        <w:spacing w:line="322" w:lineRule="exact"/>
        <w:ind w:right="20" w:firstLine="709"/>
        <w:jc w:val="both"/>
        <w:rPr>
          <w:rFonts w:ascii="Times New Roman" w:eastAsia="Times New Roman" w:hAnsi="Times New Roman" w:cs="Times New Roman"/>
          <w:color w:val="auto"/>
          <w:sz w:val="28"/>
          <w:szCs w:val="28"/>
        </w:rPr>
      </w:pPr>
      <w:r w:rsidRPr="00C81C1A">
        <w:rPr>
          <w:rFonts w:ascii="Times New Roman" w:eastAsia="Times New Roman" w:hAnsi="Times New Roman" w:cs="Times New Roman"/>
          <w:color w:val="auto"/>
          <w:sz w:val="28"/>
          <w:szCs w:val="28"/>
        </w:rPr>
        <w:t>повышение качества реализации адаптированных основных образовательных программ в ДОО;</w:t>
      </w:r>
    </w:p>
    <w:p w14:paraId="6D9B50FA" w14:textId="77777777" w:rsidR="005D71AF" w:rsidRPr="00C81C1A" w:rsidRDefault="005D71AF" w:rsidP="00864617">
      <w:pPr>
        <w:widowControl/>
        <w:numPr>
          <w:ilvl w:val="0"/>
          <w:numId w:val="5"/>
        </w:numPr>
        <w:tabs>
          <w:tab w:val="left" w:pos="426"/>
        </w:tabs>
        <w:spacing w:line="322" w:lineRule="exact"/>
        <w:ind w:right="20" w:firstLine="709"/>
        <w:jc w:val="both"/>
        <w:rPr>
          <w:rFonts w:ascii="Times New Roman" w:eastAsia="Times New Roman" w:hAnsi="Times New Roman" w:cs="Times New Roman"/>
          <w:color w:val="auto"/>
          <w:sz w:val="28"/>
          <w:szCs w:val="28"/>
        </w:rPr>
      </w:pPr>
      <w:r w:rsidRPr="00C81C1A">
        <w:rPr>
          <w:rFonts w:ascii="Times New Roman" w:eastAsia="Times New Roman" w:hAnsi="Times New Roman" w:cs="Times New Roman"/>
          <w:color w:val="auto"/>
          <w:sz w:val="28"/>
          <w:szCs w:val="28"/>
        </w:rPr>
        <w:t>совершенствование качества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14:paraId="7A7E8632" w14:textId="77777777" w:rsidR="005D71AF" w:rsidRPr="00C81C1A" w:rsidRDefault="005D71AF" w:rsidP="00864617">
      <w:pPr>
        <w:widowControl/>
        <w:numPr>
          <w:ilvl w:val="0"/>
          <w:numId w:val="5"/>
        </w:numPr>
        <w:tabs>
          <w:tab w:val="left" w:pos="426"/>
        </w:tabs>
        <w:spacing w:line="322" w:lineRule="exact"/>
        <w:ind w:right="20" w:firstLine="709"/>
        <w:jc w:val="both"/>
        <w:rPr>
          <w:rFonts w:ascii="Times New Roman" w:eastAsia="Times New Roman" w:hAnsi="Times New Roman" w:cs="Times New Roman"/>
          <w:color w:val="auto"/>
          <w:sz w:val="28"/>
          <w:szCs w:val="28"/>
        </w:rPr>
      </w:pPr>
      <w:r w:rsidRPr="00C81C1A">
        <w:rPr>
          <w:rFonts w:ascii="Times New Roman" w:eastAsia="Times New Roman" w:hAnsi="Times New Roman" w:cs="Times New Roman"/>
          <w:color w:val="auto"/>
          <w:sz w:val="28"/>
          <w:szCs w:val="28"/>
        </w:rPr>
        <w:t>обеспечение здоровья, безопасности и качества услуг по присмотру и уходу;</w:t>
      </w:r>
    </w:p>
    <w:p w14:paraId="62EF2446" w14:textId="77777777" w:rsidR="005D71AF" w:rsidRPr="00C81C1A" w:rsidRDefault="005D71AF" w:rsidP="00864617">
      <w:pPr>
        <w:widowControl/>
        <w:numPr>
          <w:ilvl w:val="0"/>
          <w:numId w:val="5"/>
        </w:numPr>
        <w:tabs>
          <w:tab w:val="left" w:pos="426"/>
        </w:tabs>
        <w:spacing w:after="200" w:line="322" w:lineRule="exact"/>
        <w:ind w:right="20" w:firstLine="709"/>
        <w:jc w:val="both"/>
        <w:rPr>
          <w:rFonts w:ascii="Times New Roman" w:eastAsia="Times New Roman" w:hAnsi="Times New Roman" w:cs="Times New Roman"/>
          <w:color w:val="auto"/>
          <w:sz w:val="28"/>
          <w:szCs w:val="28"/>
        </w:rPr>
      </w:pPr>
      <w:r w:rsidRPr="00C81C1A">
        <w:rPr>
          <w:rFonts w:ascii="Times New Roman" w:eastAsia="Times New Roman" w:hAnsi="Times New Roman" w:cs="Times New Roman"/>
          <w:color w:val="auto"/>
          <w:sz w:val="28"/>
          <w:szCs w:val="28"/>
        </w:rPr>
        <w:t>повышение качества управления в ДОО.</w:t>
      </w:r>
    </w:p>
    <w:p w14:paraId="0B4F71DE" w14:textId="77777777" w:rsidR="005D71AF" w:rsidRPr="00C81C1A" w:rsidRDefault="005D71AF" w:rsidP="005D71AF">
      <w:pPr>
        <w:pStyle w:val="5"/>
        <w:shd w:val="clear" w:color="auto" w:fill="auto"/>
        <w:spacing w:before="0"/>
        <w:ind w:left="20" w:right="20" w:firstLine="700"/>
        <w:rPr>
          <w:sz w:val="28"/>
          <w:szCs w:val="28"/>
          <w:highlight w:val="yellow"/>
        </w:rPr>
      </w:pPr>
      <w:r w:rsidRPr="00C81C1A">
        <w:rPr>
          <w:sz w:val="28"/>
          <w:szCs w:val="28"/>
        </w:rPr>
        <w:t>Объектом оценки выступает образовательная деятельность ДОО Тарасовского района, предметом - результаты этой деятельности, выраженные в итогах работы ДОО.</w:t>
      </w:r>
    </w:p>
    <w:p w14:paraId="01CFFC5D" w14:textId="77777777" w:rsidR="005D71AF" w:rsidRPr="00C81C1A" w:rsidRDefault="005D71AF" w:rsidP="005D71AF">
      <w:pPr>
        <w:pStyle w:val="5"/>
        <w:shd w:val="clear" w:color="auto" w:fill="auto"/>
        <w:spacing w:before="0"/>
        <w:ind w:right="20" w:firstLine="720"/>
        <w:rPr>
          <w:sz w:val="28"/>
          <w:szCs w:val="28"/>
        </w:rPr>
      </w:pPr>
      <w:r w:rsidRPr="00C81C1A">
        <w:rPr>
          <w:sz w:val="28"/>
          <w:szCs w:val="28"/>
        </w:rPr>
        <w:t xml:space="preserve">С учетом указанных целей определяются критерии и группы </w:t>
      </w:r>
      <w:r w:rsidRPr="00C81C1A">
        <w:rPr>
          <w:sz w:val="28"/>
          <w:szCs w:val="28"/>
        </w:rPr>
        <w:lastRenderedPageBreak/>
        <w:t>показателей, подлежащих оценке, в числе которых:</w:t>
      </w:r>
    </w:p>
    <w:p w14:paraId="23111D6E" w14:textId="77777777" w:rsidR="005D71AF" w:rsidRPr="00C81C1A" w:rsidRDefault="005D71AF" w:rsidP="005D71AF">
      <w:pPr>
        <w:pStyle w:val="5"/>
        <w:numPr>
          <w:ilvl w:val="1"/>
          <w:numId w:val="6"/>
        </w:numPr>
        <w:shd w:val="clear" w:color="auto" w:fill="auto"/>
        <w:spacing w:before="0"/>
        <w:ind w:right="20" w:firstLine="720"/>
        <w:rPr>
          <w:sz w:val="28"/>
          <w:szCs w:val="28"/>
        </w:rPr>
      </w:pPr>
      <w:bookmarkStart w:id="27" w:name="_Hlk78379967"/>
      <w:r w:rsidRPr="00C81C1A">
        <w:rPr>
          <w:sz w:val="28"/>
          <w:szCs w:val="28"/>
        </w:rPr>
        <w:t xml:space="preserve">показатели, характеризующие </w:t>
      </w:r>
      <w:bookmarkEnd w:id="27"/>
      <w:r w:rsidRPr="00C81C1A">
        <w:rPr>
          <w:sz w:val="28"/>
          <w:szCs w:val="28"/>
        </w:rPr>
        <w:t>качество образовательных программ дошкольного образования;</w:t>
      </w:r>
    </w:p>
    <w:p w14:paraId="62A2CDCB" w14:textId="77777777" w:rsidR="005D71AF" w:rsidRPr="00C81C1A" w:rsidRDefault="005D71AF" w:rsidP="005D71AF">
      <w:pPr>
        <w:pStyle w:val="5"/>
        <w:numPr>
          <w:ilvl w:val="1"/>
          <w:numId w:val="6"/>
        </w:numPr>
        <w:shd w:val="clear" w:color="auto" w:fill="auto"/>
        <w:spacing w:before="0"/>
        <w:ind w:right="20" w:firstLine="720"/>
        <w:rPr>
          <w:sz w:val="28"/>
          <w:szCs w:val="28"/>
        </w:rPr>
      </w:pPr>
      <w:r w:rsidRPr="00C81C1A">
        <w:rPr>
          <w:sz w:val="28"/>
          <w:szCs w:val="28"/>
        </w:rPr>
        <w:t xml:space="preserve">показатели, характеризующие качество содержания образовательной деятельности в ДОО; </w:t>
      </w:r>
    </w:p>
    <w:p w14:paraId="1ABDC482" w14:textId="77777777" w:rsidR="005D71AF" w:rsidRPr="00C81C1A" w:rsidRDefault="005D71AF" w:rsidP="005D71AF">
      <w:pPr>
        <w:pStyle w:val="5"/>
        <w:numPr>
          <w:ilvl w:val="1"/>
          <w:numId w:val="6"/>
        </w:numPr>
        <w:shd w:val="clear" w:color="auto" w:fill="auto"/>
        <w:spacing w:before="0"/>
        <w:ind w:right="20" w:firstLine="720"/>
        <w:rPr>
          <w:sz w:val="28"/>
          <w:szCs w:val="28"/>
        </w:rPr>
      </w:pPr>
      <w:r w:rsidRPr="00C81C1A">
        <w:rPr>
          <w:sz w:val="28"/>
          <w:szCs w:val="28"/>
        </w:rPr>
        <w:t xml:space="preserve">показатель, характеризующий </w:t>
      </w:r>
      <w:bookmarkStart w:id="28" w:name="_Hlk78446377"/>
      <w:r w:rsidRPr="00C81C1A">
        <w:rPr>
          <w:sz w:val="28"/>
          <w:szCs w:val="28"/>
        </w:rPr>
        <w:t>кадровые условия дошкольного образования;</w:t>
      </w:r>
    </w:p>
    <w:bookmarkEnd w:id="28"/>
    <w:p w14:paraId="7D2867F2" w14:textId="77777777" w:rsidR="005D71AF" w:rsidRPr="00C81C1A" w:rsidRDefault="005D71AF" w:rsidP="005D71AF">
      <w:pPr>
        <w:pStyle w:val="5"/>
        <w:numPr>
          <w:ilvl w:val="1"/>
          <w:numId w:val="6"/>
        </w:numPr>
        <w:shd w:val="clear" w:color="auto" w:fill="auto"/>
        <w:spacing w:before="0"/>
        <w:ind w:right="20" w:firstLine="720"/>
        <w:rPr>
          <w:sz w:val="28"/>
          <w:szCs w:val="28"/>
        </w:rPr>
      </w:pPr>
      <w:r w:rsidRPr="00C81C1A">
        <w:rPr>
          <w:sz w:val="28"/>
          <w:szCs w:val="28"/>
        </w:rPr>
        <w:t>показатель, характеризующий развивающую предметно-пространственную среду;</w:t>
      </w:r>
    </w:p>
    <w:p w14:paraId="12289C03" w14:textId="77777777" w:rsidR="005D71AF" w:rsidRPr="00C81C1A" w:rsidRDefault="005D71AF" w:rsidP="005D71AF">
      <w:pPr>
        <w:pStyle w:val="5"/>
        <w:numPr>
          <w:ilvl w:val="1"/>
          <w:numId w:val="6"/>
        </w:numPr>
        <w:shd w:val="clear" w:color="auto" w:fill="auto"/>
        <w:spacing w:before="0"/>
        <w:ind w:right="20" w:firstLine="720"/>
        <w:rPr>
          <w:sz w:val="28"/>
          <w:szCs w:val="28"/>
        </w:rPr>
      </w:pPr>
      <w:bookmarkStart w:id="29" w:name="_Hlk78380432"/>
      <w:r w:rsidRPr="00C81C1A">
        <w:rPr>
          <w:sz w:val="28"/>
          <w:szCs w:val="28"/>
        </w:rPr>
        <w:t xml:space="preserve">показатель, характеризующий </w:t>
      </w:r>
      <w:bookmarkEnd w:id="29"/>
      <w:r w:rsidRPr="00C81C1A">
        <w:rPr>
          <w:sz w:val="28"/>
          <w:szCs w:val="28"/>
        </w:rPr>
        <w:t>психолого-</w:t>
      </w:r>
      <w:r w:rsidRPr="00C81C1A">
        <w:rPr>
          <w:sz w:val="28"/>
          <w:szCs w:val="28"/>
        </w:rPr>
        <w:softHyphen/>
        <w:t>педагогические условия в ДОО;</w:t>
      </w:r>
    </w:p>
    <w:p w14:paraId="3AF5E48D" w14:textId="77777777" w:rsidR="005D71AF" w:rsidRPr="00C81C1A" w:rsidRDefault="005D71AF" w:rsidP="005D71AF">
      <w:pPr>
        <w:pStyle w:val="5"/>
        <w:numPr>
          <w:ilvl w:val="1"/>
          <w:numId w:val="6"/>
        </w:numPr>
        <w:shd w:val="clear" w:color="auto" w:fill="auto"/>
        <w:spacing w:before="0"/>
        <w:ind w:right="20" w:firstLine="720"/>
        <w:rPr>
          <w:sz w:val="28"/>
          <w:szCs w:val="28"/>
        </w:rPr>
      </w:pPr>
      <w:r w:rsidRPr="00C81C1A">
        <w:rPr>
          <w:sz w:val="28"/>
          <w:szCs w:val="28"/>
        </w:rPr>
        <w:t>показатель, характеризующий качество реализации адаптированных основных образовательных программ дошкольного образования;</w:t>
      </w:r>
    </w:p>
    <w:p w14:paraId="064DB750" w14:textId="77777777" w:rsidR="005D71AF" w:rsidRPr="00C81C1A" w:rsidRDefault="005D71AF" w:rsidP="005D71AF">
      <w:pPr>
        <w:pStyle w:val="5"/>
        <w:numPr>
          <w:ilvl w:val="1"/>
          <w:numId w:val="6"/>
        </w:numPr>
        <w:shd w:val="clear" w:color="auto" w:fill="auto"/>
        <w:spacing w:before="0"/>
        <w:ind w:right="20" w:firstLine="720"/>
        <w:rPr>
          <w:sz w:val="28"/>
          <w:szCs w:val="28"/>
        </w:rPr>
      </w:pPr>
      <w:r w:rsidRPr="00C81C1A">
        <w:rPr>
          <w:sz w:val="28"/>
          <w:szCs w:val="28"/>
        </w:rPr>
        <w:t>показатель</w:t>
      </w:r>
      <w:bookmarkStart w:id="30" w:name="_Hlk78380347"/>
      <w:r w:rsidRPr="00C81C1A">
        <w:rPr>
          <w:sz w:val="28"/>
          <w:szCs w:val="28"/>
        </w:rPr>
        <w:t xml:space="preserve">, характеризующий </w:t>
      </w:r>
      <w:bookmarkEnd w:id="30"/>
      <w:r w:rsidRPr="00C81C1A">
        <w:rPr>
          <w:sz w:val="28"/>
          <w:szCs w:val="28"/>
        </w:rPr>
        <w:t>взаимодействие ДОО с семьей;</w:t>
      </w:r>
    </w:p>
    <w:p w14:paraId="6E7E337A" w14:textId="77777777" w:rsidR="005D71AF" w:rsidRPr="00864617" w:rsidRDefault="005D71AF" w:rsidP="005D71AF">
      <w:pPr>
        <w:pStyle w:val="aa"/>
        <w:numPr>
          <w:ilvl w:val="1"/>
          <w:numId w:val="6"/>
        </w:numPr>
        <w:spacing w:line="312" w:lineRule="exact"/>
        <w:jc w:val="both"/>
        <w:rPr>
          <w:rFonts w:ascii="Times New Roman" w:hAnsi="Times New Roman" w:cs="Times New Roman"/>
          <w:sz w:val="28"/>
          <w:szCs w:val="28"/>
        </w:rPr>
      </w:pPr>
      <w:r w:rsidRPr="00864617">
        <w:rPr>
          <w:rFonts w:ascii="Times New Roman" w:eastAsia="Times New Roman" w:hAnsi="Times New Roman" w:cs="Times New Roman"/>
          <w:sz w:val="28"/>
          <w:szCs w:val="28"/>
        </w:rPr>
        <w:t xml:space="preserve">показатель, характеризующий сохранение и укрепление </w:t>
      </w:r>
      <w:r w:rsidRPr="00864617">
        <w:rPr>
          <w:rFonts w:ascii="Times New Roman" w:hAnsi="Times New Roman" w:cs="Times New Roman"/>
          <w:sz w:val="28"/>
          <w:szCs w:val="28"/>
        </w:rPr>
        <w:t>здоровья воспитанников;</w:t>
      </w:r>
    </w:p>
    <w:p w14:paraId="7A89D118" w14:textId="77777777" w:rsidR="005D71AF" w:rsidRPr="00864617" w:rsidRDefault="005D71AF" w:rsidP="005D71AF">
      <w:pPr>
        <w:pStyle w:val="aa"/>
        <w:numPr>
          <w:ilvl w:val="1"/>
          <w:numId w:val="6"/>
        </w:numPr>
        <w:spacing w:line="312" w:lineRule="exact"/>
        <w:jc w:val="both"/>
        <w:rPr>
          <w:rFonts w:ascii="Times New Roman" w:hAnsi="Times New Roman" w:cs="Times New Roman"/>
          <w:sz w:val="28"/>
          <w:szCs w:val="28"/>
        </w:rPr>
      </w:pPr>
      <w:r w:rsidRPr="00864617">
        <w:rPr>
          <w:rFonts w:ascii="Times New Roman" w:eastAsia="Times New Roman" w:hAnsi="Times New Roman" w:cs="Times New Roman"/>
          <w:sz w:val="28"/>
          <w:szCs w:val="28"/>
        </w:rPr>
        <w:t>показатель</w:t>
      </w:r>
      <w:r w:rsidRPr="00864617">
        <w:rPr>
          <w:rFonts w:ascii="Times New Roman" w:hAnsi="Times New Roman" w:cs="Times New Roman"/>
          <w:sz w:val="28"/>
          <w:szCs w:val="28"/>
        </w:rPr>
        <w:t xml:space="preserve">, характеризующий </w:t>
      </w:r>
      <w:bookmarkStart w:id="31" w:name="_Hlk78448788"/>
      <w:r w:rsidRPr="00864617">
        <w:rPr>
          <w:rFonts w:ascii="Times New Roman" w:hAnsi="Times New Roman" w:cs="Times New Roman"/>
          <w:sz w:val="28"/>
          <w:szCs w:val="28"/>
        </w:rPr>
        <w:t>н</w:t>
      </w:r>
      <w:r w:rsidRPr="00864617">
        <w:rPr>
          <w:rFonts w:ascii="Times New Roman" w:eastAsia="Times New Roman" w:hAnsi="Times New Roman" w:cs="Times New Roman"/>
          <w:sz w:val="28"/>
          <w:szCs w:val="28"/>
        </w:rPr>
        <w:t>аличие программы развития ДОО.</w:t>
      </w:r>
    </w:p>
    <w:bookmarkEnd w:id="31"/>
    <w:p w14:paraId="2405F553" w14:textId="77777777" w:rsidR="00864617" w:rsidRDefault="00864617" w:rsidP="00864617">
      <w:pPr>
        <w:pStyle w:val="5"/>
        <w:shd w:val="clear" w:color="auto" w:fill="auto"/>
        <w:spacing w:before="0"/>
        <w:ind w:right="20" w:firstLine="851"/>
        <w:rPr>
          <w:sz w:val="28"/>
          <w:szCs w:val="28"/>
        </w:rPr>
      </w:pPr>
    </w:p>
    <w:p w14:paraId="142776A4" w14:textId="3A81E39E" w:rsidR="005D71AF" w:rsidRPr="00C81C1A" w:rsidRDefault="005D71AF" w:rsidP="00864617">
      <w:pPr>
        <w:pStyle w:val="5"/>
        <w:shd w:val="clear" w:color="auto" w:fill="auto"/>
        <w:spacing w:before="0"/>
        <w:ind w:right="20" w:firstLine="851"/>
        <w:rPr>
          <w:sz w:val="28"/>
          <w:szCs w:val="28"/>
        </w:rPr>
      </w:pPr>
      <w:r w:rsidRPr="00864617">
        <w:rPr>
          <w:sz w:val="28"/>
          <w:szCs w:val="28"/>
        </w:rPr>
        <w:t>Данные показатели должны обеспечивать получение объективной</w:t>
      </w:r>
      <w:r w:rsidRPr="00C81C1A">
        <w:rPr>
          <w:sz w:val="28"/>
          <w:szCs w:val="28"/>
        </w:rPr>
        <w:t xml:space="preserve"> информации, характеризующей качество содержания образовательной деятельности в ДОО; состояние образовательных программ, а также контекстной информации о факторах, влияющих на качество образовательных результатов.</w:t>
      </w:r>
    </w:p>
    <w:p w14:paraId="48FF1ADD" w14:textId="77777777" w:rsidR="005D71AF" w:rsidRPr="00C81C1A" w:rsidRDefault="005D71AF" w:rsidP="00864617">
      <w:pPr>
        <w:pStyle w:val="5"/>
        <w:shd w:val="clear" w:color="auto" w:fill="auto"/>
        <w:spacing w:before="0"/>
        <w:ind w:right="20" w:firstLine="851"/>
        <w:rPr>
          <w:sz w:val="28"/>
          <w:szCs w:val="28"/>
        </w:rPr>
      </w:pPr>
      <w:r w:rsidRPr="00C81C1A">
        <w:rPr>
          <w:sz w:val="28"/>
          <w:szCs w:val="28"/>
        </w:rPr>
        <w:t>В качестве методов сбора информации выступают: анализ образовательных программ дошкольного образования, анализ развивающей предметно-пространственной среды, информативно-целевой анализ документов (включая официальные сайты образовательных организаций).</w:t>
      </w:r>
    </w:p>
    <w:p w14:paraId="7DB66D58" w14:textId="77777777" w:rsidR="005D71AF" w:rsidRPr="00C81C1A" w:rsidRDefault="005D71AF" w:rsidP="00864617">
      <w:pPr>
        <w:pStyle w:val="5"/>
        <w:shd w:val="clear" w:color="auto" w:fill="auto"/>
        <w:spacing w:before="0" w:line="317" w:lineRule="exact"/>
        <w:ind w:firstLine="851"/>
        <w:rPr>
          <w:sz w:val="28"/>
          <w:szCs w:val="28"/>
        </w:rPr>
      </w:pPr>
      <w:r w:rsidRPr="00C81C1A">
        <w:rPr>
          <w:sz w:val="28"/>
          <w:szCs w:val="28"/>
        </w:rPr>
        <w:t>На основе проведенного анализа разрабатываются адресные практические рекомендации по повышению качества дошкольного образования для различных групп участников образовательного процесса, а также обобщенные практические рекомендации для совершенствования процесса управления образовательной деятельностью, развития систем аттестации и повышения квалификации педагогов.</w:t>
      </w:r>
    </w:p>
    <w:p w14:paraId="5A8DB9BC" w14:textId="77777777" w:rsidR="005D71AF" w:rsidRPr="00C81C1A" w:rsidRDefault="005D71AF" w:rsidP="00864617">
      <w:pPr>
        <w:pStyle w:val="5"/>
        <w:shd w:val="clear" w:color="auto" w:fill="auto"/>
        <w:spacing w:before="0" w:line="317" w:lineRule="exact"/>
        <w:ind w:firstLine="851"/>
        <w:rPr>
          <w:sz w:val="28"/>
          <w:szCs w:val="28"/>
        </w:rPr>
      </w:pPr>
      <w:r w:rsidRPr="00C81C1A">
        <w:rPr>
          <w:sz w:val="28"/>
          <w:szCs w:val="28"/>
        </w:rPr>
        <w:t>С учетом проведенного анализа результатов мониторинга в Тарасовском районе принимаются соответствующие меры и управленческие решения, а также проводятся:</w:t>
      </w:r>
    </w:p>
    <w:p w14:paraId="0A1B4960" w14:textId="77777777" w:rsidR="005D71AF" w:rsidRPr="00C81C1A" w:rsidRDefault="005D71AF" w:rsidP="00E4125A">
      <w:pPr>
        <w:pStyle w:val="5"/>
        <w:numPr>
          <w:ilvl w:val="0"/>
          <w:numId w:val="8"/>
        </w:numPr>
        <w:shd w:val="clear" w:color="auto" w:fill="auto"/>
        <w:tabs>
          <w:tab w:val="left" w:pos="1147"/>
        </w:tabs>
        <w:spacing w:before="0" w:line="341" w:lineRule="exact"/>
        <w:ind w:left="1140" w:hanging="420"/>
        <w:rPr>
          <w:sz w:val="28"/>
          <w:szCs w:val="28"/>
        </w:rPr>
      </w:pPr>
      <w:r w:rsidRPr="00C81C1A">
        <w:rPr>
          <w:sz w:val="28"/>
          <w:szCs w:val="28"/>
        </w:rPr>
        <w:t>мероприятия, направленные на повышение качества дошкольного образования, с руководителями образовательных организаций;</w:t>
      </w:r>
    </w:p>
    <w:p w14:paraId="53DAA6D0" w14:textId="77777777" w:rsidR="005D71AF" w:rsidRPr="00C81C1A" w:rsidRDefault="005D71AF" w:rsidP="00E4125A">
      <w:pPr>
        <w:pStyle w:val="5"/>
        <w:numPr>
          <w:ilvl w:val="0"/>
          <w:numId w:val="8"/>
        </w:numPr>
        <w:shd w:val="clear" w:color="auto" w:fill="auto"/>
        <w:tabs>
          <w:tab w:val="left" w:pos="1142"/>
        </w:tabs>
        <w:spacing w:before="0" w:line="341" w:lineRule="exact"/>
        <w:ind w:left="1140" w:hanging="420"/>
        <w:rPr>
          <w:sz w:val="28"/>
          <w:szCs w:val="28"/>
        </w:rPr>
      </w:pPr>
      <w:r w:rsidRPr="00C81C1A">
        <w:rPr>
          <w:sz w:val="28"/>
          <w:szCs w:val="28"/>
        </w:rPr>
        <w:t>информационно-разъяснительная работа по вопросам оценки качества дошкольного образования с обучающимися и их родителями;</w:t>
      </w:r>
    </w:p>
    <w:p w14:paraId="063E6996" w14:textId="77777777" w:rsidR="005D71AF" w:rsidRPr="00C81C1A" w:rsidRDefault="005D71AF" w:rsidP="00E4125A">
      <w:pPr>
        <w:pStyle w:val="5"/>
        <w:numPr>
          <w:ilvl w:val="0"/>
          <w:numId w:val="8"/>
        </w:numPr>
        <w:shd w:val="clear" w:color="auto" w:fill="auto"/>
        <w:tabs>
          <w:tab w:val="left" w:pos="1142"/>
        </w:tabs>
        <w:spacing w:before="0" w:line="341" w:lineRule="exact"/>
        <w:ind w:left="1140" w:hanging="420"/>
        <w:rPr>
          <w:sz w:val="28"/>
          <w:szCs w:val="28"/>
        </w:rPr>
      </w:pPr>
      <w:r w:rsidRPr="00C81C1A">
        <w:rPr>
          <w:sz w:val="28"/>
          <w:szCs w:val="28"/>
        </w:rPr>
        <w:t>иные мероприятия.</w:t>
      </w:r>
    </w:p>
    <w:p w14:paraId="236541D0" w14:textId="77777777" w:rsidR="005D71AF" w:rsidRPr="00C81C1A" w:rsidRDefault="005D71AF" w:rsidP="005D71AF">
      <w:pPr>
        <w:pStyle w:val="5"/>
        <w:shd w:val="clear" w:color="auto" w:fill="auto"/>
        <w:spacing w:before="0"/>
        <w:ind w:left="720" w:right="20" w:firstLine="0"/>
        <w:rPr>
          <w:sz w:val="28"/>
          <w:szCs w:val="28"/>
        </w:rPr>
      </w:pPr>
    </w:p>
    <w:p w14:paraId="7E9A8361" w14:textId="77777777" w:rsidR="005D71AF" w:rsidRPr="00C81C1A" w:rsidRDefault="005D71AF" w:rsidP="005D71AF">
      <w:pPr>
        <w:pStyle w:val="5"/>
        <w:shd w:val="clear" w:color="auto" w:fill="auto"/>
        <w:spacing w:before="0"/>
        <w:ind w:right="20" w:firstLine="720"/>
        <w:rPr>
          <w:sz w:val="28"/>
          <w:szCs w:val="28"/>
        </w:rPr>
      </w:pPr>
      <w:r w:rsidRPr="00C81C1A">
        <w:rPr>
          <w:sz w:val="28"/>
          <w:szCs w:val="28"/>
        </w:rPr>
        <w:t xml:space="preserve">Все исследования проводятся в соответствии с разработанными </w:t>
      </w:r>
      <w:r w:rsidRPr="00C81C1A">
        <w:rPr>
          <w:sz w:val="28"/>
          <w:szCs w:val="28"/>
        </w:rPr>
        <w:lastRenderedPageBreak/>
        <w:t>критериями и показателями в режиме мониторинга.</w:t>
      </w:r>
    </w:p>
    <w:p w14:paraId="08AF10A2" w14:textId="77777777" w:rsidR="005D71AF" w:rsidRPr="00C81C1A" w:rsidRDefault="005D71AF" w:rsidP="005D71AF">
      <w:pPr>
        <w:pStyle w:val="5"/>
        <w:shd w:val="clear" w:color="auto" w:fill="auto"/>
        <w:spacing w:before="0"/>
        <w:ind w:firstLine="720"/>
        <w:rPr>
          <w:sz w:val="28"/>
          <w:szCs w:val="28"/>
        </w:rPr>
      </w:pPr>
      <w:r w:rsidRPr="00C81C1A">
        <w:rPr>
          <w:sz w:val="28"/>
          <w:szCs w:val="28"/>
        </w:rPr>
        <w:t>По итогам мониторинга осуществляются:</w:t>
      </w:r>
    </w:p>
    <w:p w14:paraId="3F1DDC03" w14:textId="77777777" w:rsidR="005D71AF" w:rsidRPr="00C81C1A" w:rsidRDefault="005D71AF" w:rsidP="00E4125A">
      <w:pPr>
        <w:pStyle w:val="5"/>
        <w:numPr>
          <w:ilvl w:val="0"/>
          <w:numId w:val="9"/>
        </w:numPr>
        <w:shd w:val="clear" w:color="auto" w:fill="auto"/>
        <w:tabs>
          <w:tab w:val="left" w:pos="1142"/>
        </w:tabs>
        <w:spacing w:before="0"/>
        <w:ind w:left="1140" w:right="20" w:hanging="420"/>
        <w:rPr>
          <w:sz w:val="28"/>
          <w:szCs w:val="28"/>
        </w:rPr>
      </w:pPr>
      <w:r w:rsidRPr="00C81C1A">
        <w:rPr>
          <w:sz w:val="28"/>
          <w:szCs w:val="28"/>
        </w:rPr>
        <w:t>выявление уровня сформированности профессиональных компетенций руководителей образовательных организаций;</w:t>
      </w:r>
    </w:p>
    <w:p w14:paraId="778E2BAA" w14:textId="77777777" w:rsidR="005D71AF" w:rsidRPr="00C81C1A" w:rsidRDefault="005D71AF" w:rsidP="00E4125A">
      <w:pPr>
        <w:pStyle w:val="5"/>
        <w:numPr>
          <w:ilvl w:val="0"/>
          <w:numId w:val="9"/>
        </w:numPr>
        <w:shd w:val="clear" w:color="auto" w:fill="auto"/>
        <w:tabs>
          <w:tab w:val="left" w:pos="1147"/>
        </w:tabs>
        <w:spacing w:before="0" w:line="336" w:lineRule="exact"/>
        <w:ind w:left="1140" w:right="20" w:hanging="420"/>
        <w:rPr>
          <w:sz w:val="28"/>
          <w:szCs w:val="28"/>
        </w:rPr>
      </w:pPr>
      <w:r w:rsidRPr="00C81C1A">
        <w:rPr>
          <w:sz w:val="28"/>
          <w:szCs w:val="28"/>
        </w:rPr>
        <w:t>оценка качества управленческой деятельности руководителей образовательных организаций;</w:t>
      </w:r>
    </w:p>
    <w:p w14:paraId="242E0B07" w14:textId="77777777" w:rsidR="005D71AF" w:rsidRPr="00C81C1A" w:rsidRDefault="005D71AF" w:rsidP="00E4125A">
      <w:pPr>
        <w:pStyle w:val="aa"/>
        <w:numPr>
          <w:ilvl w:val="0"/>
          <w:numId w:val="9"/>
        </w:numPr>
        <w:jc w:val="both"/>
        <w:rPr>
          <w:rFonts w:ascii="Times New Roman" w:eastAsia="Times New Roman" w:hAnsi="Times New Roman" w:cs="Times New Roman"/>
          <w:color w:val="auto"/>
          <w:sz w:val="28"/>
          <w:szCs w:val="28"/>
        </w:rPr>
      </w:pPr>
      <w:bookmarkStart w:id="32" w:name="_Hlk78446352"/>
      <w:r w:rsidRPr="00C81C1A">
        <w:rPr>
          <w:rFonts w:ascii="Times New Roman" w:hAnsi="Times New Roman" w:cs="Times New Roman"/>
          <w:color w:val="auto"/>
          <w:sz w:val="28"/>
          <w:szCs w:val="28"/>
        </w:rPr>
        <w:t>оценка</w:t>
      </w:r>
      <w:bookmarkEnd w:id="32"/>
      <w:r w:rsidRPr="00C81C1A">
        <w:rPr>
          <w:rFonts w:ascii="Times New Roman" w:eastAsia="Times New Roman" w:hAnsi="Times New Roman" w:cs="Times New Roman"/>
          <w:color w:val="auto"/>
          <w:sz w:val="28"/>
          <w:szCs w:val="28"/>
        </w:rPr>
        <w:t xml:space="preserve"> качества образовательных программ дошкольного образования;</w:t>
      </w:r>
    </w:p>
    <w:p w14:paraId="1569BF2C" w14:textId="77777777" w:rsidR="005D71AF" w:rsidRPr="00C81C1A" w:rsidRDefault="005D71AF" w:rsidP="00E4125A">
      <w:pPr>
        <w:pStyle w:val="5"/>
        <w:numPr>
          <w:ilvl w:val="0"/>
          <w:numId w:val="9"/>
        </w:numPr>
        <w:shd w:val="clear" w:color="auto" w:fill="auto"/>
        <w:tabs>
          <w:tab w:val="left" w:pos="1147"/>
        </w:tabs>
        <w:spacing w:before="0" w:line="336" w:lineRule="exact"/>
        <w:ind w:right="20" w:firstLine="709"/>
        <w:rPr>
          <w:sz w:val="28"/>
          <w:szCs w:val="28"/>
        </w:rPr>
      </w:pPr>
      <w:r w:rsidRPr="00C81C1A">
        <w:rPr>
          <w:sz w:val="28"/>
          <w:szCs w:val="28"/>
        </w:rPr>
        <w:t xml:space="preserve"> оценка качества дошкольного образования;</w:t>
      </w:r>
    </w:p>
    <w:p w14:paraId="14D7B43C" w14:textId="77777777" w:rsidR="005D71AF" w:rsidRPr="00C81C1A" w:rsidRDefault="005D71AF" w:rsidP="00E4125A">
      <w:pPr>
        <w:pStyle w:val="aa"/>
        <w:numPr>
          <w:ilvl w:val="0"/>
          <w:numId w:val="9"/>
        </w:numPr>
        <w:jc w:val="both"/>
        <w:rPr>
          <w:rFonts w:ascii="Times New Roman" w:eastAsia="Times New Roman" w:hAnsi="Times New Roman" w:cs="Times New Roman"/>
          <w:color w:val="auto"/>
          <w:sz w:val="28"/>
          <w:szCs w:val="28"/>
        </w:rPr>
      </w:pPr>
      <w:r w:rsidRPr="00C81C1A">
        <w:rPr>
          <w:rFonts w:ascii="Times New Roman" w:hAnsi="Times New Roman" w:cs="Times New Roman"/>
          <w:color w:val="auto"/>
          <w:sz w:val="28"/>
          <w:szCs w:val="28"/>
        </w:rPr>
        <w:t>оценка</w:t>
      </w:r>
      <w:r w:rsidRPr="00C81C1A">
        <w:rPr>
          <w:rFonts w:ascii="Times New Roman" w:eastAsia="Times New Roman" w:hAnsi="Times New Roman" w:cs="Times New Roman"/>
          <w:color w:val="auto"/>
          <w:sz w:val="28"/>
          <w:szCs w:val="28"/>
        </w:rPr>
        <w:t xml:space="preserve"> качества содержания образовательной деятельности в ДОО; </w:t>
      </w:r>
    </w:p>
    <w:p w14:paraId="322A0C95" w14:textId="77777777" w:rsidR="005D71AF" w:rsidRPr="00C81C1A" w:rsidRDefault="005D71AF" w:rsidP="00E4125A">
      <w:pPr>
        <w:pStyle w:val="aa"/>
        <w:numPr>
          <w:ilvl w:val="0"/>
          <w:numId w:val="9"/>
        </w:numPr>
        <w:jc w:val="both"/>
        <w:rPr>
          <w:rFonts w:ascii="Times New Roman" w:eastAsia="Times New Roman" w:hAnsi="Times New Roman" w:cs="Times New Roman"/>
          <w:color w:val="auto"/>
          <w:sz w:val="28"/>
          <w:szCs w:val="28"/>
        </w:rPr>
      </w:pPr>
      <w:r w:rsidRPr="00C81C1A">
        <w:rPr>
          <w:rFonts w:ascii="Times New Roman" w:hAnsi="Times New Roman" w:cs="Times New Roman"/>
          <w:color w:val="auto"/>
          <w:sz w:val="28"/>
          <w:szCs w:val="28"/>
        </w:rPr>
        <w:t>оценка</w:t>
      </w:r>
      <w:r w:rsidRPr="00C81C1A">
        <w:rPr>
          <w:rFonts w:ascii="Times New Roman" w:eastAsia="Times New Roman" w:hAnsi="Times New Roman" w:cs="Times New Roman"/>
          <w:color w:val="auto"/>
          <w:sz w:val="28"/>
          <w:szCs w:val="28"/>
        </w:rPr>
        <w:t xml:space="preserve"> кадровых условий дошкольного образования;</w:t>
      </w:r>
    </w:p>
    <w:p w14:paraId="12317F1B" w14:textId="77777777" w:rsidR="005D71AF" w:rsidRPr="00C81C1A" w:rsidRDefault="005D71AF" w:rsidP="00E4125A">
      <w:pPr>
        <w:pStyle w:val="aa"/>
        <w:numPr>
          <w:ilvl w:val="0"/>
          <w:numId w:val="9"/>
        </w:numPr>
        <w:jc w:val="both"/>
        <w:rPr>
          <w:rFonts w:ascii="Times New Roman" w:eastAsia="Times New Roman" w:hAnsi="Times New Roman" w:cs="Times New Roman"/>
          <w:color w:val="auto"/>
          <w:sz w:val="28"/>
          <w:szCs w:val="28"/>
        </w:rPr>
      </w:pPr>
      <w:r w:rsidRPr="00C81C1A">
        <w:rPr>
          <w:rFonts w:ascii="Times New Roman" w:hAnsi="Times New Roman" w:cs="Times New Roman"/>
          <w:color w:val="auto"/>
          <w:sz w:val="28"/>
          <w:szCs w:val="28"/>
        </w:rPr>
        <w:t>оценка</w:t>
      </w:r>
      <w:r w:rsidRPr="00C81C1A">
        <w:rPr>
          <w:rFonts w:ascii="Times New Roman" w:eastAsia="Times New Roman" w:hAnsi="Times New Roman" w:cs="Times New Roman"/>
          <w:color w:val="auto"/>
          <w:sz w:val="28"/>
          <w:szCs w:val="28"/>
        </w:rPr>
        <w:t xml:space="preserve"> развивающей предметно-пространственной среды;</w:t>
      </w:r>
    </w:p>
    <w:p w14:paraId="0FE5F385" w14:textId="77777777" w:rsidR="005D71AF" w:rsidRPr="00C81C1A" w:rsidRDefault="005D71AF" w:rsidP="00E4125A">
      <w:pPr>
        <w:pStyle w:val="aa"/>
        <w:numPr>
          <w:ilvl w:val="0"/>
          <w:numId w:val="9"/>
        </w:numPr>
        <w:jc w:val="both"/>
        <w:rPr>
          <w:rFonts w:ascii="Times New Roman" w:eastAsia="Times New Roman" w:hAnsi="Times New Roman" w:cs="Times New Roman"/>
          <w:color w:val="auto"/>
          <w:sz w:val="28"/>
          <w:szCs w:val="28"/>
        </w:rPr>
      </w:pPr>
      <w:r w:rsidRPr="00C81C1A">
        <w:rPr>
          <w:rFonts w:ascii="Times New Roman" w:hAnsi="Times New Roman" w:cs="Times New Roman"/>
          <w:color w:val="auto"/>
          <w:sz w:val="28"/>
          <w:szCs w:val="28"/>
        </w:rPr>
        <w:t>оценка</w:t>
      </w:r>
      <w:r w:rsidRPr="00C81C1A">
        <w:rPr>
          <w:rFonts w:ascii="Times New Roman" w:eastAsia="Times New Roman" w:hAnsi="Times New Roman" w:cs="Times New Roman"/>
          <w:color w:val="auto"/>
          <w:sz w:val="28"/>
          <w:szCs w:val="28"/>
        </w:rPr>
        <w:t xml:space="preserve"> психолого-педагогических условий в ДОО;</w:t>
      </w:r>
    </w:p>
    <w:p w14:paraId="03BBFE73" w14:textId="77777777" w:rsidR="005D71AF" w:rsidRPr="00C81C1A" w:rsidRDefault="005D71AF" w:rsidP="00E4125A">
      <w:pPr>
        <w:pStyle w:val="aa"/>
        <w:numPr>
          <w:ilvl w:val="0"/>
          <w:numId w:val="9"/>
        </w:numPr>
        <w:jc w:val="both"/>
        <w:rPr>
          <w:rFonts w:ascii="Times New Roman" w:eastAsia="Times New Roman" w:hAnsi="Times New Roman" w:cs="Times New Roman"/>
          <w:color w:val="auto"/>
          <w:sz w:val="28"/>
          <w:szCs w:val="28"/>
        </w:rPr>
      </w:pPr>
      <w:r w:rsidRPr="00C81C1A">
        <w:rPr>
          <w:rFonts w:ascii="Times New Roman" w:hAnsi="Times New Roman" w:cs="Times New Roman"/>
          <w:color w:val="auto"/>
          <w:sz w:val="28"/>
          <w:szCs w:val="28"/>
        </w:rPr>
        <w:t>оценка качества реализации адаптированных основных образовательных программ дошкольного образования;</w:t>
      </w:r>
    </w:p>
    <w:p w14:paraId="5E1D400B" w14:textId="77777777" w:rsidR="005D71AF" w:rsidRPr="00C81C1A" w:rsidRDefault="005D71AF" w:rsidP="00E4125A">
      <w:pPr>
        <w:pStyle w:val="aa"/>
        <w:numPr>
          <w:ilvl w:val="0"/>
          <w:numId w:val="9"/>
        </w:numPr>
        <w:jc w:val="both"/>
        <w:rPr>
          <w:rFonts w:ascii="Times New Roman" w:eastAsia="Times New Roman" w:hAnsi="Times New Roman" w:cs="Times New Roman"/>
          <w:color w:val="auto"/>
          <w:sz w:val="28"/>
          <w:szCs w:val="28"/>
        </w:rPr>
      </w:pPr>
      <w:r w:rsidRPr="00C81C1A">
        <w:rPr>
          <w:rFonts w:ascii="Times New Roman" w:hAnsi="Times New Roman" w:cs="Times New Roman"/>
          <w:color w:val="auto"/>
          <w:sz w:val="28"/>
          <w:szCs w:val="28"/>
        </w:rPr>
        <w:t>выявление уровня взаимодействия ДОО с семьей;</w:t>
      </w:r>
    </w:p>
    <w:p w14:paraId="232EBDAA" w14:textId="77777777" w:rsidR="005D71AF" w:rsidRPr="00C81C1A" w:rsidRDefault="005D71AF" w:rsidP="00E4125A">
      <w:pPr>
        <w:pStyle w:val="5"/>
        <w:numPr>
          <w:ilvl w:val="0"/>
          <w:numId w:val="9"/>
        </w:numPr>
        <w:shd w:val="clear" w:color="auto" w:fill="auto"/>
        <w:tabs>
          <w:tab w:val="left" w:pos="1147"/>
        </w:tabs>
        <w:spacing w:before="0" w:line="336" w:lineRule="exact"/>
        <w:ind w:left="1140" w:right="20" w:hanging="420"/>
        <w:rPr>
          <w:sz w:val="28"/>
          <w:szCs w:val="28"/>
        </w:rPr>
      </w:pPr>
      <w:r w:rsidRPr="00C81C1A">
        <w:rPr>
          <w:sz w:val="28"/>
          <w:szCs w:val="28"/>
        </w:rPr>
        <w:t>оценивание уровня сохранения и укрепления здоровья воспитанников;</w:t>
      </w:r>
    </w:p>
    <w:p w14:paraId="532EEA2A" w14:textId="77777777" w:rsidR="005D71AF" w:rsidRPr="00C81C1A" w:rsidRDefault="005D71AF" w:rsidP="00E4125A">
      <w:pPr>
        <w:pStyle w:val="aa"/>
        <w:numPr>
          <w:ilvl w:val="0"/>
          <w:numId w:val="9"/>
        </w:numPr>
        <w:jc w:val="both"/>
        <w:rPr>
          <w:rFonts w:ascii="Times New Roman" w:eastAsia="Times New Roman" w:hAnsi="Times New Roman" w:cs="Times New Roman"/>
          <w:color w:val="auto"/>
          <w:sz w:val="28"/>
          <w:szCs w:val="28"/>
        </w:rPr>
      </w:pPr>
      <w:r w:rsidRPr="00C81C1A">
        <w:rPr>
          <w:rFonts w:ascii="Times New Roman" w:hAnsi="Times New Roman" w:cs="Times New Roman"/>
          <w:color w:val="auto"/>
          <w:sz w:val="28"/>
          <w:szCs w:val="28"/>
        </w:rPr>
        <w:t>оценка</w:t>
      </w:r>
      <w:r w:rsidRPr="00C81C1A">
        <w:rPr>
          <w:rFonts w:ascii="Times New Roman" w:eastAsia="Times New Roman" w:hAnsi="Times New Roman" w:cs="Times New Roman"/>
          <w:color w:val="auto"/>
          <w:sz w:val="28"/>
          <w:szCs w:val="28"/>
        </w:rPr>
        <w:t xml:space="preserve"> программы развития ДОО.</w:t>
      </w:r>
    </w:p>
    <w:p w14:paraId="49DA2B11" w14:textId="77777777" w:rsidR="005D71AF" w:rsidRPr="00C81C1A" w:rsidRDefault="005D71AF" w:rsidP="005D71AF">
      <w:pPr>
        <w:spacing w:line="322" w:lineRule="exact"/>
        <w:ind w:left="20" w:right="20" w:firstLine="740"/>
        <w:jc w:val="both"/>
        <w:rPr>
          <w:rFonts w:ascii="Times New Roman" w:hAnsi="Times New Roman" w:cs="Times New Roman"/>
          <w:color w:val="auto"/>
          <w:sz w:val="28"/>
          <w:szCs w:val="28"/>
        </w:rPr>
      </w:pPr>
      <w:r w:rsidRPr="00C81C1A">
        <w:rPr>
          <w:rFonts w:ascii="Times New Roman" w:hAnsi="Times New Roman" w:cs="Times New Roman"/>
          <w:color w:val="auto"/>
          <w:sz w:val="28"/>
          <w:szCs w:val="28"/>
        </w:rPr>
        <w:t xml:space="preserve">На основе проведенного анализа разрабатываются адресные практические рекомендации по повышению результативности деятельности руководителей дошкольных образовательных организаций, </w:t>
      </w:r>
      <w:r w:rsidRPr="00C81C1A">
        <w:rPr>
          <w:rFonts w:ascii="Times New Roman" w:eastAsia="Times New Roman" w:hAnsi="Times New Roman" w:cs="Times New Roman"/>
          <w:color w:val="auto"/>
          <w:sz w:val="28"/>
          <w:szCs w:val="28"/>
        </w:rPr>
        <w:t xml:space="preserve">эффективности комплекса мер, направленных на совершенствование качества дошкольного образования, </w:t>
      </w:r>
      <w:r w:rsidRPr="00C81C1A">
        <w:rPr>
          <w:rFonts w:ascii="Times New Roman" w:hAnsi="Times New Roman" w:cs="Times New Roman"/>
          <w:color w:val="auto"/>
          <w:sz w:val="28"/>
          <w:szCs w:val="28"/>
        </w:rPr>
        <w:t>принимаются соответствующие меры и управленческие решения.</w:t>
      </w:r>
    </w:p>
    <w:p w14:paraId="51B314E6" w14:textId="03C6A805" w:rsidR="005D71AF" w:rsidRPr="00C81C1A" w:rsidRDefault="005D71AF" w:rsidP="005D71AF">
      <w:pPr>
        <w:ind w:firstLine="709"/>
        <w:jc w:val="both"/>
        <w:rPr>
          <w:rFonts w:ascii="Times New Roman" w:hAnsi="Times New Roman" w:cs="Times New Roman"/>
          <w:color w:val="auto"/>
          <w:sz w:val="28"/>
          <w:szCs w:val="28"/>
        </w:rPr>
      </w:pPr>
      <w:r w:rsidRPr="00C81C1A">
        <w:rPr>
          <w:rFonts w:ascii="Times New Roman" w:hAnsi="Times New Roman" w:cs="Times New Roman"/>
          <w:color w:val="auto"/>
          <w:sz w:val="28"/>
          <w:szCs w:val="28"/>
        </w:rPr>
        <w:t>Мероприятия по развитию системы мониторинга качества дошкольного образования, показатели результативности и исполнители представлены в «</w:t>
      </w:r>
      <w:r w:rsidR="004240F5">
        <w:rPr>
          <w:rFonts w:ascii="Times New Roman" w:hAnsi="Times New Roman" w:cs="Times New Roman"/>
          <w:color w:val="auto"/>
          <w:sz w:val="28"/>
          <w:szCs w:val="28"/>
        </w:rPr>
        <w:t>Д</w:t>
      </w:r>
      <w:r w:rsidRPr="00C81C1A">
        <w:rPr>
          <w:rFonts w:ascii="Times New Roman" w:hAnsi="Times New Roman" w:cs="Times New Roman"/>
          <w:color w:val="auto"/>
          <w:sz w:val="28"/>
          <w:szCs w:val="28"/>
        </w:rPr>
        <w:t xml:space="preserve">орожной карте» </w:t>
      </w:r>
      <w:r w:rsidRPr="00905B1C">
        <w:rPr>
          <w:rFonts w:ascii="Times New Roman" w:hAnsi="Times New Roman" w:cs="Times New Roman"/>
          <w:color w:val="auto"/>
          <w:sz w:val="28"/>
          <w:szCs w:val="28"/>
        </w:rPr>
        <w:t xml:space="preserve">(Приложение </w:t>
      </w:r>
      <w:r w:rsidR="00127D01" w:rsidRPr="00905B1C">
        <w:rPr>
          <w:rFonts w:ascii="Times New Roman" w:hAnsi="Times New Roman" w:cs="Times New Roman"/>
          <w:color w:val="auto"/>
          <w:sz w:val="28"/>
          <w:szCs w:val="28"/>
        </w:rPr>
        <w:t>8</w:t>
      </w:r>
      <w:r w:rsidRPr="00905B1C">
        <w:rPr>
          <w:rFonts w:ascii="Times New Roman" w:hAnsi="Times New Roman" w:cs="Times New Roman"/>
          <w:color w:val="auto"/>
          <w:sz w:val="28"/>
          <w:szCs w:val="28"/>
        </w:rPr>
        <w:t>).</w:t>
      </w:r>
    </w:p>
    <w:p w14:paraId="5E35A0B5" w14:textId="77777777" w:rsidR="005D71AF" w:rsidRPr="00C81C1A" w:rsidRDefault="005D71AF" w:rsidP="005D71AF">
      <w:pPr>
        <w:spacing w:line="322" w:lineRule="exact"/>
        <w:ind w:left="20" w:right="20" w:firstLine="740"/>
        <w:jc w:val="both"/>
        <w:rPr>
          <w:rFonts w:ascii="Times New Roman" w:hAnsi="Times New Roman" w:cs="Times New Roman"/>
          <w:color w:val="auto"/>
          <w:sz w:val="28"/>
          <w:szCs w:val="28"/>
        </w:rPr>
      </w:pPr>
    </w:p>
    <w:p w14:paraId="4A6321D6" w14:textId="77777777" w:rsidR="005D71AF" w:rsidRPr="00C81C1A" w:rsidRDefault="005D71AF" w:rsidP="005D71AF">
      <w:pPr>
        <w:spacing w:line="322" w:lineRule="exact"/>
        <w:ind w:left="20" w:right="20" w:firstLine="740"/>
        <w:jc w:val="both"/>
        <w:rPr>
          <w:rFonts w:ascii="Times New Roman" w:eastAsia="Times New Roman" w:hAnsi="Times New Roman" w:cs="Times New Roman"/>
          <w:color w:val="auto"/>
          <w:sz w:val="28"/>
          <w:szCs w:val="28"/>
        </w:rPr>
      </w:pPr>
    </w:p>
    <w:p w14:paraId="5815DFAA" w14:textId="77777777" w:rsidR="005D71AF" w:rsidRPr="00C81C1A" w:rsidRDefault="005D71AF" w:rsidP="005D71AF">
      <w:pPr>
        <w:pStyle w:val="10"/>
        <w:keepNext/>
        <w:keepLines/>
        <w:numPr>
          <w:ilvl w:val="0"/>
          <w:numId w:val="2"/>
        </w:numPr>
        <w:shd w:val="clear" w:color="auto" w:fill="auto"/>
        <w:tabs>
          <w:tab w:val="left" w:pos="288"/>
        </w:tabs>
        <w:spacing w:before="0" w:after="301" w:line="270" w:lineRule="exact"/>
        <w:ind w:firstLine="0"/>
        <w:rPr>
          <w:sz w:val="28"/>
          <w:szCs w:val="28"/>
        </w:rPr>
      </w:pPr>
      <w:bookmarkStart w:id="33" w:name="bookmark18"/>
      <w:r w:rsidRPr="00C81C1A">
        <w:rPr>
          <w:sz w:val="28"/>
          <w:szCs w:val="28"/>
        </w:rPr>
        <w:t>Ожидаемые результаты реализации Концепции</w:t>
      </w:r>
      <w:bookmarkEnd w:id="33"/>
    </w:p>
    <w:p w14:paraId="5A325D30" w14:textId="19D4EFF0" w:rsidR="005D71AF" w:rsidRPr="00C81C1A" w:rsidRDefault="005D71AF" w:rsidP="005D71AF">
      <w:pPr>
        <w:pStyle w:val="5"/>
        <w:shd w:val="clear" w:color="auto" w:fill="auto"/>
        <w:spacing w:before="0"/>
        <w:ind w:left="20" w:right="20" w:firstLine="700"/>
        <w:rPr>
          <w:sz w:val="28"/>
          <w:szCs w:val="28"/>
        </w:rPr>
      </w:pPr>
      <w:r w:rsidRPr="00C81C1A">
        <w:rPr>
          <w:sz w:val="28"/>
          <w:szCs w:val="28"/>
        </w:rPr>
        <w:t>Мероприятия «</w:t>
      </w:r>
      <w:r w:rsidR="004240F5">
        <w:rPr>
          <w:sz w:val="28"/>
          <w:szCs w:val="28"/>
        </w:rPr>
        <w:t>Д</w:t>
      </w:r>
      <w:r w:rsidRPr="00C81C1A">
        <w:rPr>
          <w:sz w:val="28"/>
          <w:szCs w:val="28"/>
        </w:rPr>
        <w:t>орожн</w:t>
      </w:r>
      <w:r w:rsidR="004240F5">
        <w:rPr>
          <w:sz w:val="28"/>
          <w:szCs w:val="28"/>
        </w:rPr>
        <w:t>ой</w:t>
      </w:r>
      <w:r w:rsidRPr="00C81C1A">
        <w:rPr>
          <w:sz w:val="28"/>
          <w:szCs w:val="28"/>
        </w:rPr>
        <w:t xml:space="preserve"> карт</w:t>
      </w:r>
      <w:r w:rsidR="004240F5">
        <w:rPr>
          <w:sz w:val="28"/>
          <w:szCs w:val="28"/>
        </w:rPr>
        <w:t>ы</w:t>
      </w:r>
      <w:r w:rsidRPr="00C81C1A">
        <w:rPr>
          <w:sz w:val="28"/>
          <w:szCs w:val="28"/>
        </w:rPr>
        <w:t>» по реализации основных направлений МСОКО в настоящей Концепции охватывают период 2020-2023 годы.</w:t>
      </w:r>
    </w:p>
    <w:p w14:paraId="592DF1DF" w14:textId="77777777" w:rsidR="005D71AF" w:rsidRPr="00C81C1A" w:rsidRDefault="005D71AF" w:rsidP="005D71AF">
      <w:pPr>
        <w:pStyle w:val="5"/>
        <w:shd w:val="clear" w:color="auto" w:fill="auto"/>
        <w:spacing w:before="0"/>
        <w:ind w:left="20" w:firstLine="700"/>
        <w:rPr>
          <w:sz w:val="28"/>
          <w:szCs w:val="28"/>
        </w:rPr>
      </w:pPr>
      <w:r w:rsidRPr="00C81C1A">
        <w:rPr>
          <w:sz w:val="28"/>
          <w:szCs w:val="28"/>
        </w:rPr>
        <w:t>Ожидаемые результаты реализации мероприятий «дорожных карт»:</w:t>
      </w:r>
    </w:p>
    <w:p w14:paraId="52A4E661" w14:textId="77777777" w:rsidR="005D71AF" w:rsidRPr="00C81C1A" w:rsidRDefault="005D71AF" w:rsidP="005D71AF">
      <w:pPr>
        <w:pStyle w:val="5"/>
        <w:numPr>
          <w:ilvl w:val="0"/>
          <w:numId w:val="4"/>
        </w:numPr>
        <w:shd w:val="clear" w:color="auto" w:fill="auto"/>
        <w:tabs>
          <w:tab w:val="left" w:pos="1076"/>
        </w:tabs>
        <w:spacing w:before="0"/>
        <w:ind w:left="20" w:right="20" w:firstLine="700"/>
        <w:rPr>
          <w:sz w:val="28"/>
          <w:szCs w:val="28"/>
        </w:rPr>
      </w:pPr>
      <w:r w:rsidRPr="00C81C1A">
        <w:rPr>
          <w:sz w:val="28"/>
          <w:szCs w:val="28"/>
        </w:rPr>
        <w:t>комплексное внедрение инновационных процедур оценки качества образования, включая:</w:t>
      </w:r>
    </w:p>
    <w:p w14:paraId="1B27066F" w14:textId="77777777" w:rsidR="005D71AF" w:rsidRPr="00C81C1A" w:rsidRDefault="005D71AF" w:rsidP="00864617">
      <w:pPr>
        <w:pStyle w:val="5"/>
        <w:numPr>
          <w:ilvl w:val="0"/>
          <w:numId w:val="10"/>
        </w:numPr>
        <w:shd w:val="clear" w:color="auto" w:fill="auto"/>
        <w:tabs>
          <w:tab w:val="left" w:pos="1426"/>
        </w:tabs>
        <w:spacing w:before="0"/>
        <w:ind w:left="20" w:firstLine="700"/>
        <w:rPr>
          <w:sz w:val="28"/>
          <w:szCs w:val="28"/>
        </w:rPr>
      </w:pPr>
      <w:r w:rsidRPr="00C81C1A">
        <w:rPr>
          <w:sz w:val="28"/>
          <w:szCs w:val="28"/>
        </w:rPr>
        <w:t>независимую оценку качества образовательных результатов;</w:t>
      </w:r>
    </w:p>
    <w:p w14:paraId="432E9914" w14:textId="77777777" w:rsidR="005D71AF" w:rsidRPr="00C81C1A" w:rsidRDefault="005D71AF" w:rsidP="00864617">
      <w:pPr>
        <w:pStyle w:val="5"/>
        <w:numPr>
          <w:ilvl w:val="0"/>
          <w:numId w:val="10"/>
        </w:numPr>
        <w:shd w:val="clear" w:color="auto" w:fill="auto"/>
        <w:tabs>
          <w:tab w:val="left" w:pos="1431"/>
        </w:tabs>
        <w:spacing w:before="0"/>
        <w:ind w:left="20" w:right="20" w:firstLine="700"/>
        <w:rPr>
          <w:sz w:val="28"/>
          <w:szCs w:val="28"/>
        </w:rPr>
      </w:pPr>
      <w:r w:rsidRPr="00C81C1A">
        <w:rPr>
          <w:sz w:val="28"/>
          <w:szCs w:val="28"/>
        </w:rPr>
        <w:t>независимую оценку качества образовательной деятельности организаций;</w:t>
      </w:r>
    </w:p>
    <w:p w14:paraId="6DB37C6A" w14:textId="77777777" w:rsidR="005D71AF" w:rsidRPr="00C81C1A" w:rsidRDefault="005D71AF" w:rsidP="00864617">
      <w:pPr>
        <w:pStyle w:val="5"/>
        <w:numPr>
          <w:ilvl w:val="0"/>
          <w:numId w:val="10"/>
        </w:numPr>
        <w:shd w:val="clear" w:color="auto" w:fill="auto"/>
        <w:tabs>
          <w:tab w:val="left" w:pos="1431"/>
        </w:tabs>
        <w:spacing w:before="0"/>
        <w:ind w:left="20" w:right="20" w:firstLine="700"/>
        <w:rPr>
          <w:sz w:val="28"/>
          <w:szCs w:val="28"/>
        </w:rPr>
      </w:pPr>
      <w:r w:rsidRPr="00C81C1A">
        <w:rPr>
          <w:sz w:val="28"/>
          <w:szCs w:val="28"/>
        </w:rPr>
        <w:t>привлечение экспертного сообщества к участию в различных формах профессиональной, профессионально-общественной и общественной оценки качества образования;</w:t>
      </w:r>
    </w:p>
    <w:p w14:paraId="19B8DAC8" w14:textId="77777777" w:rsidR="005D71AF" w:rsidRPr="00C81C1A" w:rsidRDefault="005D71AF" w:rsidP="005D71AF">
      <w:pPr>
        <w:pStyle w:val="5"/>
        <w:numPr>
          <w:ilvl w:val="0"/>
          <w:numId w:val="4"/>
        </w:numPr>
        <w:shd w:val="clear" w:color="auto" w:fill="auto"/>
        <w:tabs>
          <w:tab w:val="left" w:pos="1412"/>
        </w:tabs>
        <w:spacing w:before="0"/>
        <w:ind w:left="20" w:right="20" w:firstLine="700"/>
        <w:rPr>
          <w:sz w:val="28"/>
          <w:szCs w:val="28"/>
        </w:rPr>
      </w:pPr>
      <w:r w:rsidRPr="00C81C1A">
        <w:rPr>
          <w:sz w:val="28"/>
          <w:szCs w:val="28"/>
        </w:rPr>
        <w:t xml:space="preserve">повышение эффективности деятельности руководителей </w:t>
      </w:r>
      <w:r w:rsidRPr="00C81C1A">
        <w:rPr>
          <w:sz w:val="28"/>
          <w:szCs w:val="28"/>
        </w:rPr>
        <w:lastRenderedPageBreak/>
        <w:t>образовательных организаций;</w:t>
      </w:r>
    </w:p>
    <w:p w14:paraId="63ADF043" w14:textId="77777777" w:rsidR="005D71AF" w:rsidRPr="00C81C1A" w:rsidRDefault="005D71AF" w:rsidP="005D71AF">
      <w:pPr>
        <w:pStyle w:val="5"/>
        <w:numPr>
          <w:ilvl w:val="0"/>
          <w:numId w:val="4"/>
        </w:numPr>
        <w:shd w:val="clear" w:color="auto" w:fill="auto"/>
        <w:tabs>
          <w:tab w:val="left" w:pos="1148"/>
        </w:tabs>
        <w:spacing w:before="0"/>
        <w:ind w:left="20" w:right="20" w:firstLine="700"/>
        <w:rPr>
          <w:sz w:val="28"/>
          <w:szCs w:val="28"/>
        </w:rPr>
      </w:pPr>
      <w:r w:rsidRPr="00C81C1A">
        <w:rPr>
          <w:sz w:val="28"/>
          <w:szCs w:val="28"/>
        </w:rPr>
        <w:t>непрерывный рост профессионального мастерства педагогов;</w:t>
      </w:r>
    </w:p>
    <w:p w14:paraId="22E730BB" w14:textId="77777777" w:rsidR="005D71AF" w:rsidRPr="00C81C1A" w:rsidRDefault="005D71AF" w:rsidP="005D71AF">
      <w:pPr>
        <w:pStyle w:val="5"/>
        <w:numPr>
          <w:ilvl w:val="0"/>
          <w:numId w:val="4"/>
        </w:numPr>
        <w:shd w:val="clear" w:color="auto" w:fill="auto"/>
        <w:tabs>
          <w:tab w:val="left" w:pos="1047"/>
        </w:tabs>
        <w:spacing w:before="0"/>
        <w:ind w:left="20" w:right="20" w:firstLine="700"/>
        <w:rPr>
          <w:sz w:val="28"/>
          <w:szCs w:val="28"/>
        </w:rPr>
      </w:pPr>
      <w:r w:rsidRPr="00C81C1A">
        <w:rPr>
          <w:sz w:val="28"/>
          <w:szCs w:val="28"/>
        </w:rPr>
        <w:t>обеспечение равенства образовательных возможностей и повышение качества образования в школах, показывающих низкие образовательные результаты;</w:t>
      </w:r>
    </w:p>
    <w:p w14:paraId="1A45291D" w14:textId="77777777" w:rsidR="005D71AF" w:rsidRPr="00C81C1A" w:rsidRDefault="005D71AF" w:rsidP="005D71AF">
      <w:pPr>
        <w:pStyle w:val="5"/>
        <w:numPr>
          <w:ilvl w:val="0"/>
          <w:numId w:val="4"/>
        </w:numPr>
        <w:shd w:val="clear" w:color="auto" w:fill="auto"/>
        <w:tabs>
          <w:tab w:val="left" w:pos="1018"/>
        </w:tabs>
        <w:spacing w:before="0"/>
        <w:ind w:left="20" w:firstLine="700"/>
        <w:rPr>
          <w:sz w:val="28"/>
          <w:szCs w:val="28"/>
        </w:rPr>
      </w:pPr>
      <w:r w:rsidRPr="00C81C1A">
        <w:rPr>
          <w:sz w:val="28"/>
          <w:szCs w:val="28"/>
        </w:rPr>
        <w:t>развитие образовательной среды, способствующей:</w:t>
      </w:r>
    </w:p>
    <w:p w14:paraId="6A46F355" w14:textId="77777777" w:rsidR="005D71AF" w:rsidRPr="00C81C1A" w:rsidRDefault="005D71AF" w:rsidP="00864617">
      <w:pPr>
        <w:pStyle w:val="5"/>
        <w:numPr>
          <w:ilvl w:val="0"/>
          <w:numId w:val="11"/>
        </w:numPr>
        <w:shd w:val="clear" w:color="auto" w:fill="auto"/>
        <w:tabs>
          <w:tab w:val="left" w:pos="1446"/>
        </w:tabs>
        <w:spacing w:before="0"/>
        <w:ind w:left="20" w:right="20" w:firstLine="700"/>
        <w:rPr>
          <w:sz w:val="28"/>
          <w:szCs w:val="28"/>
        </w:rPr>
      </w:pPr>
      <w:r w:rsidRPr="00C81C1A">
        <w:rPr>
          <w:sz w:val="28"/>
          <w:szCs w:val="28"/>
        </w:rPr>
        <w:t>формированию у обучающихся потребности в выборе профессии, их профессиональному самоопределению,</w:t>
      </w:r>
    </w:p>
    <w:p w14:paraId="3EF1EDC1" w14:textId="77777777" w:rsidR="005D71AF" w:rsidRPr="00C81C1A" w:rsidRDefault="005D71AF" w:rsidP="00864617">
      <w:pPr>
        <w:pStyle w:val="5"/>
        <w:numPr>
          <w:ilvl w:val="0"/>
          <w:numId w:val="11"/>
        </w:numPr>
        <w:shd w:val="clear" w:color="auto" w:fill="auto"/>
        <w:tabs>
          <w:tab w:val="left" w:pos="1441"/>
        </w:tabs>
        <w:spacing w:before="0"/>
        <w:ind w:left="20" w:right="20" w:firstLine="700"/>
        <w:rPr>
          <w:sz w:val="28"/>
          <w:szCs w:val="28"/>
        </w:rPr>
      </w:pPr>
      <w:r w:rsidRPr="00C81C1A">
        <w:rPr>
          <w:sz w:val="28"/>
          <w:szCs w:val="28"/>
        </w:rPr>
        <w:t>выявлению, поддержке и развитию способностей и талантов у детей и молодежи;</w:t>
      </w:r>
    </w:p>
    <w:p w14:paraId="623AD1D7" w14:textId="77777777" w:rsidR="005D71AF" w:rsidRPr="00C81C1A" w:rsidRDefault="005D71AF" w:rsidP="00864617">
      <w:pPr>
        <w:pStyle w:val="5"/>
        <w:numPr>
          <w:ilvl w:val="0"/>
          <w:numId w:val="11"/>
        </w:numPr>
        <w:shd w:val="clear" w:color="auto" w:fill="auto"/>
        <w:tabs>
          <w:tab w:val="left" w:pos="1430"/>
        </w:tabs>
        <w:spacing w:before="0"/>
        <w:ind w:left="20" w:firstLine="700"/>
        <w:rPr>
          <w:sz w:val="28"/>
          <w:szCs w:val="28"/>
        </w:rPr>
      </w:pPr>
      <w:r w:rsidRPr="00C81C1A">
        <w:rPr>
          <w:sz w:val="28"/>
          <w:szCs w:val="28"/>
        </w:rPr>
        <w:t>организации воспитания и социализации обучающихся.</w:t>
      </w:r>
    </w:p>
    <w:p w14:paraId="0590FEF3" w14:textId="77777777" w:rsidR="005D71AF" w:rsidRPr="00C81C1A" w:rsidRDefault="005D71AF" w:rsidP="005D71AF">
      <w:pPr>
        <w:pStyle w:val="5"/>
        <w:numPr>
          <w:ilvl w:val="0"/>
          <w:numId w:val="4"/>
        </w:numPr>
        <w:shd w:val="clear" w:color="auto" w:fill="auto"/>
        <w:tabs>
          <w:tab w:val="left" w:pos="1162"/>
        </w:tabs>
        <w:spacing w:before="0"/>
        <w:ind w:right="20" w:firstLine="720"/>
        <w:rPr>
          <w:sz w:val="28"/>
          <w:szCs w:val="28"/>
        </w:rPr>
      </w:pPr>
      <w:r w:rsidRPr="00C81C1A">
        <w:rPr>
          <w:sz w:val="28"/>
          <w:szCs w:val="28"/>
        </w:rPr>
        <w:t>широкое применение эффективных средств информационного, методического и технического сопровождения процедур оценки качества образования;</w:t>
      </w:r>
    </w:p>
    <w:p w14:paraId="26915B96" w14:textId="77777777" w:rsidR="005D71AF" w:rsidRPr="00C81C1A" w:rsidRDefault="005D71AF" w:rsidP="005D71AF">
      <w:pPr>
        <w:pStyle w:val="5"/>
        <w:numPr>
          <w:ilvl w:val="0"/>
          <w:numId w:val="4"/>
        </w:numPr>
        <w:shd w:val="clear" w:color="auto" w:fill="auto"/>
        <w:tabs>
          <w:tab w:val="left" w:pos="1056"/>
        </w:tabs>
        <w:spacing w:before="0"/>
        <w:ind w:right="20" w:firstLine="720"/>
        <w:rPr>
          <w:sz w:val="28"/>
          <w:szCs w:val="28"/>
        </w:rPr>
      </w:pPr>
      <w:r w:rsidRPr="00C81C1A">
        <w:rPr>
          <w:sz w:val="28"/>
          <w:szCs w:val="28"/>
        </w:rPr>
        <w:t>использование результатов МСОКО при принятии управленческих решений на всех уровнях управления системой образования Тарасовского района.</w:t>
      </w:r>
    </w:p>
    <w:p w14:paraId="070C7D25" w14:textId="77777777" w:rsidR="004240F5" w:rsidRDefault="004240F5" w:rsidP="005D71AF">
      <w:pPr>
        <w:pStyle w:val="5"/>
        <w:shd w:val="clear" w:color="auto" w:fill="auto"/>
        <w:spacing w:before="0"/>
        <w:ind w:firstLine="720"/>
        <w:rPr>
          <w:sz w:val="28"/>
          <w:szCs w:val="28"/>
        </w:rPr>
        <w:sectPr w:rsidR="004240F5">
          <w:footerReference w:type="even" r:id="rId10"/>
          <w:footerReference w:type="default" r:id="rId11"/>
          <w:pgSz w:w="11906" w:h="16838"/>
          <w:pgMar w:top="1134" w:right="850" w:bottom="1134" w:left="1701" w:header="708" w:footer="708" w:gutter="0"/>
          <w:cols w:space="708"/>
          <w:docGrid w:linePitch="360"/>
        </w:sectPr>
      </w:pPr>
      <w:r>
        <w:rPr>
          <w:sz w:val="28"/>
          <w:szCs w:val="28"/>
        </w:rPr>
        <w:t>Мероприятия и о</w:t>
      </w:r>
      <w:r w:rsidR="005D71AF" w:rsidRPr="00C81C1A">
        <w:rPr>
          <w:sz w:val="28"/>
          <w:szCs w:val="28"/>
        </w:rPr>
        <w:t xml:space="preserve">жидаемые результаты по годам представлены в </w:t>
      </w:r>
      <w:r w:rsidR="00127D01">
        <w:rPr>
          <w:sz w:val="28"/>
          <w:szCs w:val="28"/>
        </w:rPr>
        <w:t xml:space="preserve">приложениях </w:t>
      </w:r>
      <w:r>
        <w:rPr>
          <w:sz w:val="28"/>
          <w:szCs w:val="28"/>
        </w:rPr>
        <w:t>1-8 «Дорожной карты»</w:t>
      </w:r>
      <w:r w:rsidR="00127D01">
        <w:rPr>
          <w:sz w:val="28"/>
          <w:szCs w:val="28"/>
        </w:rPr>
        <w:t>.</w:t>
      </w:r>
    </w:p>
    <w:p w14:paraId="0464BD1E" w14:textId="3698BAC0" w:rsidR="004240F5" w:rsidRPr="004240F5" w:rsidRDefault="004240F5" w:rsidP="004240F5">
      <w:pPr>
        <w:jc w:val="center"/>
        <w:rPr>
          <w:rFonts w:ascii="Times New Roman" w:hAnsi="Times New Roman" w:cs="Times New Roman"/>
          <w:b/>
          <w:bCs/>
          <w:sz w:val="28"/>
          <w:szCs w:val="28"/>
        </w:rPr>
      </w:pPr>
      <w:bookmarkStart w:id="34" w:name="_Hlk79655977"/>
      <w:r w:rsidRPr="004240F5">
        <w:rPr>
          <w:rFonts w:ascii="Times New Roman" w:hAnsi="Times New Roman" w:cs="Times New Roman"/>
          <w:b/>
          <w:bCs/>
          <w:sz w:val="28"/>
          <w:szCs w:val="28"/>
        </w:rPr>
        <w:lastRenderedPageBreak/>
        <w:t>«Дорожная карта»</w:t>
      </w:r>
    </w:p>
    <w:p w14:paraId="55F44630" w14:textId="77777777" w:rsidR="004240F5" w:rsidRDefault="004240F5" w:rsidP="004240F5">
      <w:pPr>
        <w:jc w:val="right"/>
        <w:rPr>
          <w:rFonts w:ascii="Times New Roman" w:hAnsi="Times New Roman" w:cs="Times New Roman"/>
        </w:rPr>
      </w:pPr>
    </w:p>
    <w:p w14:paraId="01EFFF53" w14:textId="27B7EC62" w:rsidR="004240F5" w:rsidRPr="004240F5" w:rsidRDefault="004240F5" w:rsidP="004240F5">
      <w:pPr>
        <w:jc w:val="right"/>
        <w:rPr>
          <w:rFonts w:ascii="Times New Roman" w:hAnsi="Times New Roman" w:cs="Times New Roman"/>
        </w:rPr>
      </w:pPr>
      <w:r w:rsidRPr="004240F5">
        <w:rPr>
          <w:rFonts w:ascii="Times New Roman" w:hAnsi="Times New Roman" w:cs="Times New Roman"/>
        </w:rPr>
        <w:t>Приложение 1</w:t>
      </w:r>
    </w:p>
    <w:bookmarkEnd w:id="34"/>
    <w:p w14:paraId="6F22D3E3" w14:textId="77777777" w:rsidR="004240F5" w:rsidRPr="004240F5" w:rsidRDefault="004240F5" w:rsidP="004240F5"/>
    <w:tbl>
      <w:tblPr>
        <w:tblW w:w="14311" w:type="dxa"/>
        <w:tblLayout w:type="fixed"/>
        <w:tblCellMar>
          <w:left w:w="10" w:type="dxa"/>
          <w:right w:w="10" w:type="dxa"/>
        </w:tblCellMar>
        <w:tblLook w:val="0000" w:firstRow="0" w:lastRow="0" w:firstColumn="0" w:lastColumn="0" w:noHBand="0" w:noVBand="0"/>
      </w:tblPr>
      <w:tblGrid>
        <w:gridCol w:w="3681"/>
        <w:gridCol w:w="3685"/>
        <w:gridCol w:w="3544"/>
        <w:gridCol w:w="3401"/>
      </w:tblGrid>
      <w:tr w:rsidR="004240F5" w:rsidRPr="004240F5" w14:paraId="69E923E2" w14:textId="77777777" w:rsidTr="004240F5">
        <w:trPr>
          <w:trHeight w:hRule="exact" w:val="582"/>
        </w:trPr>
        <w:tc>
          <w:tcPr>
            <w:tcW w:w="14311" w:type="dxa"/>
            <w:gridSpan w:val="4"/>
            <w:tcBorders>
              <w:top w:val="single" w:sz="4" w:space="0" w:color="auto"/>
              <w:left w:val="single" w:sz="4" w:space="0" w:color="auto"/>
              <w:right w:val="single" w:sz="4" w:space="0" w:color="auto"/>
            </w:tcBorders>
            <w:shd w:val="clear" w:color="auto" w:fill="FFFFFF"/>
          </w:tcPr>
          <w:p w14:paraId="2627A946" w14:textId="77777777" w:rsidR="004240F5" w:rsidRPr="004240F5" w:rsidRDefault="004240F5" w:rsidP="004240F5">
            <w:pPr>
              <w:spacing w:line="270" w:lineRule="exact"/>
              <w:jc w:val="center"/>
              <w:rPr>
                <w:rFonts w:ascii="Times New Roman" w:eastAsia="Times New Roman" w:hAnsi="Times New Roman" w:cs="Times New Roman"/>
                <w:sz w:val="27"/>
                <w:szCs w:val="27"/>
                <w:shd w:val="clear" w:color="auto" w:fill="FFFFFF"/>
                <w:lang w:eastAsia="en-US"/>
              </w:rPr>
            </w:pPr>
            <w:bookmarkStart w:id="35" w:name="_Hlk79140821"/>
            <w:r w:rsidRPr="004240F5">
              <w:rPr>
                <w:rFonts w:ascii="Times New Roman" w:eastAsia="Times New Roman" w:hAnsi="Times New Roman" w:cs="Times New Roman"/>
                <w:b/>
                <w:bCs/>
                <w:color w:val="auto"/>
                <w:sz w:val="28"/>
                <w:szCs w:val="28"/>
                <w:lang w:eastAsia="en-US"/>
              </w:rPr>
              <w:t>Система оценки качества подготовки обучающихся</w:t>
            </w:r>
          </w:p>
          <w:p w14:paraId="5A95ABEF" w14:textId="77777777" w:rsidR="004240F5" w:rsidRPr="004240F5" w:rsidRDefault="004240F5" w:rsidP="004240F5">
            <w:pPr>
              <w:spacing w:line="270" w:lineRule="exact"/>
              <w:jc w:val="center"/>
              <w:rPr>
                <w:rFonts w:ascii="Times New Roman" w:eastAsia="Times New Roman" w:hAnsi="Times New Roman" w:cs="Times New Roman"/>
                <w:b/>
                <w:bCs/>
                <w:sz w:val="27"/>
                <w:szCs w:val="27"/>
                <w:shd w:val="clear" w:color="auto" w:fill="FFFFFF"/>
                <w:lang w:eastAsia="en-US"/>
              </w:rPr>
            </w:pPr>
          </w:p>
          <w:p w14:paraId="3AF1D0EF" w14:textId="77777777" w:rsidR="004240F5" w:rsidRPr="004240F5" w:rsidRDefault="004240F5" w:rsidP="004240F5">
            <w:pPr>
              <w:spacing w:line="270" w:lineRule="exact"/>
              <w:jc w:val="center"/>
              <w:rPr>
                <w:rFonts w:ascii="Times New Roman" w:eastAsia="Times New Roman" w:hAnsi="Times New Roman" w:cs="Times New Roman"/>
                <w:b/>
                <w:bCs/>
                <w:sz w:val="27"/>
                <w:szCs w:val="27"/>
                <w:shd w:val="clear" w:color="auto" w:fill="FFFFFF"/>
                <w:lang w:eastAsia="en-US"/>
              </w:rPr>
            </w:pPr>
          </w:p>
        </w:tc>
      </w:tr>
      <w:tr w:rsidR="004240F5" w:rsidRPr="004240F5" w14:paraId="4178A8D4" w14:textId="77777777" w:rsidTr="004240F5">
        <w:trPr>
          <w:trHeight w:hRule="exact" w:val="336"/>
        </w:trPr>
        <w:tc>
          <w:tcPr>
            <w:tcW w:w="3681" w:type="dxa"/>
            <w:tcBorders>
              <w:top w:val="single" w:sz="4" w:space="0" w:color="auto"/>
              <w:left w:val="single" w:sz="4" w:space="0" w:color="auto"/>
            </w:tcBorders>
            <w:shd w:val="clear" w:color="auto" w:fill="FFFFFF"/>
          </w:tcPr>
          <w:p w14:paraId="301284BF" w14:textId="77777777" w:rsidR="004240F5" w:rsidRPr="004240F5" w:rsidRDefault="004240F5" w:rsidP="004240F5">
            <w:pPr>
              <w:spacing w:line="270" w:lineRule="exact"/>
              <w:jc w:val="center"/>
              <w:rPr>
                <w:rFonts w:ascii="Times New Roman" w:eastAsia="Times New Roman" w:hAnsi="Times New Roman" w:cs="Times New Roman"/>
                <w:color w:val="auto"/>
                <w:lang w:eastAsia="en-US"/>
              </w:rPr>
            </w:pPr>
            <w:r w:rsidRPr="004240F5">
              <w:rPr>
                <w:rFonts w:ascii="Times New Roman" w:eastAsia="Times New Roman" w:hAnsi="Times New Roman" w:cs="Times New Roman"/>
                <w:b/>
                <w:bCs/>
                <w:shd w:val="clear" w:color="auto" w:fill="FFFFFF"/>
                <w:lang w:eastAsia="en-US"/>
              </w:rPr>
              <w:t>2020</w:t>
            </w:r>
          </w:p>
        </w:tc>
        <w:tc>
          <w:tcPr>
            <w:tcW w:w="3685" w:type="dxa"/>
            <w:tcBorders>
              <w:top w:val="single" w:sz="4" w:space="0" w:color="auto"/>
              <w:left w:val="single" w:sz="4" w:space="0" w:color="auto"/>
            </w:tcBorders>
            <w:shd w:val="clear" w:color="auto" w:fill="FFFFFF"/>
          </w:tcPr>
          <w:p w14:paraId="517B5F97" w14:textId="77777777" w:rsidR="004240F5" w:rsidRPr="004240F5" w:rsidRDefault="004240F5" w:rsidP="004240F5">
            <w:pPr>
              <w:spacing w:line="270" w:lineRule="exact"/>
              <w:jc w:val="center"/>
              <w:rPr>
                <w:rFonts w:ascii="Times New Roman" w:eastAsia="Times New Roman" w:hAnsi="Times New Roman" w:cs="Times New Roman"/>
                <w:color w:val="auto"/>
                <w:lang w:eastAsia="en-US"/>
              </w:rPr>
            </w:pPr>
            <w:r w:rsidRPr="004240F5">
              <w:rPr>
                <w:rFonts w:ascii="Times New Roman" w:eastAsia="Times New Roman" w:hAnsi="Times New Roman" w:cs="Times New Roman"/>
                <w:b/>
                <w:bCs/>
                <w:shd w:val="clear" w:color="auto" w:fill="FFFFFF"/>
                <w:lang w:eastAsia="en-US"/>
              </w:rPr>
              <w:t>2021</w:t>
            </w:r>
          </w:p>
        </w:tc>
        <w:tc>
          <w:tcPr>
            <w:tcW w:w="3544" w:type="dxa"/>
            <w:tcBorders>
              <w:top w:val="single" w:sz="4" w:space="0" w:color="auto"/>
              <w:left w:val="single" w:sz="4" w:space="0" w:color="auto"/>
              <w:right w:val="single" w:sz="4" w:space="0" w:color="auto"/>
            </w:tcBorders>
            <w:shd w:val="clear" w:color="auto" w:fill="FFFFFF"/>
          </w:tcPr>
          <w:p w14:paraId="050EF349" w14:textId="77777777" w:rsidR="004240F5" w:rsidRPr="004240F5" w:rsidRDefault="004240F5" w:rsidP="004240F5">
            <w:pPr>
              <w:spacing w:line="270" w:lineRule="exact"/>
              <w:jc w:val="center"/>
              <w:rPr>
                <w:rFonts w:ascii="Times New Roman" w:eastAsia="Times New Roman" w:hAnsi="Times New Roman" w:cs="Times New Roman"/>
                <w:color w:val="auto"/>
                <w:lang w:eastAsia="en-US"/>
              </w:rPr>
            </w:pPr>
            <w:r w:rsidRPr="004240F5">
              <w:rPr>
                <w:rFonts w:ascii="Times New Roman" w:eastAsia="Times New Roman" w:hAnsi="Times New Roman" w:cs="Times New Roman"/>
                <w:b/>
                <w:bCs/>
                <w:shd w:val="clear" w:color="auto" w:fill="FFFFFF"/>
                <w:lang w:eastAsia="en-US"/>
              </w:rPr>
              <w:t>2022</w:t>
            </w:r>
          </w:p>
        </w:tc>
        <w:tc>
          <w:tcPr>
            <w:tcW w:w="3401" w:type="dxa"/>
            <w:tcBorders>
              <w:top w:val="single" w:sz="4" w:space="0" w:color="auto"/>
              <w:left w:val="single" w:sz="4" w:space="0" w:color="auto"/>
              <w:right w:val="single" w:sz="4" w:space="0" w:color="auto"/>
            </w:tcBorders>
            <w:shd w:val="clear" w:color="auto" w:fill="FFFFFF"/>
          </w:tcPr>
          <w:p w14:paraId="2997D950" w14:textId="77777777" w:rsidR="004240F5" w:rsidRPr="004240F5" w:rsidRDefault="004240F5" w:rsidP="004240F5">
            <w:pPr>
              <w:spacing w:line="270" w:lineRule="exact"/>
              <w:jc w:val="center"/>
              <w:rPr>
                <w:rFonts w:ascii="Times New Roman" w:eastAsia="Times New Roman" w:hAnsi="Times New Roman" w:cs="Times New Roman"/>
                <w:b/>
                <w:bCs/>
                <w:shd w:val="clear" w:color="auto" w:fill="FFFFFF"/>
                <w:lang w:eastAsia="en-US"/>
              </w:rPr>
            </w:pPr>
            <w:r w:rsidRPr="004240F5">
              <w:rPr>
                <w:rFonts w:ascii="Times New Roman" w:eastAsia="Times New Roman" w:hAnsi="Times New Roman" w:cs="Times New Roman"/>
                <w:b/>
                <w:bCs/>
                <w:shd w:val="clear" w:color="auto" w:fill="FFFFFF"/>
                <w:lang w:eastAsia="en-US"/>
              </w:rPr>
              <w:t>2023</w:t>
            </w:r>
          </w:p>
        </w:tc>
      </w:tr>
      <w:bookmarkEnd w:id="35"/>
      <w:tr w:rsidR="004240F5" w:rsidRPr="004240F5" w14:paraId="7DF4E690" w14:textId="77777777" w:rsidTr="004240F5">
        <w:trPr>
          <w:trHeight w:hRule="exact" w:val="1802"/>
        </w:trPr>
        <w:tc>
          <w:tcPr>
            <w:tcW w:w="3681" w:type="dxa"/>
            <w:tcBorders>
              <w:top w:val="single" w:sz="4" w:space="0" w:color="auto"/>
              <w:left w:val="single" w:sz="4" w:space="0" w:color="auto"/>
            </w:tcBorders>
            <w:shd w:val="clear" w:color="auto" w:fill="auto"/>
          </w:tcPr>
          <w:p w14:paraId="4CF1B3E4"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Приказ по подготовке и проведению государственной итоговой аттестации в Тарасовском районе на 2021 год</w:t>
            </w:r>
          </w:p>
        </w:tc>
        <w:tc>
          <w:tcPr>
            <w:tcW w:w="3685" w:type="dxa"/>
            <w:tcBorders>
              <w:top w:val="single" w:sz="4" w:space="0" w:color="auto"/>
              <w:left w:val="single" w:sz="4" w:space="0" w:color="auto"/>
            </w:tcBorders>
            <w:shd w:val="clear" w:color="auto" w:fill="auto"/>
          </w:tcPr>
          <w:p w14:paraId="6F8F1ABA"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Приказ по подготовке и проведению государственной итоговой аттестации в Тарасовском районе на 2022 год</w:t>
            </w:r>
          </w:p>
        </w:tc>
        <w:tc>
          <w:tcPr>
            <w:tcW w:w="3544" w:type="dxa"/>
            <w:tcBorders>
              <w:top w:val="single" w:sz="4" w:space="0" w:color="auto"/>
              <w:left w:val="single" w:sz="4" w:space="0" w:color="auto"/>
              <w:right w:val="single" w:sz="4" w:space="0" w:color="auto"/>
            </w:tcBorders>
            <w:shd w:val="clear" w:color="auto" w:fill="auto"/>
          </w:tcPr>
          <w:p w14:paraId="600136CC"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Приказ по подготовке и проведению государственной итоговой аттестации в Тарасовском районе на 2023 год</w:t>
            </w:r>
          </w:p>
        </w:tc>
        <w:tc>
          <w:tcPr>
            <w:tcW w:w="3401" w:type="dxa"/>
            <w:tcBorders>
              <w:top w:val="single" w:sz="4" w:space="0" w:color="auto"/>
              <w:left w:val="single" w:sz="4" w:space="0" w:color="auto"/>
              <w:right w:val="single" w:sz="4" w:space="0" w:color="auto"/>
            </w:tcBorders>
            <w:shd w:val="clear" w:color="auto" w:fill="auto"/>
          </w:tcPr>
          <w:p w14:paraId="29A0193C"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Приказ по подготовке и проведению государственной итоговой аттестации в Тарасовском районе на 2023 год</w:t>
            </w:r>
          </w:p>
        </w:tc>
      </w:tr>
      <w:tr w:rsidR="004240F5" w:rsidRPr="004240F5" w14:paraId="2B9DE0B1" w14:textId="77777777" w:rsidTr="004240F5">
        <w:trPr>
          <w:trHeight w:hRule="exact" w:val="1559"/>
        </w:trPr>
        <w:tc>
          <w:tcPr>
            <w:tcW w:w="3681" w:type="dxa"/>
            <w:tcBorders>
              <w:top w:val="single" w:sz="4" w:space="0" w:color="auto"/>
              <w:left w:val="single" w:sz="4" w:space="0" w:color="auto"/>
            </w:tcBorders>
            <w:shd w:val="clear" w:color="auto" w:fill="FFFFFF"/>
          </w:tcPr>
          <w:p w14:paraId="373E255D"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Утвержденный План-график проведения в Тарасовском районе Всероссийских проверочных работ в 2021 году</w:t>
            </w:r>
          </w:p>
        </w:tc>
        <w:tc>
          <w:tcPr>
            <w:tcW w:w="3685" w:type="dxa"/>
            <w:tcBorders>
              <w:top w:val="single" w:sz="4" w:space="0" w:color="auto"/>
              <w:left w:val="single" w:sz="4" w:space="0" w:color="auto"/>
            </w:tcBorders>
            <w:shd w:val="clear" w:color="auto" w:fill="FFFFFF"/>
          </w:tcPr>
          <w:p w14:paraId="662C2EC9"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Утвержденный План-график проведения в Тарасовском районе Всероссийских проверочных работ в 2022 году</w:t>
            </w:r>
          </w:p>
        </w:tc>
        <w:tc>
          <w:tcPr>
            <w:tcW w:w="3544" w:type="dxa"/>
            <w:tcBorders>
              <w:top w:val="single" w:sz="4" w:space="0" w:color="auto"/>
              <w:left w:val="single" w:sz="4" w:space="0" w:color="auto"/>
              <w:right w:val="single" w:sz="4" w:space="0" w:color="auto"/>
            </w:tcBorders>
            <w:shd w:val="clear" w:color="auto" w:fill="FFFFFF"/>
          </w:tcPr>
          <w:p w14:paraId="480BB23B"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Утвержденный План-график проведения в Тарасовском районе Всероссийских проверочных работ в 2023 году</w:t>
            </w:r>
          </w:p>
        </w:tc>
        <w:tc>
          <w:tcPr>
            <w:tcW w:w="3401" w:type="dxa"/>
            <w:tcBorders>
              <w:top w:val="single" w:sz="4" w:space="0" w:color="auto"/>
              <w:left w:val="single" w:sz="4" w:space="0" w:color="auto"/>
              <w:right w:val="single" w:sz="4" w:space="0" w:color="auto"/>
            </w:tcBorders>
            <w:shd w:val="clear" w:color="auto" w:fill="FFFFFF"/>
          </w:tcPr>
          <w:p w14:paraId="03C159C7"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Утвержденный План-график проведения в Тарасовском районе Всероссийских проверочных работ в 2024 году</w:t>
            </w:r>
          </w:p>
        </w:tc>
      </w:tr>
      <w:tr w:rsidR="004240F5" w:rsidRPr="004240F5" w14:paraId="399CCEFE" w14:textId="77777777" w:rsidTr="004240F5">
        <w:trPr>
          <w:trHeight w:hRule="exact" w:val="3411"/>
        </w:trPr>
        <w:tc>
          <w:tcPr>
            <w:tcW w:w="3681" w:type="dxa"/>
            <w:tcBorders>
              <w:top w:val="single" w:sz="4" w:space="0" w:color="auto"/>
              <w:left w:val="single" w:sz="4" w:space="0" w:color="auto"/>
              <w:bottom w:val="single" w:sz="4" w:space="0" w:color="auto"/>
            </w:tcBorders>
            <w:shd w:val="clear" w:color="auto" w:fill="FFFFFF"/>
          </w:tcPr>
          <w:p w14:paraId="62C19F05"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План-график проведения массовых обследований обучающихся на муниципальном уровне, мониторинга проведения промежуточной аттестации итогового контроля знаний обучающихся в общеобразовательных организациях района</w:t>
            </w:r>
          </w:p>
        </w:tc>
        <w:tc>
          <w:tcPr>
            <w:tcW w:w="3685" w:type="dxa"/>
            <w:tcBorders>
              <w:top w:val="single" w:sz="4" w:space="0" w:color="auto"/>
              <w:left w:val="single" w:sz="4" w:space="0" w:color="auto"/>
              <w:bottom w:val="single" w:sz="4" w:space="0" w:color="auto"/>
            </w:tcBorders>
            <w:shd w:val="clear" w:color="auto" w:fill="FFFFFF"/>
          </w:tcPr>
          <w:p w14:paraId="38FE6FEA"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План-график проведения массовых обследований обучающихся на муниципальном уровне, мониторинга проведения промежуточной аттестации итогового контроля знаний обучающихся в общеобразовательных организациях района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4182978"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План-график проведения массовых обследований обучающихся на муниципальном уровне, мониторинга проведения промежуточной аттестации итогового контроля знаний обучающихся в общеобразовательных организациях района</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DFBA2AD"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План-график проведения массовых обследований обучающихся на муниципальном уровне, мониторинга проведения промежуточной аттестации итогового контроля знаний обучающихся в общеобразовательных организациях района</w:t>
            </w:r>
          </w:p>
        </w:tc>
      </w:tr>
      <w:tr w:rsidR="004240F5" w:rsidRPr="004240F5" w14:paraId="6E7C537D" w14:textId="77777777" w:rsidTr="004240F5">
        <w:trPr>
          <w:trHeight w:hRule="exact" w:val="1688"/>
        </w:trPr>
        <w:tc>
          <w:tcPr>
            <w:tcW w:w="3681" w:type="dxa"/>
            <w:tcBorders>
              <w:top w:val="single" w:sz="4" w:space="0" w:color="auto"/>
              <w:left w:val="single" w:sz="4" w:space="0" w:color="auto"/>
              <w:bottom w:val="single" w:sz="4" w:space="0" w:color="auto"/>
              <w:right w:val="single" w:sz="4" w:space="0" w:color="auto"/>
            </w:tcBorders>
            <w:shd w:val="clear" w:color="auto" w:fill="FFFFFF"/>
          </w:tcPr>
          <w:p w14:paraId="4FBDC1C3" w14:textId="77777777" w:rsidR="004240F5" w:rsidRPr="004240F5" w:rsidRDefault="004240F5" w:rsidP="004240F5">
            <w:pPr>
              <w:spacing w:line="317"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shd w:val="clear" w:color="auto" w:fill="FFFFFF"/>
                <w:lang w:eastAsia="en-US"/>
              </w:rPr>
              <w:lastRenderedPageBreak/>
              <w:t>Отчет, содержащий анализ результатов международных сопоставительных исследований качества образования (при участии)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3DBF275D" w14:textId="77777777" w:rsidR="004240F5" w:rsidRPr="004240F5" w:rsidRDefault="004240F5" w:rsidP="004240F5">
            <w:pPr>
              <w:spacing w:line="317"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shd w:val="clear" w:color="auto" w:fill="FFFFFF"/>
                <w:lang w:eastAsia="en-US"/>
              </w:rPr>
              <w:t>Отчет, содержащий анализ результатов международных сопоставительных исследований качества образования (при участии)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955E63C" w14:textId="77777777" w:rsidR="004240F5" w:rsidRPr="004240F5" w:rsidRDefault="004240F5" w:rsidP="004240F5">
            <w:pPr>
              <w:spacing w:line="317"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shd w:val="clear" w:color="auto" w:fill="FFFFFF"/>
                <w:lang w:eastAsia="en-US"/>
              </w:rPr>
              <w:t>Отчет, содержащий анализ результатов международных сопоставительных исследований качества образования (при участии)</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1F6E88A1" w14:textId="77777777" w:rsidR="004240F5" w:rsidRPr="004240F5" w:rsidRDefault="004240F5" w:rsidP="004240F5">
            <w:pPr>
              <w:spacing w:line="317" w:lineRule="exact"/>
              <w:ind w:left="120"/>
              <w:rPr>
                <w:rFonts w:ascii="Times New Roman" w:eastAsia="Times New Roman" w:hAnsi="Times New Roman" w:cs="Times New Roman"/>
                <w:color w:val="auto"/>
                <w:shd w:val="clear" w:color="auto" w:fill="FFFFFF"/>
                <w:lang w:eastAsia="en-US"/>
              </w:rPr>
            </w:pPr>
            <w:r w:rsidRPr="004240F5">
              <w:rPr>
                <w:rFonts w:ascii="Times New Roman" w:eastAsia="Times New Roman" w:hAnsi="Times New Roman" w:cs="Times New Roman"/>
                <w:color w:val="auto"/>
                <w:shd w:val="clear" w:color="auto" w:fill="FFFFFF"/>
                <w:lang w:eastAsia="en-US"/>
              </w:rPr>
              <w:t>Отчет, содержащий анализ результатов международных сопоставительных исследований качества образования (при участии)</w:t>
            </w:r>
          </w:p>
        </w:tc>
      </w:tr>
      <w:tr w:rsidR="004240F5" w:rsidRPr="004240F5" w14:paraId="28B8ED4C" w14:textId="77777777" w:rsidTr="004240F5">
        <w:trPr>
          <w:trHeight w:hRule="exact" w:val="854"/>
        </w:trPr>
        <w:tc>
          <w:tcPr>
            <w:tcW w:w="3681" w:type="dxa"/>
            <w:tcBorders>
              <w:top w:val="single" w:sz="4" w:space="0" w:color="auto"/>
              <w:left w:val="single" w:sz="4" w:space="0" w:color="auto"/>
              <w:bottom w:val="single" w:sz="4" w:space="0" w:color="auto"/>
            </w:tcBorders>
            <w:shd w:val="clear" w:color="auto" w:fill="FFFFFF"/>
          </w:tcPr>
          <w:p w14:paraId="329BDBCC" w14:textId="77777777" w:rsidR="004240F5" w:rsidRPr="004240F5" w:rsidRDefault="004240F5" w:rsidP="004240F5">
            <w:pPr>
              <w:spacing w:line="317"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Отчет, содержащий анализ результатов ВПР за 2020 год</w:t>
            </w:r>
          </w:p>
        </w:tc>
        <w:tc>
          <w:tcPr>
            <w:tcW w:w="3685" w:type="dxa"/>
            <w:tcBorders>
              <w:top w:val="single" w:sz="4" w:space="0" w:color="auto"/>
              <w:left w:val="single" w:sz="4" w:space="0" w:color="auto"/>
              <w:bottom w:val="single" w:sz="4" w:space="0" w:color="auto"/>
            </w:tcBorders>
            <w:shd w:val="clear" w:color="auto" w:fill="FFFFFF"/>
          </w:tcPr>
          <w:p w14:paraId="204BDE7A" w14:textId="77777777" w:rsidR="004240F5" w:rsidRPr="004240F5" w:rsidRDefault="004240F5" w:rsidP="004240F5">
            <w:pPr>
              <w:spacing w:line="317"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Отчет, содержащий анализ результатов ВПР за 2021 год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9A2BF18" w14:textId="77777777" w:rsidR="004240F5" w:rsidRPr="004240F5" w:rsidRDefault="004240F5" w:rsidP="004240F5">
            <w:pPr>
              <w:spacing w:line="317"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Отчет, содержащий анализ результатов ВПР за 2022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1389CE38" w14:textId="77777777" w:rsidR="004240F5" w:rsidRPr="004240F5" w:rsidRDefault="004240F5" w:rsidP="004240F5">
            <w:pPr>
              <w:spacing w:line="317"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Отчет, содержащий анализ результатов ВПР за 2023 год</w:t>
            </w:r>
          </w:p>
        </w:tc>
      </w:tr>
      <w:tr w:rsidR="004240F5" w:rsidRPr="004240F5" w14:paraId="5B268413" w14:textId="77777777" w:rsidTr="004240F5">
        <w:trPr>
          <w:trHeight w:hRule="exact" w:val="1981"/>
        </w:trPr>
        <w:tc>
          <w:tcPr>
            <w:tcW w:w="3681" w:type="dxa"/>
            <w:tcBorders>
              <w:top w:val="single" w:sz="4" w:space="0" w:color="auto"/>
              <w:left w:val="single" w:sz="4" w:space="0" w:color="auto"/>
              <w:bottom w:val="single" w:sz="4" w:space="0" w:color="auto"/>
            </w:tcBorders>
            <w:shd w:val="clear" w:color="auto" w:fill="FFFFFF"/>
          </w:tcPr>
          <w:p w14:paraId="597443DD"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Отчет, содержащий комплексный анализ и адресные рекомендации по процедурам оценки качества образования по итогам 2020 года</w:t>
            </w:r>
          </w:p>
        </w:tc>
        <w:tc>
          <w:tcPr>
            <w:tcW w:w="3685" w:type="dxa"/>
            <w:tcBorders>
              <w:top w:val="single" w:sz="4" w:space="0" w:color="auto"/>
              <w:left w:val="single" w:sz="4" w:space="0" w:color="auto"/>
              <w:bottom w:val="single" w:sz="4" w:space="0" w:color="auto"/>
            </w:tcBorders>
            <w:shd w:val="clear" w:color="auto" w:fill="FFFFFF"/>
          </w:tcPr>
          <w:p w14:paraId="5C5C6B85"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Отчет, содержащий комплексный анализ и адресные рекомендации по процедурам оценки качества образования по итогам 2021 года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095BF48"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Отчет, содержащий комплексный анализ и адресные рекомендации по процедурам оценки качества образования по итогам 2022 года</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6BD8118F"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Отчет, содержащий комплексный анализ и адресные рекомендации по процедурам оценки качества образования по итогам 2023 года</w:t>
            </w:r>
          </w:p>
        </w:tc>
      </w:tr>
      <w:tr w:rsidR="004240F5" w:rsidRPr="004240F5" w14:paraId="3DB1683A" w14:textId="77777777" w:rsidTr="004240F5">
        <w:trPr>
          <w:trHeight w:hRule="exact" w:val="2419"/>
        </w:trPr>
        <w:tc>
          <w:tcPr>
            <w:tcW w:w="3681" w:type="dxa"/>
            <w:tcBorders>
              <w:top w:val="single" w:sz="4" w:space="0" w:color="auto"/>
              <w:left w:val="single" w:sz="4" w:space="0" w:color="auto"/>
              <w:bottom w:val="single" w:sz="4" w:space="0" w:color="auto"/>
            </w:tcBorders>
            <w:shd w:val="clear" w:color="auto" w:fill="FFFFFF"/>
          </w:tcPr>
          <w:p w14:paraId="6FA5A0BF"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Рейтинг образовательных учреждений на основе оценки результатов эффективности деятельности руководителей образовательных организаций на основе индикативных показателей за 2020 год</w:t>
            </w:r>
          </w:p>
        </w:tc>
        <w:tc>
          <w:tcPr>
            <w:tcW w:w="3685" w:type="dxa"/>
            <w:tcBorders>
              <w:top w:val="single" w:sz="4" w:space="0" w:color="auto"/>
              <w:left w:val="single" w:sz="4" w:space="0" w:color="auto"/>
              <w:bottom w:val="single" w:sz="4" w:space="0" w:color="auto"/>
            </w:tcBorders>
            <w:shd w:val="clear" w:color="auto" w:fill="FFFFFF"/>
          </w:tcPr>
          <w:p w14:paraId="4014A30B"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Рейтинг образовательных учреждений на основе оценки результатов эффективности деятельности руководителей образовательных организаций на основе индикативных показателей за 2021 год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2BFA6F3"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Рейтинг образовательных учреждений на основе оценки результатов эффективности деятельности руководителей образовательных организаций на основе индикативных показателей за 2022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3D749CD5"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Рейтинг образовательных учреждений на основе оценки результатов эффективности деятельности руководителей образовательных организаций на основе индикативных показателей за 2023 год</w:t>
            </w:r>
          </w:p>
        </w:tc>
      </w:tr>
    </w:tbl>
    <w:p w14:paraId="59F85289" w14:textId="77777777" w:rsidR="004240F5" w:rsidRPr="004240F5" w:rsidRDefault="004240F5" w:rsidP="004240F5"/>
    <w:p w14:paraId="268326F7" w14:textId="0C794780" w:rsidR="004240F5" w:rsidRDefault="004240F5" w:rsidP="004240F5"/>
    <w:p w14:paraId="23B8B106" w14:textId="7F6BFD81" w:rsidR="004240F5" w:rsidRDefault="004240F5" w:rsidP="004240F5"/>
    <w:p w14:paraId="6CE94542" w14:textId="4C12D782" w:rsidR="004240F5" w:rsidRDefault="004240F5" w:rsidP="004240F5"/>
    <w:p w14:paraId="09E26AAD" w14:textId="4E231729" w:rsidR="004240F5" w:rsidRDefault="004240F5" w:rsidP="004240F5"/>
    <w:p w14:paraId="333C4F18" w14:textId="2BB32556" w:rsidR="004240F5" w:rsidRDefault="004240F5" w:rsidP="004240F5"/>
    <w:p w14:paraId="12AC1103" w14:textId="6E155F7A" w:rsidR="004240F5" w:rsidRDefault="004240F5" w:rsidP="004240F5"/>
    <w:p w14:paraId="44FCBEC9" w14:textId="2F2FFB6A" w:rsidR="004240F5" w:rsidRDefault="004240F5" w:rsidP="004240F5"/>
    <w:p w14:paraId="5ECCD58B" w14:textId="73290CA3" w:rsidR="004240F5" w:rsidRDefault="004240F5" w:rsidP="004240F5"/>
    <w:p w14:paraId="08D6AC93" w14:textId="77777777" w:rsidR="004240F5" w:rsidRPr="004240F5" w:rsidRDefault="004240F5" w:rsidP="004240F5"/>
    <w:p w14:paraId="107A995D" w14:textId="77777777" w:rsidR="004240F5" w:rsidRPr="004240F5" w:rsidRDefault="004240F5" w:rsidP="004240F5">
      <w:pPr>
        <w:jc w:val="right"/>
        <w:rPr>
          <w:rFonts w:ascii="Times New Roman" w:hAnsi="Times New Roman" w:cs="Times New Roman"/>
        </w:rPr>
      </w:pPr>
    </w:p>
    <w:p w14:paraId="4A5A5123" w14:textId="77777777" w:rsidR="004240F5" w:rsidRPr="004240F5" w:rsidRDefault="004240F5" w:rsidP="004240F5">
      <w:pPr>
        <w:jc w:val="right"/>
        <w:rPr>
          <w:rFonts w:ascii="Times New Roman" w:hAnsi="Times New Roman" w:cs="Times New Roman"/>
        </w:rPr>
      </w:pPr>
    </w:p>
    <w:p w14:paraId="05E78914" w14:textId="77777777" w:rsidR="004240F5" w:rsidRPr="004240F5" w:rsidRDefault="004240F5" w:rsidP="004240F5">
      <w:pPr>
        <w:jc w:val="right"/>
        <w:rPr>
          <w:rFonts w:ascii="Times New Roman" w:hAnsi="Times New Roman" w:cs="Times New Roman"/>
        </w:rPr>
      </w:pPr>
      <w:r w:rsidRPr="004240F5">
        <w:rPr>
          <w:rFonts w:ascii="Times New Roman" w:hAnsi="Times New Roman" w:cs="Times New Roman"/>
        </w:rPr>
        <w:lastRenderedPageBreak/>
        <w:t>Приложение 2</w:t>
      </w:r>
    </w:p>
    <w:p w14:paraId="1E82842F" w14:textId="77777777" w:rsidR="004240F5" w:rsidRPr="004240F5" w:rsidRDefault="004240F5" w:rsidP="004240F5"/>
    <w:tbl>
      <w:tblPr>
        <w:tblW w:w="14311" w:type="dxa"/>
        <w:tblLayout w:type="fixed"/>
        <w:tblCellMar>
          <w:left w:w="10" w:type="dxa"/>
          <w:right w:w="10" w:type="dxa"/>
        </w:tblCellMar>
        <w:tblLook w:val="0000" w:firstRow="0" w:lastRow="0" w:firstColumn="0" w:lastColumn="0" w:noHBand="0" w:noVBand="0"/>
      </w:tblPr>
      <w:tblGrid>
        <w:gridCol w:w="3681"/>
        <w:gridCol w:w="3544"/>
        <w:gridCol w:w="3685"/>
        <w:gridCol w:w="3401"/>
      </w:tblGrid>
      <w:tr w:rsidR="004240F5" w:rsidRPr="004240F5" w14:paraId="2B1680E8" w14:textId="77777777" w:rsidTr="004240F5">
        <w:trPr>
          <w:trHeight w:hRule="exact" w:val="681"/>
        </w:trPr>
        <w:tc>
          <w:tcPr>
            <w:tcW w:w="14311" w:type="dxa"/>
            <w:gridSpan w:val="4"/>
            <w:tcBorders>
              <w:top w:val="single" w:sz="4" w:space="0" w:color="auto"/>
              <w:left w:val="single" w:sz="4" w:space="0" w:color="auto"/>
              <w:bottom w:val="single" w:sz="4" w:space="0" w:color="auto"/>
              <w:right w:val="single" w:sz="4" w:space="0" w:color="auto"/>
            </w:tcBorders>
            <w:shd w:val="clear" w:color="auto" w:fill="FFFFFF"/>
          </w:tcPr>
          <w:p w14:paraId="1015B03B" w14:textId="77777777" w:rsidR="004240F5" w:rsidRPr="004240F5" w:rsidRDefault="004240F5" w:rsidP="004240F5">
            <w:pPr>
              <w:jc w:val="center"/>
              <w:rPr>
                <w:rFonts w:ascii="Times New Roman" w:eastAsia="Times New Roman" w:hAnsi="Times New Roman" w:cs="Times New Roman"/>
                <w:sz w:val="27"/>
                <w:szCs w:val="27"/>
                <w:shd w:val="clear" w:color="auto" w:fill="FFFFFF"/>
                <w:lang w:eastAsia="en-US"/>
              </w:rPr>
            </w:pPr>
            <w:bookmarkStart w:id="36" w:name="_Hlk79153111"/>
            <w:r w:rsidRPr="004240F5">
              <w:rPr>
                <w:rFonts w:ascii="Times New Roman" w:eastAsia="Times New Roman" w:hAnsi="Times New Roman" w:cs="Times New Roman"/>
                <w:b/>
                <w:bCs/>
                <w:color w:val="auto"/>
                <w:sz w:val="28"/>
                <w:szCs w:val="28"/>
                <w:lang w:eastAsia="en-US"/>
              </w:rPr>
              <w:t>Система работы со школами с низкими результатами обучения и/или школами, функционирующими в неблагоприятных социальных условиях</w:t>
            </w:r>
          </w:p>
        </w:tc>
      </w:tr>
      <w:tr w:rsidR="004240F5" w:rsidRPr="004240F5" w14:paraId="16C1C34E" w14:textId="77777777" w:rsidTr="004240F5">
        <w:trPr>
          <w:trHeight w:hRule="exact" w:val="336"/>
        </w:trPr>
        <w:tc>
          <w:tcPr>
            <w:tcW w:w="3681" w:type="dxa"/>
            <w:tcBorders>
              <w:top w:val="single" w:sz="4" w:space="0" w:color="auto"/>
              <w:left w:val="single" w:sz="4" w:space="0" w:color="auto"/>
            </w:tcBorders>
            <w:shd w:val="clear" w:color="auto" w:fill="FFFFFF"/>
          </w:tcPr>
          <w:p w14:paraId="195C03F9" w14:textId="77777777" w:rsidR="004240F5" w:rsidRPr="004240F5" w:rsidRDefault="004240F5" w:rsidP="004240F5">
            <w:pPr>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2020</w:t>
            </w:r>
          </w:p>
        </w:tc>
        <w:tc>
          <w:tcPr>
            <w:tcW w:w="3544" w:type="dxa"/>
            <w:tcBorders>
              <w:top w:val="single" w:sz="4" w:space="0" w:color="auto"/>
              <w:left w:val="single" w:sz="4" w:space="0" w:color="auto"/>
            </w:tcBorders>
            <w:shd w:val="clear" w:color="auto" w:fill="FFFFFF"/>
          </w:tcPr>
          <w:p w14:paraId="7A112A11" w14:textId="77777777" w:rsidR="004240F5" w:rsidRPr="004240F5" w:rsidRDefault="004240F5" w:rsidP="004240F5">
            <w:pPr>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2021</w:t>
            </w:r>
          </w:p>
        </w:tc>
        <w:tc>
          <w:tcPr>
            <w:tcW w:w="3685" w:type="dxa"/>
            <w:tcBorders>
              <w:top w:val="single" w:sz="4" w:space="0" w:color="auto"/>
              <w:left w:val="single" w:sz="4" w:space="0" w:color="auto"/>
              <w:right w:val="single" w:sz="4" w:space="0" w:color="auto"/>
            </w:tcBorders>
            <w:shd w:val="clear" w:color="auto" w:fill="FFFFFF"/>
          </w:tcPr>
          <w:p w14:paraId="7F87BA5E" w14:textId="77777777" w:rsidR="004240F5" w:rsidRPr="004240F5" w:rsidRDefault="004240F5" w:rsidP="004240F5">
            <w:pPr>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2022</w:t>
            </w:r>
          </w:p>
        </w:tc>
        <w:tc>
          <w:tcPr>
            <w:tcW w:w="3401" w:type="dxa"/>
            <w:tcBorders>
              <w:top w:val="single" w:sz="4" w:space="0" w:color="auto"/>
              <w:left w:val="single" w:sz="4" w:space="0" w:color="auto"/>
              <w:right w:val="single" w:sz="4" w:space="0" w:color="auto"/>
            </w:tcBorders>
            <w:shd w:val="clear" w:color="auto" w:fill="FFFFFF"/>
          </w:tcPr>
          <w:p w14:paraId="1505B371" w14:textId="77777777" w:rsidR="004240F5" w:rsidRPr="004240F5" w:rsidRDefault="004240F5" w:rsidP="004240F5">
            <w:pPr>
              <w:jc w:val="center"/>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b/>
                <w:bCs/>
                <w:sz w:val="27"/>
                <w:szCs w:val="27"/>
                <w:shd w:val="clear" w:color="auto" w:fill="FFFFFF"/>
                <w:lang w:eastAsia="en-US"/>
              </w:rPr>
              <w:t>2023</w:t>
            </w:r>
          </w:p>
        </w:tc>
      </w:tr>
      <w:tr w:rsidR="004240F5" w:rsidRPr="004240F5" w14:paraId="2AA6F4A7" w14:textId="77777777" w:rsidTr="004240F5">
        <w:trPr>
          <w:trHeight w:hRule="exact" w:val="1258"/>
        </w:trPr>
        <w:tc>
          <w:tcPr>
            <w:tcW w:w="3681" w:type="dxa"/>
            <w:tcBorders>
              <w:top w:val="single" w:sz="4" w:space="0" w:color="auto"/>
              <w:left w:val="single" w:sz="4" w:space="0" w:color="auto"/>
              <w:bottom w:val="single" w:sz="4" w:space="0" w:color="auto"/>
            </w:tcBorders>
            <w:shd w:val="clear" w:color="auto" w:fill="FFFFFF"/>
          </w:tcPr>
          <w:p w14:paraId="226E453B" w14:textId="77777777" w:rsidR="004240F5" w:rsidRPr="004240F5" w:rsidRDefault="004240F5" w:rsidP="004240F5">
            <w:pPr>
              <w:ind w:left="20"/>
              <w:rPr>
                <w:rFonts w:ascii="Times New Roman" w:eastAsia="Times New Roman" w:hAnsi="Times New Roman" w:cs="Times New Roman"/>
                <w:color w:val="auto"/>
                <w:lang w:eastAsia="en-US"/>
              </w:rPr>
            </w:pPr>
            <w:r w:rsidRPr="004240F5">
              <w:rPr>
                <w:rFonts w:ascii="Times New Roman" w:hAnsi="Times New Roman" w:cs="Times New Roman"/>
              </w:rPr>
              <w:t xml:space="preserve">Утвержденная </w:t>
            </w:r>
            <w:r w:rsidRPr="004240F5">
              <w:rPr>
                <w:rFonts w:ascii="Times New Roman" w:eastAsia="Times New Roman" w:hAnsi="Times New Roman" w:cs="Times New Roman"/>
                <w:color w:val="auto"/>
                <w:lang w:eastAsia="en-US"/>
              </w:rPr>
              <w:t>Муниципальная</w:t>
            </w:r>
          </w:p>
          <w:p w14:paraId="7B629D41" w14:textId="77777777" w:rsidR="004240F5" w:rsidRPr="004240F5" w:rsidRDefault="004240F5" w:rsidP="004240F5">
            <w:pPr>
              <w:ind w:left="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программа поддержки школ</w:t>
            </w:r>
          </w:p>
          <w:p w14:paraId="1137C8FE" w14:textId="77777777" w:rsidR="004240F5" w:rsidRPr="004240F5" w:rsidRDefault="004240F5" w:rsidP="004240F5">
            <w:pPr>
              <w:ind w:left="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с низкими образовательными результатами на 2020-2023 годы</w:t>
            </w:r>
          </w:p>
          <w:p w14:paraId="24266DD9" w14:textId="77777777" w:rsidR="004240F5" w:rsidRPr="004240F5" w:rsidRDefault="004240F5" w:rsidP="004240F5">
            <w:pPr>
              <w:ind w:left="120"/>
              <w:rPr>
                <w:rFonts w:ascii="Times New Roman" w:eastAsia="Times New Roman" w:hAnsi="Times New Roman" w:cs="Times New Roman"/>
                <w:color w:val="auto"/>
                <w:lang w:eastAsia="en-US"/>
              </w:rPr>
            </w:pPr>
          </w:p>
        </w:tc>
        <w:tc>
          <w:tcPr>
            <w:tcW w:w="3544" w:type="dxa"/>
            <w:tcBorders>
              <w:top w:val="single" w:sz="4" w:space="0" w:color="auto"/>
              <w:left w:val="single" w:sz="4" w:space="0" w:color="auto"/>
              <w:bottom w:val="single" w:sz="4" w:space="0" w:color="auto"/>
            </w:tcBorders>
            <w:shd w:val="clear" w:color="auto" w:fill="FFFFFF"/>
          </w:tcPr>
          <w:p w14:paraId="7150F2CC" w14:textId="77777777" w:rsidR="004240F5" w:rsidRPr="004240F5" w:rsidRDefault="004240F5" w:rsidP="004240F5">
            <w:pPr>
              <w:ind w:left="120"/>
              <w:rPr>
                <w:rFonts w:ascii="Times New Roman" w:eastAsia="Times New Roman" w:hAnsi="Times New Roman" w:cs="Times New Roman"/>
                <w:color w:val="auto"/>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97F7B90" w14:textId="77777777" w:rsidR="004240F5" w:rsidRPr="004240F5" w:rsidRDefault="004240F5" w:rsidP="004240F5">
            <w:pPr>
              <w:ind w:left="120"/>
              <w:rPr>
                <w:rFonts w:ascii="Times New Roman" w:eastAsia="Times New Roman" w:hAnsi="Times New Roman" w:cs="Times New Roman"/>
                <w:color w:val="auto"/>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3AB41C1A" w14:textId="77777777" w:rsidR="004240F5" w:rsidRPr="004240F5" w:rsidRDefault="004240F5" w:rsidP="004240F5">
            <w:pPr>
              <w:ind w:left="120"/>
              <w:rPr>
                <w:rFonts w:ascii="Times New Roman" w:eastAsia="Times New Roman" w:hAnsi="Times New Roman" w:cs="Times New Roman"/>
                <w:shd w:val="clear" w:color="auto" w:fill="FFFFFF"/>
                <w:lang w:eastAsia="en-US"/>
              </w:rPr>
            </w:pPr>
          </w:p>
        </w:tc>
      </w:tr>
      <w:tr w:rsidR="004240F5" w:rsidRPr="004240F5" w14:paraId="3D3A0EE4" w14:textId="77777777" w:rsidTr="004240F5">
        <w:trPr>
          <w:trHeight w:hRule="exact" w:val="1417"/>
        </w:trPr>
        <w:tc>
          <w:tcPr>
            <w:tcW w:w="3681" w:type="dxa"/>
            <w:tcBorders>
              <w:top w:val="single" w:sz="4" w:space="0" w:color="auto"/>
              <w:left w:val="single" w:sz="4" w:space="0" w:color="auto"/>
              <w:bottom w:val="single" w:sz="4" w:space="0" w:color="auto"/>
            </w:tcBorders>
            <w:shd w:val="clear" w:color="auto" w:fill="FFFFFF"/>
          </w:tcPr>
          <w:p w14:paraId="62047106" w14:textId="77777777" w:rsidR="004240F5" w:rsidRPr="004240F5" w:rsidRDefault="004240F5" w:rsidP="004240F5">
            <w:pPr>
              <w:ind w:left="120"/>
              <w:rPr>
                <w:rFonts w:ascii="Times New Roman" w:eastAsia="Times New Roman" w:hAnsi="Times New Roman" w:cs="Times New Roman"/>
                <w:shd w:val="clear" w:color="auto" w:fill="FFFFFF"/>
                <w:lang w:eastAsia="en-US"/>
              </w:rPr>
            </w:pPr>
          </w:p>
        </w:tc>
        <w:tc>
          <w:tcPr>
            <w:tcW w:w="3544" w:type="dxa"/>
            <w:tcBorders>
              <w:top w:val="single" w:sz="4" w:space="0" w:color="auto"/>
              <w:left w:val="single" w:sz="4" w:space="0" w:color="auto"/>
              <w:bottom w:val="single" w:sz="4" w:space="0" w:color="auto"/>
            </w:tcBorders>
            <w:shd w:val="clear" w:color="auto" w:fill="FFFFFF"/>
          </w:tcPr>
          <w:p w14:paraId="5F70E286"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о результатах обучения и условиях осуществления образовательной деятельности в ШНОР (обновленные)</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8AF0560"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о результатах обучения и условиях осуществления образовательной деятельности в ШНОР (обновленные)</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3D6DED6C"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о результатах обучения и условиях осуществления образовательной деятельности в ШНОР (обновленные)</w:t>
            </w:r>
          </w:p>
        </w:tc>
      </w:tr>
      <w:tr w:rsidR="004240F5" w:rsidRPr="004240F5" w14:paraId="4120F670" w14:textId="77777777" w:rsidTr="004240F5">
        <w:trPr>
          <w:trHeight w:hRule="exact" w:val="714"/>
        </w:trPr>
        <w:tc>
          <w:tcPr>
            <w:tcW w:w="3681" w:type="dxa"/>
            <w:tcBorders>
              <w:top w:val="single" w:sz="4" w:space="0" w:color="auto"/>
              <w:left w:val="single" w:sz="4" w:space="0" w:color="auto"/>
              <w:bottom w:val="single" w:sz="4" w:space="0" w:color="auto"/>
            </w:tcBorders>
            <w:shd w:val="clear" w:color="auto" w:fill="FFFFFF"/>
          </w:tcPr>
          <w:p w14:paraId="775A25AE" w14:textId="77777777" w:rsidR="004240F5" w:rsidRPr="004240F5" w:rsidRDefault="004240F5" w:rsidP="004240F5">
            <w:pPr>
              <w:ind w:left="120"/>
              <w:rPr>
                <w:rFonts w:ascii="Times New Roman" w:hAnsi="Times New Roman" w:cs="Times New Roman"/>
              </w:rPr>
            </w:pPr>
            <w:r w:rsidRPr="004240F5">
              <w:rPr>
                <w:rFonts w:ascii="Times New Roman" w:eastAsia="Times New Roman" w:hAnsi="Times New Roman" w:cs="Times New Roman"/>
                <w:color w:val="auto"/>
                <w:lang w:eastAsia="en-US"/>
              </w:rPr>
              <w:t>Аналитические материалы по результатам ВПР в ШНОР</w:t>
            </w:r>
          </w:p>
        </w:tc>
        <w:tc>
          <w:tcPr>
            <w:tcW w:w="3544" w:type="dxa"/>
            <w:tcBorders>
              <w:top w:val="single" w:sz="4" w:space="0" w:color="auto"/>
              <w:left w:val="single" w:sz="4" w:space="0" w:color="auto"/>
              <w:bottom w:val="single" w:sz="4" w:space="0" w:color="auto"/>
            </w:tcBorders>
            <w:shd w:val="clear" w:color="auto" w:fill="FFFFFF"/>
          </w:tcPr>
          <w:p w14:paraId="586470C8"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color w:val="auto"/>
                <w:lang w:eastAsia="en-US"/>
              </w:rPr>
              <w:t>Аналитические материалы по результатам ВПР в ШНОР</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0478A24"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color w:val="auto"/>
                <w:lang w:eastAsia="en-US"/>
              </w:rPr>
              <w:t>Аналитические материалы по результатам ВПР в ШНОР</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38B469D"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color w:val="auto"/>
                <w:lang w:eastAsia="en-US"/>
              </w:rPr>
              <w:t>Аналитические материалы по результатам ВПР в ШНОР</w:t>
            </w:r>
          </w:p>
        </w:tc>
      </w:tr>
      <w:tr w:rsidR="004240F5" w:rsidRPr="004240F5" w14:paraId="1672D05A" w14:textId="77777777" w:rsidTr="004240F5">
        <w:trPr>
          <w:trHeight w:hRule="exact" w:val="1703"/>
        </w:trPr>
        <w:tc>
          <w:tcPr>
            <w:tcW w:w="3681" w:type="dxa"/>
            <w:tcBorders>
              <w:top w:val="single" w:sz="4" w:space="0" w:color="auto"/>
              <w:left w:val="single" w:sz="4" w:space="0" w:color="auto"/>
              <w:bottom w:val="single" w:sz="4" w:space="0" w:color="auto"/>
            </w:tcBorders>
            <w:shd w:val="clear" w:color="auto" w:fill="FFFFFF"/>
          </w:tcPr>
          <w:p w14:paraId="289AF4D7" w14:textId="77777777" w:rsidR="004240F5" w:rsidRPr="004240F5" w:rsidRDefault="004240F5" w:rsidP="004240F5">
            <w:pPr>
              <w:ind w:left="120"/>
              <w:rPr>
                <w:rFonts w:ascii="Times New Roman" w:hAnsi="Times New Roman" w:cs="Times New Roman"/>
              </w:rPr>
            </w:pPr>
          </w:p>
        </w:tc>
        <w:tc>
          <w:tcPr>
            <w:tcW w:w="3544" w:type="dxa"/>
            <w:tcBorders>
              <w:top w:val="single" w:sz="4" w:space="0" w:color="auto"/>
              <w:left w:val="single" w:sz="4" w:space="0" w:color="auto"/>
              <w:bottom w:val="single" w:sz="4" w:space="0" w:color="auto"/>
            </w:tcBorders>
            <w:shd w:val="clear" w:color="auto" w:fill="FFFFFF"/>
          </w:tcPr>
          <w:p w14:paraId="5BAFA0E3"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по результатам оценки профессиональных компетенций педагогических работников ШНОР</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7BBC1AEC"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по результатам оценки профессиональных компетенций педагогических работников ШНОР (обновленные)</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A61D69A"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по результатам оценки профессиональных компетенций педагогических работников ШНОР (обновленные)</w:t>
            </w:r>
          </w:p>
        </w:tc>
      </w:tr>
      <w:tr w:rsidR="004240F5" w:rsidRPr="004240F5" w14:paraId="30DDDBAC" w14:textId="77777777" w:rsidTr="004240F5">
        <w:trPr>
          <w:trHeight w:hRule="exact" w:val="1840"/>
        </w:trPr>
        <w:tc>
          <w:tcPr>
            <w:tcW w:w="3681" w:type="dxa"/>
            <w:tcBorders>
              <w:top w:val="single" w:sz="4" w:space="0" w:color="auto"/>
              <w:left w:val="single" w:sz="4" w:space="0" w:color="auto"/>
              <w:bottom w:val="single" w:sz="4" w:space="0" w:color="auto"/>
            </w:tcBorders>
            <w:shd w:val="clear" w:color="auto" w:fill="FFFFFF"/>
          </w:tcPr>
          <w:p w14:paraId="4DAFD0A8" w14:textId="77777777" w:rsidR="004240F5" w:rsidRPr="004240F5" w:rsidRDefault="004240F5" w:rsidP="004240F5">
            <w:pPr>
              <w:ind w:left="120"/>
              <w:rPr>
                <w:rFonts w:ascii="Times New Roman" w:hAnsi="Times New Roman" w:cs="Times New Roman"/>
              </w:rPr>
            </w:pPr>
          </w:p>
        </w:tc>
        <w:tc>
          <w:tcPr>
            <w:tcW w:w="3544" w:type="dxa"/>
            <w:tcBorders>
              <w:top w:val="single" w:sz="4" w:space="0" w:color="auto"/>
              <w:left w:val="single" w:sz="4" w:space="0" w:color="auto"/>
              <w:bottom w:val="single" w:sz="4" w:space="0" w:color="auto"/>
            </w:tcBorders>
            <w:shd w:val="clear" w:color="auto" w:fill="FFFFFF"/>
          </w:tcPr>
          <w:p w14:paraId="6CE48D34"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по результатам мониторинга оценки предметных компетенций педагогических работников в ШНОР и адресных рекомендаций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1709EB5F"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по результатам мониторинга оценки предметных компетенций педагогических работников в ШНОР и адресных рекомендаций</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2974924"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Аналитические материалы по результатам мониторинга оценки предметных компетенций педагогических работников в ШНОР и адресных рекомендаций</w:t>
            </w:r>
          </w:p>
        </w:tc>
      </w:tr>
      <w:tr w:rsidR="004240F5" w:rsidRPr="004240F5" w14:paraId="71E5C2E7" w14:textId="77777777" w:rsidTr="004240F5">
        <w:trPr>
          <w:trHeight w:hRule="exact" w:val="1711"/>
        </w:trPr>
        <w:tc>
          <w:tcPr>
            <w:tcW w:w="3681" w:type="dxa"/>
            <w:tcBorders>
              <w:top w:val="single" w:sz="4" w:space="0" w:color="auto"/>
              <w:left w:val="single" w:sz="4" w:space="0" w:color="auto"/>
              <w:bottom w:val="single" w:sz="4" w:space="0" w:color="auto"/>
            </w:tcBorders>
            <w:shd w:val="clear" w:color="auto" w:fill="FFFFFF"/>
          </w:tcPr>
          <w:p w14:paraId="4A41170C" w14:textId="77777777" w:rsidR="004240F5" w:rsidRPr="004240F5" w:rsidRDefault="004240F5" w:rsidP="004240F5">
            <w:pPr>
              <w:ind w:left="120"/>
              <w:rPr>
                <w:rFonts w:ascii="Times New Roman" w:hAnsi="Times New Roman" w:cs="Times New Roman"/>
              </w:rPr>
            </w:pPr>
          </w:p>
        </w:tc>
        <w:tc>
          <w:tcPr>
            <w:tcW w:w="3544" w:type="dxa"/>
            <w:tcBorders>
              <w:top w:val="single" w:sz="4" w:space="0" w:color="auto"/>
              <w:left w:val="single" w:sz="4" w:space="0" w:color="auto"/>
              <w:bottom w:val="single" w:sz="4" w:space="0" w:color="auto"/>
            </w:tcBorders>
            <w:shd w:val="clear" w:color="auto" w:fill="FFFFFF"/>
          </w:tcPr>
          <w:p w14:paraId="3E1DFEBA"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Адресные методические рекомендации по результатам мониторинга динамики образовательных результатов для ШНОР</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1FC1F778"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Адресные методические рекомендации по результатам мониторинга динамики образовательных результатов для ШНОР</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6F3F7E86"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Адресные методические рекомендации по результатам мониторинга динамики образовательных результатов для ШНОР</w:t>
            </w:r>
          </w:p>
        </w:tc>
      </w:tr>
      <w:bookmarkEnd w:id="36"/>
    </w:tbl>
    <w:p w14:paraId="3DD27339" w14:textId="77777777" w:rsidR="004240F5" w:rsidRPr="004240F5" w:rsidRDefault="004240F5" w:rsidP="004240F5"/>
    <w:p w14:paraId="4D9B15D1" w14:textId="77777777" w:rsidR="004240F5" w:rsidRPr="004240F5" w:rsidRDefault="004240F5" w:rsidP="004240F5">
      <w:pPr>
        <w:jc w:val="right"/>
        <w:rPr>
          <w:rFonts w:ascii="Times New Roman" w:hAnsi="Times New Roman" w:cs="Times New Roman"/>
        </w:rPr>
      </w:pPr>
      <w:r w:rsidRPr="004240F5">
        <w:rPr>
          <w:rFonts w:ascii="Times New Roman" w:hAnsi="Times New Roman" w:cs="Times New Roman"/>
        </w:rPr>
        <w:t>Приложение 3</w:t>
      </w:r>
    </w:p>
    <w:p w14:paraId="51A0D109" w14:textId="77777777" w:rsidR="004240F5" w:rsidRPr="004240F5" w:rsidRDefault="004240F5" w:rsidP="004240F5"/>
    <w:tbl>
      <w:tblPr>
        <w:tblW w:w="14311" w:type="dxa"/>
        <w:tblLayout w:type="fixed"/>
        <w:tblCellMar>
          <w:left w:w="10" w:type="dxa"/>
          <w:right w:w="10" w:type="dxa"/>
        </w:tblCellMar>
        <w:tblLook w:val="0000" w:firstRow="0" w:lastRow="0" w:firstColumn="0" w:lastColumn="0" w:noHBand="0" w:noVBand="0"/>
      </w:tblPr>
      <w:tblGrid>
        <w:gridCol w:w="3681"/>
        <w:gridCol w:w="3544"/>
        <w:gridCol w:w="3685"/>
        <w:gridCol w:w="3401"/>
      </w:tblGrid>
      <w:tr w:rsidR="004240F5" w:rsidRPr="004240F5" w14:paraId="3FD436FC" w14:textId="77777777" w:rsidTr="004240F5">
        <w:trPr>
          <w:trHeight w:hRule="exact" w:val="681"/>
        </w:trPr>
        <w:tc>
          <w:tcPr>
            <w:tcW w:w="14311" w:type="dxa"/>
            <w:gridSpan w:val="4"/>
            <w:tcBorders>
              <w:top w:val="single" w:sz="4" w:space="0" w:color="auto"/>
              <w:left w:val="single" w:sz="4" w:space="0" w:color="auto"/>
              <w:bottom w:val="single" w:sz="4" w:space="0" w:color="auto"/>
              <w:right w:val="single" w:sz="4" w:space="0" w:color="auto"/>
            </w:tcBorders>
            <w:shd w:val="clear" w:color="auto" w:fill="FFFFFF"/>
          </w:tcPr>
          <w:p w14:paraId="4C2B9A88" w14:textId="77777777" w:rsidR="004240F5" w:rsidRPr="004240F5" w:rsidRDefault="004240F5" w:rsidP="004240F5">
            <w:pPr>
              <w:spacing w:line="270" w:lineRule="exact"/>
              <w:jc w:val="center"/>
              <w:rPr>
                <w:rFonts w:ascii="Times New Roman" w:eastAsia="Times New Roman" w:hAnsi="Times New Roman" w:cs="Times New Roman"/>
                <w:sz w:val="27"/>
                <w:szCs w:val="27"/>
                <w:shd w:val="clear" w:color="auto" w:fill="FFFFFF"/>
                <w:lang w:eastAsia="en-US"/>
              </w:rPr>
            </w:pPr>
            <w:bookmarkStart w:id="37" w:name="_Hlk79153889"/>
            <w:r w:rsidRPr="004240F5">
              <w:rPr>
                <w:rFonts w:ascii="Times New Roman" w:eastAsia="Times New Roman" w:hAnsi="Times New Roman" w:cs="Times New Roman"/>
                <w:b/>
                <w:bCs/>
                <w:color w:val="auto"/>
                <w:sz w:val="28"/>
                <w:szCs w:val="28"/>
                <w:lang w:eastAsia="en-US"/>
              </w:rPr>
              <w:t>Система выявления, поддержки и развития способностей и талантов у детей и молодежи</w:t>
            </w:r>
          </w:p>
        </w:tc>
      </w:tr>
      <w:tr w:rsidR="004240F5" w:rsidRPr="004240F5" w14:paraId="49C4162A" w14:textId="77777777" w:rsidTr="004240F5">
        <w:trPr>
          <w:trHeight w:hRule="exact" w:val="336"/>
        </w:trPr>
        <w:tc>
          <w:tcPr>
            <w:tcW w:w="3681" w:type="dxa"/>
            <w:tcBorders>
              <w:top w:val="single" w:sz="4" w:space="0" w:color="auto"/>
              <w:left w:val="single" w:sz="4" w:space="0" w:color="auto"/>
            </w:tcBorders>
            <w:shd w:val="clear" w:color="auto" w:fill="FFFFFF"/>
          </w:tcPr>
          <w:p w14:paraId="4B4E4ABF"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2020</w:t>
            </w:r>
          </w:p>
        </w:tc>
        <w:tc>
          <w:tcPr>
            <w:tcW w:w="3544" w:type="dxa"/>
            <w:tcBorders>
              <w:top w:val="single" w:sz="4" w:space="0" w:color="auto"/>
              <w:left w:val="single" w:sz="4" w:space="0" w:color="auto"/>
            </w:tcBorders>
            <w:shd w:val="clear" w:color="auto" w:fill="FFFFFF"/>
          </w:tcPr>
          <w:p w14:paraId="15965C21"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2021</w:t>
            </w:r>
          </w:p>
        </w:tc>
        <w:tc>
          <w:tcPr>
            <w:tcW w:w="3685" w:type="dxa"/>
            <w:tcBorders>
              <w:top w:val="single" w:sz="4" w:space="0" w:color="auto"/>
              <w:left w:val="single" w:sz="4" w:space="0" w:color="auto"/>
              <w:right w:val="single" w:sz="4" w:space="0" w:color="auto"/>
            </w:tcBorders>
            <w:shd w:val="clear" w:color="auto" w:fill="FFFFFF"/>
          </w:tcPr>
          <w:p w14:paraId="44591031"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2022</w:t>
            </w:r>
          </w:p>
        </w:tc>
        <w:tc>
          <w:tcPr>
            <w:tcW w:w="3401" w:type="dxa"/>
            <w:tcBorders>
              <w:top w:val="single" w:sz="4" w:space="0" w:color="auto"/>
              <w:left w:val="single" w:sz="4" w:space="0" w:color="auto"/>
              <w:right w:val="single" w:sz="4" w:space="0" w:color="auto"/>
            </w:tcBorders>
            <w:shd w:val="clear" w:color="auto" w:fill="FFFFFF"/>
          </w:tcPr>
          <w:p w14:paraId="27CEF61A" w14:textId="77777777" w:rsidR="004240F5" w:rsidRPr="004240F5" w:rsidRDefault="004240F5" w:rsidP="004240F5">
            <w:pPr>
              <w:spacing w:line="270" w:lineRule="exact"/>
              <w:jc w:val="center"/>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b/>
                <w:bCs/>
                <w:sz w:val="27"/>
                <w:szCs w:val="27"/>
                <w:shd w:val="clear" w:color="auto" w:fill="FFFFFF"/>
                <w:lang w:eastAsia="en-US"/>
              </w:rPr>
              <w:t>2023</w:t>
            </w:r>
          </w:p>
        </w:tc>
      </w:tr>
      <w:tr w:rsidR="004240F5" w:rsidRPr="004240F5" w14:paraId="438A51C6" w14:textId="77777777" w:rsidTr="004240F5">
        <w:trPr>
          <w:trHeight w:hRule="exact" w:val="1732"/>
        </w:trPr>
        <w:tc>
          <w:tcPr>
            <w:tcW w:w="3681" w:type="dxa"/>
            <w:tcBorders>
              <w:top w:val="single" w:sz="4" w:space="0" w:color="auto"/>
              <w:left w:val="single" w:sz="4" w:space="0" w:color="auto"/>
              <w:bottom w:val="single" w:sz="4" w:space="0" w:color="auto"/>
            </w:tcBorders>
            <w:shd w:val="clear" w:color="auto" w:fill="FFFFFF"/>
          </w:tcPr>
          <w:p w14:paraId="0293377B" w14:textId="77777777" w:rsidR="004240F5" w:rsidRPr="004240F5" w:rsidRDefault="004240F5" w:rsidP="004240F5">
            <w:pPr>
              <w:ind w:left="20"/>
              <w:rPr>
                <w:rFonts w:ascii="Times New Roman" w:eastAsia="Times New Roman" w:hAnsi="Times New Roman" w:cstheme="minorBidi"/>
                <w:color w:val="auto"/>
                <w:lang w:eastAsia="en-US"/>
              </w:rPr>
            </w:pPr>
            <w:r w:rsidRPr="004240F5">
              <w:rPr>
                <w:rFonts w:ascii="Times New Roman" w:hAnsi="Times New Roman" w:cs="Times New Roman"/>
              </w:rPr>
              <w:t>Аналитическая справка о состоянии работы по выявлению и сопровождению одаренных детей в Тарасовском районе за 2020 год</w:t>
            </w:r>
          </w:p>
        </w:tc>
        <w:tc>
          <w:tcPr>
            <w:tcW w:w="3544" w:type="dxa"/>
            <w:tcBorders>
              <w:top w:val="single" w:sz="4" w:space="0" w:color="auto"/>
              <w:left w:val="single" w:sz="4" w:space="0" w:color="auto"/>
              <w:bottom w:val="single" w:sz="4" w:space="0" w:color="auto"/>
            </w:tcBorders>
            <w:shd w:val="clear" w:color="auto" w:fill="FFFFFF"/>
          </w:tcPr>
          <w:p w14:paraId="64C42493"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hAnsi="Times New Roman" w:cs="Times New Roman"/>
              </w:rPr>
              <w:t>Аналитическая справка о состоянии работы по выявлению и сопровождению одаренных детей в Тарасовском районе за 2021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3BC12C4"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hAnsi="Times New Roman" w:cs="Times New Roman"/>
              </w:rPr>
              <w:t>Аналитическая справка о состоянии работы по выявлению и сопровождению одаренных детей в Тарасовском районе за 2022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128C13E"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hAnsi="Times New Roman" w:cs="Times New Roman"/>
              </w:rPr>
              <w:t>Аналитическая справка о состоянии работы по выявлению и сопровождению одаренных детей в Тарасовском районе за 2023 год</w:t>
            </w:r>
          </w:p>
        </w:tc>
      </w:tr>
      <w:bookmarkEnd w:id="37"/>
      <w:tr w:rsidR="004240F5" w:rsidRPr="004240F5" w14:paraId="064CE1F8" w14:textId="77777777" w:rsidTr="004240F5">
        <w:trPr>
          <w:trHeight w:hRule="exact" w:val="1572"/>
        </w:trPr>
        <w:tc>
          <w:tcPr>
            <w:tcW w:w="3681" w:type="dxa"/>
            <w:tcBorders>
              <w:top w:val="single" w:sz="4" w:space="0" w:color="auto"/>
              <w:left w:val="single" w:sz="4" w:space="0" w:color="auto"/>
              <w:bottom w:val="single" w:sz="4" w:space="0" w:color="auto"/>
            </w:tcBorders>
            <w:shd w:val="clear" w:color="auto" w:fill="FFFFFF"/>
          </w:tcPr>
          <w:p w14:paraId="2C6FE249" w14:textId="77777777" w:rsidR="004240F5" w:rsidRPr="004240F5" w:rsidRDefault="004240F5" w:rsidP="004240F5">
            <w:pPr>
              <w:widowControl/>
              <w:rPr>
                <w:rFonts w:ascii="Times New Roman" w:eastAsia="Times New Roman" w:hAnsi="Times New Roman" w:cs="Times New Roman"/>
                <w:color w:val="auto"/>
              </w:rPr>
            </w:pPr>
            <w:r w:rsidRPr="004240F5">
              <w:rPr>
                <w:rFonts w:ascii="Times New Roman" w:eastAsia="Times New Roman" w:hAnsi="Times New Roman" w:cs="Times New Roman"/>
                <w:color w:val="auto"/>
              </w:rPr>
              <w:t>План мероприятий («дорожная карта») по повышению эффективности работы</w:t>
            </w:r>
          </w:p>
          <w:p w14:paraId="5B48DDB0" w14:textId="77777777" w:rsidR="004240F5" w:rsidRPr="004240F5" w:rsidRDefault="004240F5" w:rsidP="004240F5">
            <w:pPr>
              <w:widowControl/>
              <w:rPr>
                <w:rFonts w:ascii="Times New Roman" w:hAnsi="Times New Roman" w:cs="Times New Roman"/>
              </w:rPr>
            </w:pPr>
            <w:r w:rsidRPr="004240F5">
              <w:rPr>
                <w:rFonts w:ascii="Times New Roman" w:eastAsia="Times New Roman" w:hAnsi="Times New Roman" w:cs="Times New Roman"/>
                <w:color w:val="auto"/>
              </w:rPr>
              <w:t>с одаренными детьми на 2020-2023 годы</w:t>
            </w:r>
          </w:p>
        </w:tc>
        <w:tc>
          <w:tcPr>
            <w:tcW w:w="3544" w:type="dxa"/>
            <w:tcBorders>
              <w:top w:val="single" w:sz="4" w:space="0" w:color="auto"/>
              <w:left w:val="single" w:sz="4" w:space="0" w:color="auto"/>
              <w:bottom w:val="single" w:sz="4" w:space="0" w:color="auto"/>
            </w:tcBorders>
            <w:shd w:val="clear" w:color="auto" w:fill="FFFFFF"/>
          </w:tcPr>
          <w:p w14:paraId="156D9A9B" w14:textId="77777777" w:rsidR="004240F5" w:rsidRPr="004240F5" w:rsidRDefault="004240F5" w:rsidP="004240F5">
            <w:pPr>
              <w:ind w:left="120"/>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8D0F4D7" w14:textId="77777777" w:rsidR="004240F5" w:rsidRPr="004240F5" w:rsidRDefault="004240F5" w:rsidP="004240F5">
            <w:pPr>
              <w:ind w:left="120"/>
              <w:rPr>
                <w:rFonts w:ascii="Times New Roman" w:hAnsi="Times New Roman" w:cs="Times New Roman"/>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34DAF59" w14:textId="77777777" w:rsidR="004240F5" w:rsidRPr="004240F5" w:rsidRDefault="004240F5" w:rsidP="004240F5">
            <w:pPr>
              <w:ind w:left="120"/>
              <w:rPr>
                <w:rFonts w:ascii="Times New Roman" w:hAnsi="Times New Roman" w:cs="Times New Roman"/>
              </w:rPr>
            </w:pPr>
          </w:p>
        </w:tc>
      </w:tr>
      <w:tr w:rsidR="004240F5" w:rsidRPr="004240F5" w14:paraId="372546BB" w14:textId="77777777" w:rsidTr="004240F5">
        <w:trPr>
          <w:trHeight w:hRule="exact" w:val="1421"/>
        </w:trPr>
        <w:tc>
          <w:tcPr>
            <w:tcW w:w="3681" w:type="dxa"/>
            <w:tcBorders>
              <w:top w:val="single" w:sz="4" w:space="0" w:color="auto"/>
              <w:left w:val="single" w:sz="4" w:space="0" w:color="auto"/>
              <w:bottom w:val="single" w:sz="4" w:space="0" w:color="auto"/>
            </w:tcBorders>
            <w:shd w:val="clear" w:color="auto" w:fill="FFFFFF"/>
          </w:tcPr>
          <w:p w14:paraId="4E85ABA7" w14:textId="77777777" w:rsidR="004240F5" w:rsidRPr="004240F5" w:rsidRDefault="004240F5" w:rsidP="004240F5">
            <w:pPr>
              <w:rPr>
                <w:rFonts w:ascii="Times New Roman" w:hAnsi="Times New Roman" w:cs="Times New Roman"/>
                <w:bCs/>
              </w:rPr>
            </w:pPr>
            <w:r w:rsidRPr="004240F5">
              <w:rPr>
                <w:rFonts w:ascii="Times New Roman" w:hAnsi="Times New Roman" w:cs="Times New Roman"/>
                <w:bCs/>
              </w:rPr>
              <w:t>Приказ «О порядке формирования и ведения муниципального банка данных одаренных детей Тарасовского района»</w:t>
            </w:r>
          </w:p>
          <w:p w14:paraId="79170739" w14:textId="77777777" w:rsidR="004240F5" w:rsidRPr="004240F5" w:rsidRDefault="004240F5" w:rsidP="004240F5">
            <w:pPr>
              <w:ind w:left="20"/>
              <w:rPr>
                <w:rFonts w:ascii="Times New Roman" w:hAnsi="Times New Roman" w:cs="Times New Roman"/>
                <w:bCs/>
                <w:highlight w:val="yellow"/>
              </w:rPr>
            </w:pPr>
          </w:p>
        </w:tc>
        <w:tc>
          <w:tcPr>
            <w:tcW w:w="3544" w:type="dxa"/>
            <w:tcBorders>
              <w:top w:val="single" w:sz="4" w:space="0" w:color="auto"/>
              <w:left w:val="single" w:sz="4" w:space="0" w:color="auto"/>
              <w:bottom w:val="single" w:sz="4" w:space="0" w:color="auto"/>
            </w:tcBorders>
            <w:shd w:val="clear" w:color="auto" w:fill="FFFFFF"/>
          </w:tcPr>
          <w:p w14:paraId="037D0295" w14:textId="77777777" w:rsidR="004240F5" w:rsidRPr="004240F5" w:rsidRDefault="004240F5" w:rsidP="004240F5">
            <w:pPr>
              <w:ind w:left="120"/>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6DD8BEC1" w14:textId="77777777" w:rsidR="004240F5" w:rsidRPr="004240F5" w:rsidRDefault="004240F5" w:rsidP="004240F5">
            <w:pPr>
              <w:ind w:left="120"/>
              <w:rPr>
                <w:rFonts w:ascii="Times New Roman" w:hAnsi="Times New Roman" w:cs="Times New Roman"/>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2F1AEDE5" w14:textId="77777777" w:rsidR="004240F5" w:rsidRPr="004240F5" w:rsidRDefault="004240F5" w:rsidP="004240F5">
            <w:pPr>
              <w:ind w:left="120"/>
              <w:rPr>
                <w:rFonts w:ascii="Times New Roman" w:hAnsi="Times New Roman" w:cs="Times New Roman"/>
              </w:rPr>
            </w:pPr>
          </w:p>
        </w:tc>
      </w:tr>
      <w:tr w:rsidR="004240F5" w:rsidRPr="004240F5" w14:paraId="3CA3391E" w14:textId="77777777" w:rsidTr="004240F5">
        <w:trPr>
          <w:trHeight w:hRule="exact" w:val="2250"/>
        </w:trPr>
        <w:tc>
          <w:tcPr>
            <w:tcW w:w="3681" w:type="dxa"/>
            <w:tcBorders>
              <w:top w:val="single" w:sz="4" w:space="0" w:color="auto"/>
              <w:left w:val="single" w:sz="4" w:space="0" w:color="auto"/>
              <w:bottom w:val="single" w:sz="4" w:space="0" w:color="auto"/>
            </w:tcBorders>
            <w:shd w:val="clear" w:color="auto" w:fill="FFFFFF"/>
          </w:tcPr>
          <w:p w14:paraId="2C1733ED" w14:textId="77777777" w:rsidR="004240F5" w:rsidRPr="004240F5" w:rsidRDefault="004240F5" w:rsidP="004240F5">
            <w:pPr>
              <w:ind w:left="20"/>
              <w:rPr>
                <w:rFonts w:ascii="Times New Roman" w:eastAsia="Times New Roman" w:hAnsi="Times New Roman" w:cs="Times New Roman"/>
                <w:bCs/>
                <w:shd w:val="clear" w:color="auto" w:fill="FFFFFF"/>
                <w:lang w:eastAsia="en-US"/>
              </w:rPr>
            </w:pPr>
            <w:r w:rsidRPr="004240F5">
              <w:rPr>
                <w:rFonts w:ascii="Times New Roman" w:eastAsia="Times New Roman" w:hAnsi="Times New Roman" w:cs="Times New Roman"/>
                <w:bCs/>
                <w:shd w:val="clear" w:color="auto" w:fill="FFFFFF"/>
                <w:lang w:eastAsia="en-US"/>
              </w:rPr>
              <w:t>Разработанные Положения о муниципальных конкурсах, муниципальных этапах областных, Всероссийских интеллектуальных, творческих, спортивных конкурсных мероприятий. Итоговые приказы.</w:t>
            </w:r>
          </w:p>
        </w:tc>
        <w:tc>
          <w:tcPr>
            <w:tcW w:w="3544" w:type="dxa"/>
            <w:tcBorders>
              <w:top w:val="single" w:sz="4" w:space="0" w:color="auto"/>
              <w:left w:val="single" w:sz="4" w:space="0" w:color="auto"/>
              <w:bottom w:val="single" w:sz="4" w:space="0" w:color="auto"/>
            </w:tcBorders>
            <w:shd w:val="clear" w:color="auto" w:fill="FFFFFF"/>
          </w:tcPr>
          <w:p w14:paraId="112FC339"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Разработанные Положения о муниципальных конкурсах, муниципальных этапах областных, Всероссийских интеллектуальных, творческих, спортивных конкурсных мероприятий. Итоговые приказы.</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7061170E"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Разработанные Положения о муниципальных конкурсах, муниципальных этапах областных, Всероссийских интеллектуальных, творческих, спортивных конкурсных мероприятий. Итоговые приказы.</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57BE5A83"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Разработанные Положения о муниципальных конкурсах, муниципальных этапах областных, Всероссийских интеллектуальных, творческих, спортивных конкурсных мероприятий. Итоговые приказы.</w:t>
            </w:r>
          </w:p>
        </w:tc>
      </w:tr>
    </w:tbl>
    <w:p w14:paraId="5CD31275" w14:textId="77777777" w:rsidR="004240F5" w:rsidRPr="004240F5" w:rsidRDefault="004240F5" w:rsidP="004240F5"/>
    <w:p w14:paraId="5F2230B8" w14:textId="77777777" w:rsidR="004240F5" w:rsidRDefault="004240F5" w:rsidP="004240F5">
      <w:pPr>
        <w:jc w:val="right"/>
        <w:rPr>
          <w:rFonts w:ascii="Times New Roman" w:hAnsi="Times New Roman" w:cs="Times New Roman"/>
        </w:rPr>
      </w:pPr>
    </w:p>
    <w:p w14:paraId="3C4D8765" w14:textId="77777777" w:rsidR="004240F5" w:rsidRDefault="004240F5" w:rsidP="004240F5">
      <w:pPr>
        <w:jc w:val="right"/>
        <w:rPr>
          <w:rFonts w:ascii="Times New Roman" w:hAnsi="Times New Roman" w:cs="Times New Roman"/>
        </w:rPr>
      </w:pPr>
    </w:p>
    <w:p w14:paraId="6BA22E0A" w14:textId="77777777" w:rsidR="004240F5" w:rsidRDefault="004240F5" w:rsidP="004240F5">
      <w:pPr>
        <w:jc w:val="right"/>
        <w:rPr>
          <w:rFonts w:ascii="Times New Roman" w:hAnsi="Times New Roman" w:cs="Times New Roman"/>
        </w:rPr>
      </w:pPr>
    </w:p>
    <w:p w14:paraId="24AE7A7A" w14:textId="77777777" w:rsidR="004240F5" w:rsidRDefault="004240F5" w:rsidP="004240F5">
      <w:pPr>
        <w:jc w:val="right"/>
        <w:rPr>
          <w:rFonts w:ascii="Times New Roman" w:hAnsi="Times New Roman" w:cs="Times New Roman"/>
        </w:rPr>
      </w:pPr>
    </w:p>
    <w:p w14:paraId="2877F530" w14:textId="47CD2919" w:rsidR="004240F5" w:rsidRPr="004240F5" w:rsidRDefault="004240F5" w:rsidP="004240F5">
      <w:pPr>
        <w:jc w:val="right"/>
        <w:rPr>
          <w:rFonts w:ascii="Times New Roman" w:hAnsi="Times New Roman" w:cs="Times New Roman"/>
        </w:rPr>
      </w:pPr>
      <w:r w:rsidRPr="004240F5">
        <w:rPr>
          <w:rFonts w:ascii="Times New Roman" w:hAnsi="Times New Roman" w:cs="Times New Roman"/>
        </w:rPr>
        <w:lastRenderedPageBreak/>
        <w:t>Приложение 4</w:t>
      </w:r>
    </w:p>
    <w:p w14:paraId="1D05EE62" w14:textId="77777777" w:rsidR="004240F5" w:rsidRPr="004240F5" w:rsidRDefault="004240F5" w:rsidP="004240F5"/>
    <w:tbl>
      <w:tblPr>
        <w:tblW w:w="14311" w:type="dxa"/>
        <w:tblLayout w:type="fixed"/>
        <w:tblCellMar>
          <w:left w:w="10" w:type="dxa"/>
          <w:right w:w="10" w:type="dxa"/>
        </w:tblCellMar>
        <w:tblLook w:val="0000" w:firstRow="0" w:lastRow="0" w:firstColumn="0" w:lastColumn="0" w:noHBand="0" w:noVBand="0"/>
      </w:tblPr>
      <w:tblGrid>
        <w:gridCol w:w="3681"/>
        <w:gridCol w:w="3544"/>
        <w:gridCol w:w="3685"/>
        <w:gridCol w:w="3401"/>
      </w:tblGrid>
      <w:tr w:rsidR="004240F5" w:rsidRPr="004240F5" w14:paraId="6F76F015" w14:textId="77777777" w:rsidTr="004240F5">
        <w:trPr>
          <w:trHeight w:hRule="exact" w:val="681"/>
        </w:trPr>
        <w:tc>
          <w:tcPr>
            <w:tcW w:w="14311" w:type="dxa"/>
            <w:gridSpan w:val="4"/>
            <w:tcBorders>
              <w:top w:val="single" w:sz="4" w:space="0" w:color="auto"/>
              <w:left w:val="single" w:sz="4" w:space="0" w:color="auto"/>
              <w:bottom w:val="single" w:sz="4" w:space="0" w:color="auto"/>
              <w:right w:val="single" w:sz="4" w:space="0" w:color="auto"/>
            </w:tcBorders>
            <w:shd w:val="clear" w:color="auto" w:fill="auto"/>
          </w:tcPr>
          <w:p w14:paraId="42DE913F" w14:textId="77777777" w:rsidR="004240F5" w:rsidRPr="004240F5" w:rsidRDefault="004240F5" w:rsidP="004240F5">
            <w:pPr>
              <w:spacing w:line="270" w:lineRule="exact"/>
              <w:jc w:val="center"/>
              <w:rPr>
                <w:rFonts w:ascii="Times New Roman" w:eastAsia="Times New Roman" w:hAnsi="Times New Roman" w:cs="Times New Roman"/>
                <w:sz w:val="27"/>
                <w:szCs w:val="27"/>
                <w:shd w:val="clear" w:color="auto" w:fill="FFFFFF"/>
                <w:lang w:eastAsia="en-US"/>
              </w:rPr>
            </w:pPr>
            <w:r w:rsidRPr="004240F5">
              <w:rPr>
                <w:rFonts w:ascii="Times New Roman" w:eastAsia="Times New Roman" w:hAnsi="Times New Roman" w:cs="Times New Roman"/>
                <w:b/>
                <w:bCs/>
                <w:color w:val="auto"/>
                <w:sz w:val="28"/>
                <w:szCs w:val="28"/>
                <w:lang w:eastAsia="en-US"/>
              </w:rPr>
              <w:t>Система работы по самоопределению и профессиональной ориентации обучающихся</w:t>
            </w:r>
          </w:p>
        </w:tc>
      </w:tr>
      <w:tr w:rsidR="004240F5" w:rsidRPr="004240F5" w14:paraId="2E193BBF" w14:textId="77777777" w:rsidTr="004240F5">
        <w:trPr>
          <w:trHeight w:hRule="exact" w:val="336"/>
        </w:trPr>
        <w:tc>
          <w:tcPr>
            <w:tcW w:w="3681" w:type="dxa"/>
            <w:tcBorders>
              <w:top w:val="single" w:sz="4" w:space="0" w:color="auto"/>
              <w:left w:val="single" w:sz="4" w:space="0" w:color="auto"/>
            </w:tcBorders>
            <w:shd w:val="clear" w:color="auto" w:fill="FFFFFF"/>
          </w:tcPr>
          <w:p w14:paraId="40E5396F"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2020</w:t>
            </w:r>
          </w:p>
        </w:tc>
        <w:tc>
          <w:tcPr>
            <w:tcW w:w="3544" w:type="dxa"/>
            <w:tcBorders>
              <w:top w:val="single" w:sz="4" w:space="0" w:color="auto"/>
              <w:left w:val="single" w:sz="4" w:space="0" w:color="auto"/>
            </w:tcBorders>
            <w:shd w:val="clear" w:color="auto" w:fill="FFFFFF"/>
          </w:tcPr>
          <w:p w14:paraId="34D92F11"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2021</w:t>
            </w:r>
          </w:p>
        </w:tc>
        <w:tc>
          <w:tcPr>
            <w:tcW w:w="3685" w:type="dxa"/>
            <w:tcBorders>
              <w:top w:val="single" w:sz="4" w:space="0" w:color="auto"/>
              <w:left w:val="single" w:sz="4" w:space="0" w:color="auto"/>
              <w:right w:val="single" w:sz="4" w:space="0" w:color="auto"/>
            </w:tcBorders>
            <w:shd w:val="clear" w:color="auto" w:fill="FFFFFF"/>
          </w:tcPr>
          <w:p w14:paraId="0AEF6D8E"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2022</w:t>
            </w:r>
          </w:p>
        </w:tc>
        <w:tc>
          <w:tcPr>
            <w:tcW w:w="3401" w:type="dxa"/>
            <w:tcBorders>
              <w:top w:val="single" w:sz="4" w:space="0" w:color="auto"/>
              <w:left w:val="single" w:sz="4" w:space="0" w:color="auto"/>
              <w:right w:val="single" w:sz="4" w:space="0" w:color="auto"/>
            </w:tcBorders>
            <w:shd w:val="clear" w:color="auto" w:fill="FFFFFF"/>
          </w:tcPr>
          <w:p w14:paraId="1E4A93EA" w14:textId="77777777" w:rsidR="004240F5" w:rsidRPr="004240F5" w:rsidRDefault="004240F5" w:rsidP="004240F5">
            <w:pPr>
              <w:spacing w:line="270" w:lineRule="exact"/>
              <w:jc w:val="center"/>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b/>
                <w:bCs/>
                <w:sz w:val="27"/>
                <w:szCs w:val="27"/>
                <w:shd w:val="clear" w:color="auto" w:fill="FFFFFF"/>
                <w:lang w:eastAsia="en-US"/>
              </w:rPr>
              <w:t>2023</w:t>
            </w:r>
          </w:p>
        </w:tc>
      </w:tr>
      <w:tr w:rsidR="004240F5" w:rsidRPr="004240F5" w14:paraId="6F91DD5E" w14:textId="77777777" w:rsidTr="004240F5">
        <w:trPr>
          <w:trHeight w:hRule="exact" w:val="1482"/>
        </w:trPr>
        <w:tc>
          <w:tcPr>
            <w:tcW w:w="3681" w:type="dxa"/>
            <w:tcBorders>
              <w:top w:val="single" w:sz="4" w:space="0" w:color="auto"/>
              <w:left w:val="single" w:sz="4" w:space="0" w:color="auto"/>
              <w:bottom w:val="single" w:sz="4" w:space="0" w:color="auto"/>
            </w:tcBorders>
            <w:shd w:val="clear" w:color="auto" w:fill="FFFFFF"/>
          </w:tcPr>
          <w:p w14:paraId="1915C9A8" w14:textId="77777777" w:rsidR="004240F5" w:rsidRPr="004240F5" w:rsidRDefault="004240F5" w:rsidP="004240F5">
            <w:pPr>
              <w:spacing w:line="270" w:lineRule="exact"/>
              <w:ind w:left="20"/>
              <w:rPr>
                <w:rFonts w:ascii="Times New Roman" w:eastAsia="Times New Roman" w:hAnsi="Times New Roman" w:cstheme="minorBidi"/>
                <w:color w:val="auto"/>
                <w:lang w:eastAsia="en-US"/>
              </w:rPr>
            </w:pPr>
            <w:r w:rsidRPr="004240F5">
              <w:rPr>
                <w:rFonts w:ascii="Times New Roman" w:hAnsi="Times New Roman" w:cs="Times New Roman"/>
              </w:rPr>
              <w:t>Комплексный план мероприятий по развитию системы профессиональной ориентации обучающихся в Тарасовском районе на период до 2030 года</w:t>
            </w:r>
          </w:p>
        </w:tc>
        <w:tc>
          <w:tcPr>
            <w:tcW w:w="3544" w:type="dxa"/>
            <w:tcBorders>
              <w:top w:val="single" w:sz="4" w:space="0" w:color="auto"/>
              <w:left w:val="single" w:sz="4" w:space="0" w:color="auto"/>
              <w:bottom w:val="single" w:sz="4" w:space="0" w:color="auto"/>
            </w:tcBorders>
            <w:shd w:val="clear" w:color="auto" w:fill="FFFFFF"/>
          </w:tcPr>
          <w:p w14:paraId="73E5FF81"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987F105"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4F364214"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p>
        </w:tc>
      </w:tr>
      <w:tr w:rsidR="004240F5" w:rsidRPr="004240F5" w14:paraId="57C45776" w14:textId="77777777" w:rsidTr="004240F5">
        <w:trPr>
          <w:trHeight w:hRule="exact" w:val="2139"/>
        </w:trPr>
        <w:tc>
          <w:tcPr>
            <w:tcW w:w="3681" w:type="dxa"/>
            <w:tcBorders>
              <w:top w:val="single" w:sz="4" w:space="0" w:color="auto"/>
              <w:left w:val="single" w:sz="4" w:space="0" w:color="auto"/>
              <w:bottom w:val="single" w:sz="4" w:space="0" w:color="auto"/>
            </w:tcBorders>
            <w:shd w:val="clear" w:color="auto" w:fill="FFFFFF"/>
          </w:tcPr>
          <w:p w14:paraId="49E652C3" w14:textId="77777777" w:rsidR="004240F5" w:rsidRPr="004240F5" w:rsidRDefault="004240F5" w:rsidP="004240F5">
            <w:pPr>
              <w:spacing w:line="270" w:lineRule="exact"/>
              <w:ind w:left="20"/>
              <w:rPr>
                <w:rFonts w:ascii="Times New Roman" w:hAnsi="Times New Roman" w:cs="Times New Roman"/>
                <w:highlight w:val="yellow"/>
              </w:rPr>
            </w:pPr>
            <w:r w:rsidRPr="004240F5">
              <w:rPr>
                <w:rFonts w:ascii="Times New Roman" w:eastAsia="Times New Roman" w:hAnsi="Times New Roman" w:cstheme="minorBidi"/>
                <w:color w:val="auto"/>
                <w:lang w:eastAsia="en-US"/>
              </w:rPr>
              <w:t xml:space="preserve">Информация о реализации </w:t>
            </w:r>
            <w:r w:rsidRPr="004240F5">
              <w:rPr>
                <w:rFonts w:ascii="Times New Roman" w:hAnsi="Times New Roman" w:cs="Times New Roman"/>
              </w:rPr>
              <w:t>Комплексн</w:t>
            </w:r>
            <w:r w:rsidRPr="004240F5">
              <w:rPr>
                <w:rFonts w:ascii="Times New Roman" w:hAnsi="Times New Roman" w:cstheme="minorBidi"/>
              </w:rPr>
              <w:t>ого</w:t>
            </w:r>
            <w:r w:rsidRPr="004240F5">
              <w:rPr>
                <w:rFonts w:ascii="Times New Roman" w:hAnsi="Times New Roman" w:cs="Times New Roman"/>
              </w:rPr>
              <w:t xml:space="preserve"> план</w:t>
            </w:r>
            <w:r w:rsidRPr="004240F5">
              <w:rPr>
                <w:rFonts w:ascii="Times New Roman" w:hAnsi="Times New Roman" w:cstheme="minorBidi"/>
              </w:rPr>
              <w:t>а</w:t>
            </w:r>
            <w:r w:rsidRPr="004240F5">
              <w:rPr>
                <w:rFonts w:ascii="Times New Roman" w:hAnsi="Times New Roman" w:cs="Times New Roman"/>
              </w:rPr>
              <w:t xml:space="preserve"> мероприятий по развитию системы профессиональной ориентации обучающихся в Тарасовском районе</w:t>
            </w:r>
            <w:r w:rsidRPr="004240F5">
              <w:rPr>
                <w:rFonts w:ascii="Times New Roman" w:hAnsi="Times New Roman" w:cstheme="minorBidi"/>
              </w:rPr>
              <w:t xml:space="preserve"> за год</w:t>
            </w:r>
          </w:p>
        </w:tc>
        <w:tc>
          <w:tcPr>
            <w:tcW w:w="3544" w:type="dxa"/>
            <w:tcBorders>
              <w:top w:val="single" w:sz="4" w:space="0" w:color="auto"/>
              <w:left w:val="single" w:sz="4" w:space="0" w:color="auto"/>
              <w:bottom w:val="single" w:sz="4" w:space="0" w:color="auto"/>
            </w:tcBorders>
            <w:shd w:val="clear" w:color="auto" w:fill="FFFFFF"/>
          </w:tcPr>
          <w:p w14:paraId="2401E72C"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 xml:space="preserve">Информация о реализации </w:t>
            </w:r>
            <w:r w:rsidRPr="004240F5">
              <w:rPr>
                <w:rFonts w:ascii="Times New Roman" w:hAnsi="Times New Roman" w:cs="Times New Roman"/>
              </w:rPr>
              <w:t>Комплексного плана мероприятий по развитию системы профессиональной ориентации обучающихся в Тарасовском районе за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780E3EC6"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 xml:space="preserve">Информация о реализации </w:t>
            </w:r>
            <w:r w:rsidRPr="004240F5">
              <w:rPr>
                <w:rFonts w:ascii="Times New Roman" w:hAnsi="Times New Roman" w:cs="Times New Roman"/>
              </w:rPr>
              <w:t>Комплексного плана мероприятий по развитию системы профессиональной ориентации обучающихся в Тарасовском районе за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558B302F"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color w:val="auto"/>
                <w:lang w:eastAsia="en-US"/>
              </w:rPr>
              <w:t xml:space="preserve">Информация о реализации </w:t>
            </w:r>
            <w:r w:rsidRPr="004240F5">
              <w:rPr>
                <w:rFonts w:ascii="Times New Roman" w:hAnsi="Times New Roman" w:cs="Times New Roman"/>
              </w:rPr>
              <w:t>Комплексного плана мероприятий по развитию системы профессиональной ориентации обучающихся в Тарасовском районе за год</w:t>
            </w:r>
          </w:p>
        </w:tc>
      </w:tr>
      <w:tr w:rsidR="004240F5" w:rsidRPr="004240F5" w14:paraId="0B1B4C76" w14:textId="77777777" w:rsidTr="004240F5">
        <w:trPr>
          <w:trHeight w:hRule="exact" w:val="2679"/>
        </w:trPr>
        <w:tc>
          <w:tcPr>
            <w:tcW w:w="3681" w:type="dxa"/>
            <w:tcBorders>
              <w:top w:val="single" w:sz="4" w:space="0" w:color="auto"/>
              <w:left w:val="single" w:sz="4" w:space="0" w:color="auto"/>
              <w:bottom w:val="single" w:sz="4" w:space="0" w:color="auto"/>
            </w:tcBorders>
            <w:shd w:val="clear" w:color="auto" w:fill="FFFFFF"/>
          </w:tcPr>
          <w:p w14:paraId="225C2249" w14:textId="77777777" w:rsidR="004240F5" w:rsidRPr="004240F5" w:rsidRDefault="004240F5" w:rsidP="004240F5">
            <w:pPr>
              <w:spacing w:line="270" w:lineRule="exact"/>
              <w:ind w:left="20"/>
              <w:rPr>
                <w:rFonts w:ascii="Times New Roman" w:hAnsi="Times New Roman" w:cs="Times New Roman"/>
                <w:highlight w:val="yellow"/>
              </w:rPr>
            </w:pPr>
          </w:p>
        </w:tc>
        <w:tc>
          <w:tcPr>
            <w:tcW w:w="3544" w:type="dxa"/>
            <w:tcBorders>
              <w:top w:val="single" w:sz="4" w:space="0" w:color="auto"/>
              <w:left w:val="single" w:sz="4" w:space="0" w:color="auto"/>
              <w:bottom w:val="single" w:sz="4" w:space="0" w:color="auto"/>
            </w:tcBorders>
            <w:shd w:val="clear" w:color="auto" w:fill="FFFFFF"/>
          </w:tcPr>
          <w:p w14:paraId="439C0AE2" w14:textId="77777777" w:rsidR="004240F5" w:rsidRPr="004240F5" w:rsidRDefault="004240F5" w:rsidP="004240F5">
            <w:pPr>
              <w:spacing w:line="322" w:lineRule="exact"/>
              <w:ind w:left="120"/>
              <w:rPr>
                <w:rFonts w:ascii="Times New Roman" w:hAnsi="Times New Roman" w:cs="Times New Roman"/>
              </w:rPr>
            </w:pPr>
            <w:r w:rsidRPr="004240F5">
              <w:rPr>
                <w:rFonts w:ascii="Times New Roman" w:hAnsi="Times New Roman" w:cs="Times New Roman"/>
              </w:rPr>
              <w:t>Аналитический отчет по результатам психолого-педагогической диагностики способностей и компетенций обучающихся, необходимых для продолжения образования и выбора профессий, адресные рекомендации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45A5B10" w14:textId="77777777" w:rsidR="004240F5" w:rsidRPr="004240F5" w:rsidRDefault="004240F5" w:rsidP="004240F5">
            <w:pPr>
              <w:spacing w:line="322" w:lineRule="exact"/>
              <w:ind w:left="120"/>
              <w:rPr>
                <w:rFonts w:ascii="Times New Roman" w:hAnsi="Times New Roman" w:cs="Times New Roman"/>
              </w:rPr>
            </w:pPr>
            <w:r w:rsidRPr="004240F5">
              <w:rPr>
                <w:rFonts w:ascii="Times New Roman" w:hAnsi="Times New Roman" w:cs="Times New Roman"/>
              </w:rPr>
              <w:t>Аналитический отчет по результатам психолого-педагогической диагностики способностей и компетенций обучающихся, необходимых для продолжения образования и выбора профессий, адресные рекомендации</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29646249" w14:textId="77777777" w:rsidR="004240F5" w:rsidRPr="004240F5" w:rsidRDefault="004240F5" w:rsidP="004240F5">
            <w:pPr>
              <w:spacing w:line="322" w:lineRule="exact"/>
              <w:ind w:left="120"/>
              <w:rPr>
                <w:rFonts w:ascii="Times New Roman" w:hAnsi="Times New Roman" w:cs="Times New Roman"/>
              </w:rPr>
            </w:pPr>
            <w:r w:rsidRPr="004240F5">
              <w:rPr>
                <w:rFonts w:ascii="Times New Roman" w:hAnsi="Times New Roman" w:cs="Times New Roman"/>
              </w:rPr>
              <w:t>Аналитический отчет по результатам психолого-педагогической диагностики способностей и компетенций обучающихся, необходимых для продолжения образования и выбора профессий, адресные рекомендации</w:t>
            </w:r>
          </w:p>
        </w:tc>
      </w:tr>
      <w:tr w:rsidR="004240F5" w:rsidRPr="004240F5" w14:paraId="1E860F06" w14:textId="77777777" w:rsidTr="004240F5">
        <w:trPr>
          <w:trHeight w:hRule="exact" w:val="1710"/>
        </w:trPr>
        <w:tc>
          <w:tcPr>
            <w:tcW w:w="3681" w:type="dxa"/>
            <w:tcBorders>
              <w:top w:val="single" w:sz="4" w:space="0" w:color="auto"/>
              <w:left w:val="single" w:sz="4" w:space="0" w:color="auto"/>
              <w:bottom w:val="single" w:sz="4" w:space="0" w:color="auto"/>
            </w:tcBorders>
            <w:shd w:val="clear" w:color="auto" w:fill="FFFFFF"/>
          </w:tcPr>
          <w:p w14:paraId="3150F85A" w14:textId="77777777" w:rsidR="004240F5" w:rsidRPr="004240F5" w:rsidRDefault="004240F5" w:rsidP="004240F5">
            <w:pPr>
              <w:spacing w:line="270" w:lineRule="exact"/>
              <w:ind w:left="20"/>
              <w:rPr>
                <w:rFonts w:ascii="Times New Roman" w:hAnsi="Times New Roman" w:cs="Times New Roman"/>
              </w:rPr>
            </w:pPr>
          </w:p>
        </w:tc>
        <w:tc>
          <w:tcPr>
            <w:tcW w:w="3544" w:type="dxa"/>
            <w:tcBorders>
              <w:top w:val="single" w:sz="4" w:space="0" w:color="auto"/>
              <w:left w:val="single" w:sz="4" w:space="0" w:color="auto"/>
              <w:bottom w:val="single" w:sz="4" w:space="0" w:color="auto"/>
            </w:tcBorders>
            <w:shd w:val="clear" w:color="auto" w:fill="FFFFFF"/>
          </w:tcPr>
          <w:p w14:paraId="0A5451FE" w14:textId="77777777" w:rsidR="004240F5" w:rsidRPr="004240F5" w:rsidRDefault="004240F5" w:rsidP="004240F5">
            <w:pPr>
              <w:spacing w:line="322" w:lineRule="exact"/>
              <w:ind w:left="120"/>
              <w:rPr>
                <w:rFonts w:ascii="Times New Roman" w:hAnsi="Times New Roman" w:cs="Times New Roman"/>
              </w:rPr>
            </w:pPr>
            <w:r w:rsidRPr="004240F5">
              <w:rPr>
                <w:rFonts w:ascii="Times New Roman" w:eastAsiaTheme="minorHAnsi" w:hAnsi="Times New Roman" w:cs="Times New Roman"/>
                <w:color w:val="auto"/>
                <w:lang w:eastAsia="en-US"/>
              </w:rPr>
              <w:t>Проведение муниципального конкурса «В будущее с профессией», аналитический отчет по результатам и рекомендации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FDA20B7" w14:textId="77777777" w:rsidR="004240F5" w:rsidRPr="004240F5" w:rsidRDefault="004240F5" w:rsidP="004240F5">
            <w:pPr>
              <w:spacing w:line="322" w:lineRule="exact"/>
              <w:ind w:left="120"/>
              <w:rPr>
                <w:rFonts w:ascii="Times New Roman" w:hAnsi="Times New Roman" w:cs="Times New Roman"/>
              </w:rPr>
            </w:pPr>
            <w:r w:rsidRPr="004240F5">
              <w:rPr>
                <w:rFonts w:ascii="Times New Roman" w:eastAsiaTheme="minorHAnsi" w:hAnsi="Times New Roman" w:cs="Times New Roman"/>
                <w:color w:val="auto"/>
                <w:lang w:eastAsia="en-US"/>
              </w:rPr>
              <w:t>Проведение муниципального конкурса «В будущее с профессией», аналитический отчет по результатам и рекомендации</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4E25E319" w14:textId="77777777" w:rsidR="004240F5" w:rsidRPr="004240F5" w:rsidRDefault="004240F5" w:rsidP="004240F5">
            <w:pPr>
              <w:spacing w:line="322" w:lineRule="exact"/>
              <w:ind w:left="120"/>
              <w:rPr>
                <w:rFonts w:ascii="Times New Roman" w:hAnsi="Times New Roman" w:cs="Times New Roman"/>
              </w:rPr>
            </w:pPr>
            <w:r w:rsidRPr="004240F5">
              <w:rPr>
                <w:rFonts w:ascii="Times New Roman" w:eastAsiaTheme="minorHAnsi" w:hAnsi="Times New Roman" w:cs="Times New Roman"/>
                <w:color w:val="auto"/>
                <w:lang w:eastAsia="en-US"/>
              </w:rPr>
              <w:t>Проведение муниципального конкурса «В будущее с профессией», аналитический отчет по результатам и рекомендации</w:t>
            </w:r>
          </w:p>
        </w:tc>
      </w:tr>
      <w:tr w:rsidR="004240F5" w:rsidRPr="004240F5" w14:paraId="6CC6DF9C" w14:textId="77777777" w:rsidTr="004240F5">
        <w:trPr>
          <w:trHeight w:hRule="exact" w:val="2553"/>
        </w:trPr>
        <w:tc>
          <w:tcPr>
            <w:tcW w:w="3681" w:type="dxa"/>
            <w:tcBorders>
              <w:top w:val="single" w:sz="4" w:space="0" w:color="auto"/>
              <w:left w:val="single" w:sz="4" w:space="0" w:color="auto"/>
              <w:bottom w:val="single" w:sz="4" w:space="0" w:color="auto"/>
            </w:tcBorders>
            <w:shd w:val="clear" w:color="auto" w:fill="FFFFFF"/>
          </w:tcPr>
          <w:p w14:paraId="17FB23F6" w14:textId="77777777" w:rsidR="004240F5" w:rsidRPr="004240F5" w:rsidRDefault="004240F5" w:rsidP="004240F5">
            <w:pPr>
              <w:spacing w:line="270" w:lineRule="exact"/>
              <w:ind w:left="20"/>
              <w:rPr>
                <w:rFonts w:ascii="Times New Roman" w:hAnsi="Times New Roman" w:cs="Times New Roman"/>
                <w:color w:val="auto"/>
                <w:highlight w:val="yellow"/>
              </w:rPr>
            </w:pPr>
          </w:p>
        </w:tc>
        <w:tc>
          <w:tcPr>
            <w:tcW w:w="3544" w:type="dxa"/>
            <w:tcBorders>
              <w:top w:val="single" w:sz="4" w:space="0" w:color="auto"/>
              <w:left w:val="single" w:sz="4" w:space="0" w:color="auto"/>
              <w:bottom w:val="single" w:sz="4" w:space="0" w:color="auto"/>
            </w:tcBorders>
            <w:shd w:val="clear" w:color="auto" w:fill="FFFFFF"/>
          </w:tcPr>
          <w:p w14:paraId="189F527C" w14:textId="77777777" w:rsidR="004240F5" w:rsidRPr="004240F5" w:rsidRDefault="004240F5" w:rsidP="004240F5">
            <w:pPr>
              <w:spacing w:line="322" w:lineRule="exact"/>
              <w:ind w:left="120"/>
              <w:rPr>
                <w:rFonts w:ascii="Times New Roman" w:eastAsiaTheme="minorHAnsi" w:hAnsi="Times New Roman" w:cs="Times New Roman"/>
                <w:color w:val="auto"/>
                <w:lang w:eastAsia="en-US"/>
              </w:rPr>
            </w:pPr>
            <w:r w:rsidRPr="004240F5">
              <w:rPr>
                <w:rFonts w:ascii="Times New Roman" w:eastAsiaTheme="minorHAnsi" w:hAnsi="Times New Roman" w:cs="Times New Roman"/>
                <w:color w:val="auto"/>
                <w:lang w:eastAsia="en-US"/>
              </w:rPr>
              <w:t xml:space="preserve">Использование </w:t>
            </w:r>
            <w:r w:rsidRPr="004240F5">
              <w:rPr>
                <w:rFonts w:ascii="Times New Roman" w:eastAsia="Times New Roman" w:hAnsi="Times New Roman" w:cs="Times New Roman"/>
                <w:color w:val="auto"/>
                <w:spacing w:val="-6"/>
                <w:shd w:val="clear" w:color="auto" w:fill="FFFFFF"/>
                <w:lang w:eastAsia="en-US"/>
              </w:rPr>
              <w:t>интерактивной цифровой платформы «ПроеКТОриЯ» в целях мотивации старшеклассников в решении вопросов самоопределения в области профессиональной ориентации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332C28C7" w14:textId="77777777" w:rsidR="004240F5" w:rsidRPr="004240F5" w:rsidRDefault="004240F5" w:rsidP="004240F5">
            <w:pPr>
              <w:spacing w:line="322" w:lineRule="exact"/>
              <w:ind w:left="120"/>
              <w:rPr>
                <w:rFonts w:ascii="Times New Roman" w:hAnsi="Times New Roman" w:cs="Times New Roman"/>
                <w:color w:val="auto"/>
              </w:rPr>
            </w:pPr>
            <w:r w:rsidRPr="004240F5">
              <w:rPr>
                <w:rFonts w:ascii="Times New Roman" w:eastAsiaTheme="minorHAnsi" w:hAnsi="Times New Roman" w:cs="Times New Roman"/>
                <w:color w:val="auto"/>
                <w:lang w:eastAsia="en-US"/>
              </w:rPr>
              <w:t xml:space="preserve">Использование </w:t>
            </w:r>
            <w:r w:rsidRPr="004240F5">
              <w:rPr>
                <w:rFonts w:ascii="Times New Roman" w:eastAsia="Times New Roman" w:hAnsi="Times New Roman" w:cs="Times New Roman"/>
                <w:color w:val="auto"/>
                <w:spacing w:val="-6"/>
                <w:shd w:val="clear" w:color="auto" w:fill="FFFFFF"/>
                <w:lang w:eastAsia="en-US"/>
              </w:rPr>
              <w:t>интерактивной цифровой платформы «ПроеКТОриЯ» в целях мотивации старшеклассников в решении вопросов самоопределения в области профессиональной ориентации</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402529F1" w14:textId="77777777" w:rsidR="004240F5" w:rsidRPr="004240F5" w:rsidRDefault="004240F5" w:rsidP="004240F5">
            <w:pPr>
              <w:spacing w:line="322" w:lineRule="exact"/>
              <w:ind w:left="120"/>
              <w:rPr>
                <w:rFonts w:ascii="Times New Roman" w:hAnsi="Times New Roman" w:cs="Times New Roman"/>
                <w:color w:val="auto"/>
              </w:rPr>
            </w:pPr>
            <w:r w:rsidRPr="004240F5">
              <w:rPr>
                <w:rFonts w:ascii="Times New Roman" w:eastAsiaTheme="minorHAnsi" w:hAnsi="Times New Roman" w:cs="Times New Roman"/>
                <w:color w:val="auto"/>
                <w:lang w:eastAsia="en-US"/>
              </w:rPr>
              <w:t xml:space="preserve">Использование </w:t>
            </w:r>
            <w:r w:rsidRPr="004240F5">
              <w:rPr>
                <w:rFonts w:ascii="Times New Roman" w:eastAsia="Times New Roman" w:hAnsi="Times New Roman" w:cs="Times New Roman"/>
                <w:color w:val="auto"/>
                <w:spacing w:val="-6"/>
                <w:shd w:val="clear" w:color="auto" w:fill="FFFFFF"/>
                <w:lang w:eastAsia="en-US"/>
              </w:rPr>
              <w:t>интерактивной цифровой платформы «ПроеКТОриЯ» в целях мотивации старшеклассников в решении вопросов самоопределения в области профессиональной ориентации</w:t>
            </w:r>
          </w:p>
        </w:tc>
      </w:tr>
    </w:tbl>
    <w:p w14:paraId="247D5471" w14:textId="77777777" w:rsidR="004240F5" w:rsidRPr="004240F5" w:rsidRDefault="004240F5" w:rsidP="004240F5">
      <w:pPr>
        <w:rPr>
          <w:rFonts w:ascii="Times New Roman" w:hAnsi="Times New Roman" w:cs="Times New Roman"/>
          <w:color w:val="auto"/>
        </w:rPr>
      </w:pPr>
    </w:p>
    <w:p w14:paraId="4160EC06" w14:textId="77777777" w:rsidR="004240F5" w:rsidRPr="004240F5" w:rsidRDefault="004240F5" w:rsidP="004240F5">
      <w:pPr>
        <w:jc w:val="right"/>
        <w:rPr>
          <w:rFonts w:ascii="Times New Roman" w:hAnsi="Times New Roman" w:cs="Times New Roman"/>
        </w:rPr>
      </w:pPr>
    </w:p>
    <w:p w14:paraId="3E4B6C49" w14:textId="77777777" w:rsidR="004240F5" w:rsidRPr="004240F5" w:rsidRDefault="004240F5" w:rsidP="004240F5">
      <w:pPr>
        <w:jc w:val="right"/>
        <w:rPr>
          <w:rFonts w:ascii="Times New Roman" w:hAnsi="Times New Roman" w:cs="Times New Roman"/>
        </w:rPr>
      </w:pPr>
      <w:r w:rsidRPr="004240F5">
        <w:rPr>
          <w:rFonts w:ascii="Times New Roman" w:hAnsi="Times New Roman" w:cs="Times New Roman"/>
        </w:rPr>
        <w:t>Приложение 5</w:t>
      </w:r>
    </w:p>
    <w:p w14:paraId="24A0C0C3" w14:textId="77777777" w:rsidR="004240F5" w:rsidRPr="004240F5" w:rsidRDefault="004240F5" w:rsidP="004240F5"/>
    <w:tbl>
      <w:tblPr>
        <w:tblW w:w="14311" w:type="dxa"/>
        <w:tblLayout w:type="fixed"/>
        <w:tblCellMar>
          <w:left w:w="10" w:type="dxa"/>
          <w:right w:w="10" w:type="dxa"/>
        </w:tblCellMar>
        <w:tblLook w:val="0000" w:firstRow="0" w:lastRow="0" w:firstColumn="0" w:lastColumn="0" w:noHBand="0" w:noVBand="0"/>
      </w:tblPr>
      <w:tblGrid>
        <w:gridCol w:w="3681"/>
        <w:gridCol w:w="3544"/>
        <w:gridCol w:w="3685"/>
        <w:gridCol w:w="3401"/>
      </w:tblGrid>
      <w:tr w:rsidR="004240F5" w:rsidRPr="004240F5" w14:paraId="660CC629" w14:textId="77777777" w:rsidTr="004240F5">
        <w:trPr>
          <w:trHeight w:hRule="exact" w:val="681"/>
        </w:trPr>
        <w:tc>
          <w:tcPr>
            <w:tcW w:w="14311" w:type="dxa"/>
            <w:gridSpan w:val="4"/>
            <w:tcBorders>
              <w:top w:val="single" w:sz="4" w:space="0" w:color="auto"/>
              <w:left w:val="single" w:sz="4" w:space="0" w:color="auto"/>
              <w:bottom w:val="single" w:sz="4" w:space="0" w:color="auto"/>
              <w:right w:val="single" w:sz="4" w:space="0" w:color="auto"/>
            </w:tcBorders>
            <w:shd w:val="clear" w:color="auto" w:fill="FFFFFF"/>
          </w:tcPr>
          <w:p w14:paraId="460FC531" w14:textId="77777777" w:rsidR="004240F5" w:rsidRPr="004240F5" w:rsidRDefault="004240F5" w:rsidP="004240F5">
            <w:pPr>
              <w:spacing w:line="270" w:lineRule="exact"/>
              <w:jc w:val="center"/>
              <w:rPr>
                <w:rFonts w:ascii="Times New Roman" w:eastAsia="Times New Roman" w:hAnsi="Times New Roman" w:cs="Times New Roman"/>
                <w:sz w:val="27"/>
                <w:szCs w:val="27"/>
                <w:shd w:val="clear" w:color="auto" w:fill="FFFFFF"/>
                <w:lang w:eastAsia="en-US"/>
              </w:rPr>
            </w:pPr>
            <w:r w:rsidRPr="004240F5">
              <w:rPr>
                <w:rFonts w:ascii="Times New Roman" w:eastAsia="Times New Roman" w:hAnsi="Times New Roman" w:cs="Times New Roman"/>
                <w:b/>
                <w:bCs/>
                <w:color w:val="auto"/>
                <w:sz w:val="28"/>
                <w:szCs w:val="28"/>
                <w:lang w:eastAsia="en-US"/>
              </w:rPr>
              <w:t>Система мониторинга эффективности руководителей образовательных организаций</w:t>
            </w:r>
          </w:p>
        </w:tc>
      </w:tr>
      <w:tr w:rsidR="004240F5" w:rsidRPr="004240F5" w14:paraId="705ADF6F" w14:textId="77777777" w:rsidTr="004240F5">
        <w:trPr>
          <w:trHeight w:hRule="exact" w:val="336"/>
        </w:trPr>
        <w:tc>
          <w:tcPr>
            <w:tcW w:w="3681" w:type="dxa"/>
            <w:tcBorders>
              <w:top w:val="single" w:sz="4" w:space="0" w:color="auto"/>
              <w:left w:val="single" w:sz="4" w:space="0" w:color="auto"/>
            </w:tcBorders>
            <w:shd w:val="clear" w:color="auto" w:fill="FFFFFF"/>
          </w:tcPr>
          <w:p w14:paraId="131AF92D"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2020</w:t>
            </w:r>
          </w:p>
        </w:tc>
        <w:tc>
          <w:tcPr>
            <w:tcW w:w="3544" w:type="dxa"/>
            <w:tcBorders>
              <w:top w:val="single" w:sz="4" w:space="0" w:color="auto"/>
              <w:left w:val="single" w:sz="4" w:space="0" w:color="auto"/>
            </w:tcBorders>
            <w:shd w:val="clear" w:color="auto" w:fill="FFFFFF"/>
          </w:tcPr>
          <w:p w14:paraId="0CD5E481"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2021</w:t>
            </w:r>
          </w:p>
        </w:tc>
        <w:tc>
          <w:tcPr>
            <w:tcW w:w="3685" w:type="dxa"/>
            <w:tcBorders>
              <w:top w:val="single" w:sz="4" w:space="0" w:color="auto"/>
              <w:left w:val="single" w:sz="4" w:space="0" w:color="auto"/>
              <w:right w:val="single" w:sz="4" w:space="0" w:color="auto"/>
            </w:tcBorders>
            <w:shd w:val="clear" w:color="auto" w:fill="FFFFFF"/>
          </w:tcPr>
          <w:p w14:paraId="04ABE256"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2022</w:t>
            </w:r>
          </w:p>
        </w:tc>
        <w:tc>
          <w:tcPr>
            <w:tcW w:w="3401" w:type="dxa"/>
            <w:tcBorders>
              <w:top w:val="single" w:sz="4" w:space="0" w:color="auto"/>
              <w:left w:val="single" w:sz="4" w:space="0" w:color="auto"/>
              <w:right w:val="single" w:sz="4" w:space="0" w:color="auto"/>
            </w:tcBorders>
            <w:shd w:val="clear" w:color="auto" w:fill="FFFFFF"/>
          </w:tcPr>
          <w:p w14:paraId="5116BCEE" w14:textId="77777777" w:rsidR="004240F5" w:rsidRPr="004240F5" w:rsidRDefault="004240F5" w:rsidP="004240F5">
            <w:pPr>
              <w:spacing w:line="270" w:lineRule="exact"/>
              <w:jc w:val="center"/>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b/>
                <w:bCs/>
                <w:sz w:val="27"/>
                <w:szCs w:val="27"/>
                <w:shd w:val="clear" w:color="auto" w:fill="FFFFFF"/>
                <w:lang w:eastAsia="en-US"/>
              </w:rPr>
              <w:t>2023</w:t>
            </w:r>
          </w:p>
        </w:tc>
      </w:tr>
      <w:tr w:rsidR="004240F5" w:rsidRPr="004240F5" w14:paraId="20508EF8" w14:textId="77777777" w:rsidTr="004240F5">
        <w:trPr>
          <w:trHeight w:hRule="exact" w:val="2008"/>
        </w:trPr>
        <w:tc>
          <w:tcPr>
            <w:tcW w:w="3681" w:type="dxa"/>
            <w:tcBorders>
              <w:top w:val="single" w:sz="4" w:space="0" w:color="auto"/>
              <w:left w:val="single" w:sz="4" w:space="0" w:color="auto"/>
              <w:bottom w:val="single" w:sz="4" w:space="0" w:color="auto"/>
            </w:tcBorders>
            <w:shd w:val="clear" w:color="auto" w:fill="FFFFFF"/>
          </w:tcPr>
          <w:p w14:paraId="693A9185" w14:textId="77777777" w:rsidR="004240F5" w:rsidRPr="004240F5" w:rsidRDefault="004240F5" w:rsidP="004240F5">
            <w:pPr>
              <w:spacing w:line="276" w:lineRule="auto"/>
              <w:rPr>
                <w:rFonts w:ascii="Times New Roman" w:eastAsia="Times New Roman" w:hAnsi="Times New Roman" w:cs="Times New Roman"/>
                <w:color w:val="auto"/>
              </w:rPr>
            </w:pPr>
            <w:r w:rsidRPr="004240F5">
              <w:rPr>
                <w:rFonts w:ascii="Times New Roman" w:eastAsia="Times New Roman" w:hAnsi="Times New Roman" w:cs="Times New Roman"/>
                <w:color w:val="auto"/>
              </w:rPr>
              <w:t>Положение о порядке и сроках проведения аттестации кандидатов на должность руководителя и руководителей муниципальных бюджетных образовательных организаций Тарасовского района</w:t>
            </w:r>
          </w:p>
          <w:p w14:paraId="06ED8040" w14:textId="77777777" w:rsidR="004240F5" w:rsidRPr="004240F5" w:rsidRDefault="004240F5" w:rsidP="004240F5">
            <w:pPr>
              <w:spacing w:line="270" w:lineRule="exact"/>
              <w:ind w:left="20"/>
              <w:rPr>
                <w:rFonts w:ascii="Times New Roman" w:eastAsia="Times New Roman" w:hAnsi="Times New Roman" w:cstheme="minorBidi"/>
                <w:color w:val="auto"/>
                <w:lang w:eastAsia="en-US"/>
              </w:rPr>
            </w:pPr>
          </w:p>
        </w:tc>
        <w:tc>
          <w:tcPr>
            <w:tcW w:w="3544" w:type="dxa"/>
            <w:tcBorders>
              <w:top w:val="single" w:sz="4" w:space="0" w:color="auto"/>
              <w:left w:val="single" w:sz="4" w:space="0" w:color="auto"/>
              <w:bottom w:val="single" w:sz="4" w:space="0" w:color="auto"/>
            </w:tcBorders>
            <w:shd w:val="clear" w:color="auto" w:fill="FFFFFF"/>
          </w:tcPr>
          <w:p w14:paraId="605DBE10"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751491A"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546E2364"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p>
        </w:tc>
      </w:tr>
      <w:tr w:rsidR="004240F5" w:rsidRPr="004240F5" w14:paraId="176A7F92" w14:textId="77777777" w:rsidTr="004240F5">
        <w:trPr>
          <w:trHeight w:hRule="exact" w:val="2122"/>
        </w:trPr>
        <w:tc>
          <w:tcPr>
            <w:tcW w:w="3681" w:type="dxa"/>
            <w:tcBorders>
              <w:top w:val="single" w:sz="4" w:space="0" w:color="auto"/>
              <w:left w:val="single" w:sz="4" w:space="0" w:color="auto"/>
              <w:bottom w:val="single" w:sz="4" w:space="0" w:color="auto"/>
            </w:tcBorders>
            <w:shd w:val="clear" w:color="auto" w:fill="auto"/>
          </w:tcPr>
          <w:p w14:paraId="4D897930" w14:textId="77777777" w:rsidR="004240F5" w:rsidRPr="004240F5" w:rsidRDefault="004240F5" w:rsidP="004240F5">
            <w:pPr>
              <w:spacing w:line="270" w:lineRule="exact"/>
              <w:ind w:left="20"/>
              <w:rPr>
                <w:rFonts w:ascii="Times New Roman" w:hAnsi="Times New Roman" w:cs="Times New Roman"/>
              </w:rPr>
            </w:pPr>
          </w:p>
        </w:tc>
        <w:tc>
          <w:tcPr>
            <w:tcW w:w="3544" w:type="dxa"/>
            <w:tcBorders>
              <w:top w:val="single" w:sz="4" w:space="0" w:color="auto"/>
              <w:left w:val="single" w:sz="4" w:space="0" w:color="auto"/>
              <w:bottom w:val="single" w:sz="4" w:space="0" w:color="auto"/>
            </w:tcBorders>
            <w:shd w:val="clear" w:color="auto" w:fill="auto"/>
          </w:tcPr>
          <w:p w14:paraId="2DFB1003"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Рейтинг на основе оценки результатов эффективности деятельности руководителей образовательных организаций на основе индикативных показателей за 2020 год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3A21A4F" w14:textId="77777777" w:rsidR="004240F5" w:rsidRPr="004240F5" w:rsidRDefault="004240F5" w:rsidP="004240F5">
            <w:pPr>
              <w:spacing w:line="322" w:lineRule="exact"/>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Документ, утверждающий итоги оценки результатов деятельности руководителей образовательных организаций на основе индикативных показателей за 2021 год</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4CD80CA9" w14:textId="77777777" w:rsidR="004240F5" w:rsidRPr="004240F5" w:rsidRDefault="004240F5" w:rsidP="004240F5">
            <w:pPr>
              <w:spacing w:line="322" w:lineRule="exact"/>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Документ, утверждающий итоги оценки результатов деятельности руководителей образовательных организаций на основе индикативных показателей за 2022 год</w:t>
            </w:r>
          </w:p>
        </w:tc>
      </w:tr>
      <w:tr w:rsidR="004240F5" w:rsidRPr="004240F5" w14:paraId="1B725B2F" w14:textId="77777777" w:rsidTr="004240F5">
        <w:trPr>
          <w:trHeight w:hRule="exact" w:val="2134"/>
        </w:trPr>
        <w:tc>
          <w:tcPr>
            <w:tcW w:w="3681" w:type="dxa"/>
            <w:tcBorders>
              <w:top w:val="single" w:sz="4" w:space="0" w:color="auto"/>
              <w:left w:val="single" w:sz="4" w:space="0" w:color="auto"/>
              <w:bottom w:val="single" w:sz="4" w:space="0" w:color="auto"/>
            </w:tcBorders>
            <w:shd w:val="clear" w:color="auto" w:fill="FFFFFF"/>
          </w:tcPr>
          <w:p w14:paraId="6BACC526" w14:textId="77777777" w:rsidR="004240F5" w:rsidRPr="004240F5" w:rsidRDefault="004240F5" w:rsidP="004240F5">
            <w:pPr>
              <w:spacing w:line="276" w:lineRule="auto"/>
              <w:ind w:left="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lastRenderedPageBreak/>
              <w:t>Банк контрольно-измерительных материалов для оценки профессиональных компетенций руководителей образовательных организаций</w:t>
            </w:r>
          </w:p>
        </w:tc>
        <w:tc>
          <w:tcPr>
            <w:tcW w:w="3544" w:type="dxa"/>
            <w:tcBorders>
              <w:top w:val="single" w:sz="4" w:space="0" w:color="auto"/>
              <w:left w:val="single" w:sz="4" w:space="0" w:color="auto"/>
              <w:bottom w:val="single" w:sz="4" w:space="0" w:color="auto"/>
            </w:tcBorders>
            <w:shd w:val="clear" w:color="auto" w:fill="FFFFFF"/>
          </w:tcPr>
          <w:p w14:paraId="5E143D16" w14:textId="77777777" w:rsidR="004240F5" w:rsidRPr="004240F5" w:rsidRDefault="004240F5" w:rsidP="004240F5">
            <w:pPr>
              <w:spacing w:line="276" w:lineRule="auto"/>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Банк контрольно-измерительных материалов для оценки профессиональных компетенций руководителей образовательных организаций (обновленный)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9785F9D" w14:textId="77777777" w:rsidR="004240F5" w:rsidRPr="004240F5" w:rsidRDefault="004240F5" w:rsidP="004240F5">
            <w:pPr>
              <w:spacing w:line="276" w:lineRule="auto"/>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Банк контрольно-измерительных материалов для оценки профессиональных компетенций руководителей образовательных организаций</w:t>
            </w:r>
          </w:p>
          <w:p w14:paraId="29F8F615" w14:textId="77777777" w:rsidR="004240F5" w:rsidRPr="004240F5" w:rsidRDefault="004240F5" w:rsidP="004240F5">
            <w:pPr>
              <w:spacing w:line="276" w:lineRule="auto"/>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(обновленный)</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4F055A9F" w14:textId="77777777" w:rsidR="004240F5" w:rsidRPr="004240F5" w:rsidRDefault="004240F5" w:rsidP="004240F5">
            <w:pPr>
              <w:spacing w:line="276" w:lineRule="auto"/>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Банк контрольно-измерительных материалов для оценки профессиональных компетенций руководителей образовательных организаций (обновленный)</w:t>
            </w:r>
          </w:p>
        </w:tc>
      </w:tr>
    </w:tbl>
    <w:p w14:paraId="0D20D040" w14:textId="77777777" w:rsidR="004240F5" w:rsidRPr="004240F5" w:rsidRDefault="004240F5" w:rsidP="004240F5"/>
    <w:p w14:paraId="533052D2" w14:textId="77777777" w:rsidR="004240F5" w:rsidRPr="004240F5" w:rsidRDefault="004240F5" w:rsidP="004240F5">
      <w:pPr>
        <w:jc w:val="right"/>
        <w:rPr>
          <w:rFonts w:ascii="Times New Roman" w:hAnsi="Times New Roman" w:cs="Times New Roman"/>
        </w:rPr>
      </w:pPr>
    </w:p>
    <w:p w14:paraId="7FE62BB6" w14:textId="77777777" w:rsidR="004240F5" w:rsidRPr="004240F5" w:rsidRDefault="004240F5" w:rsidP="004240F5">
      <w:pPr>
        <w:jc w:val="right"/>
        <w:rPr>
          <w:rFonts w:ascii="Times New Roman" w:hAnsi="Times New Roman" w:cs="Times New Roman"/>
        </w:rPr>
      </w:pPr>
      <w:r w:rsidRPr="004240F5">
        <w:rPr>
          <w:rFonts w:ascii="Times New Roman" w:hAnsi="Times New Roman" w:cs="Times New Roman"/>
        </w:rPr>
        <w:t>Приложение 6</w:t>
      </w:r>
    </w:p>
    <w:p w14:paraId="3C27D4C3" w14:textId="77777777" w:rsidR="004240F5" w:rsidRPr="004240F5" w:rsidRDefault="004240F5" w:rsidP="004240F5"/>
    <w:p w14:paraId="5F1A0931" w14:textId="77777777" w:rsidR="004240F5" w:rsidRPr="004240F5" w:rsidRDefault="004240F5" w:rsidP="004240F5"/>
    <w:tbl>
      <w:tblPr>
        <w:tblW w:w="14311" w:type="dxa"/>
        <w:tblLayout w:type="fixed"/>
        <w:tblCellMar>
          <w:left w:w="10" w:type="dxa"/>
          <w:right w:w="10" w:type="dxa"/>
        </w:tblCellMar>
        <w:tblLook w:val="0000" w:firstRow="0" w:lastRow="0" w:firstColumn="0" w:lastColumn="0" w:noHBand="0" w:noVBand="0"/>
      </w:tblPr>
      <w:tblGrid>
        <w:gridCol w:w="3681"/>
        <w:gridCol w:w="3544"/>
        <w:gridCol w:w="3685"/>
        <w:gridCol w:w="3401"/>
      </w:tblGrid>
      <w:tr w:rsidR="004240F5" w:rsidRPr="004240F5" w14:paraId="0C5E5D2D" w14:textId="77777777" w:rsidTr="004240F5">
        <w:trPr>
          <w:trHeight w:hRule="exact" w:val="681"/>
        </w:trPr>
        <w:tc>
          <w:tcPr>
            <w:tcW w:w="14311" w:type="dxa"/>
            <w:gridSpan w:val="4"/>
            <w:tcBorders>
              <w:top w:val="single" w:sz="4" w:space="0" w:color="auto"/>
              <w:left w:val="single" w:sz="4" w:space="0" w:color="auto"/>
              <w:bottom w:val="single" w:sz="4" w:space="0" w:color="auto"/>
              <w:right w:val="single" w:sz="4" w:space="0" w:color="auto"/>
            </w:tcBorders>
            <w:shd w:val="clear" w:color="auto" w:fill="FFFFFF"/>
          </w:tcPr>
          <w:p w14:paraId="04DF7A2A" w14:textId="77777777" w:rsidR="004240F5" w:rsidRPr="004240F5" w:rsidRDefault="004240F5" w:rsidP="004240F5">
            <w:pPr>
              <w:spacing w:line="270" w:lineRule="exact"/>
              <w:jc w:val="center"/>
              <w:rPr>
                <w:rFonts w:ascii="Times New Roman" w:eastAsia="Times New Roman" w:hAnsi="Times New Roman" w:cs="Times New Roman"/>
                <w:sz w:val="27"/>
                <w:szCs w:val="27"/>
                <w:shd w:val="clear" w:color="auto" w:fill="FFFFFF"/>
                <w:lang w:eastAsia="en-US"/>
              </w:rPr>
            </w:pPr>
            <w:r w:rsidRPr="004240F5">
              <w:rPr>
                <w:rFonts w:ascii="Times New Roman" w:eastAsia="Times New Roman" w:hAnsi="Times New Roman" w:cs="Times New Roman"/>
                <w:b/>
                <w:bCs/>
                <w:color w:val="auto"/>
                <w:sz w:val="28"/>
                <w:szCs w:val="28"/>
                <w:lang w:eastAsia="en-US"/>
              </w:rPr>
              <w:t>Система обеспечения профессионального развития педагогических работников</w:t>
            </w:r>
          </w:p>
        </w:tc>
      </w:tr>
      <w:tr w:rsidR="004240F5" w:rsidRPr="004240F5" w14:paraId="220E2586" w14:textId="77777777" w:rsidTr="004240F5">
        <w:trPr>
          <w:trHeight w:hRule="exact" w:val="336"/>
        </w:trPr>
        <w:tc>
          <w:tcPr>
            <w:tcW w:w="3681" w:type="dxa"/>
            <w:tcBorders>
              <w:top w:val="single" w:sz="4" w:space="0" w:color="auto"/>
              <w:left w:val="single" w:sz="4" w:space="0" w:color="auto"/>
            </w:tcBorders>
            <w:shd w:val="clear" w:color="auto" w:fill="FFFFFF"/>
          </w:tcPr>
          <w:p w14:paraId="1B293881"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2020</w:t>
            </w:r>
          </w:p>
        </w:tc>
        <w:tc>
          <w:tcPr>
            <w:tcW w:w="3544" w:type="dxa"/>
            <w:tcBorders>
              <w:top w:val="single" w:sz="4" w:space="0" w:color="auto"/>
              <w:left w:val="single" w:sz="4" w:space="0" w:color="auto"/>
            </w:tcBorders>
            <w:shd w:val="clear" w:color="auto" w:fill="FFFFFF"/>
          </w:tcPr>
          <w:p w14:paraId="17696656"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2021</w:t>
            </w:r>
          </w:p>
        </w:tc>
        <w:tc>
          <w:tcPr>
            <w:tcW w:w="3685" w:type="dxa"/>
            <w:tcBorders>
              <w:top w:val="single" w:sz="4" w:space="0" w:color="auto"/>
              <w:left w:val="single" w:sz="4" w:space="0" w:color="auto"/>
              <w:right w:val="single" w:sz="4" w:space="0" w:color="auto"/>
            </w:tcBorders>
            <w:shd w:val="clear" w:color="auto" w:fill="FFFFFF"/>
          </w:tcPr>
          <w:p w14:paraId="4187B0EE"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2022</w:t>
            </w:r>
          </w:p>
        </w:tc>
        <w:tc>
          <w:tcPr>
            <w:tcW w:w="3401" w:type="dxa"/>
            <w:tcBorders>
              <w:top w:val="single" w:sz="4" w:space="0" w:color="auto"/>
              <w:left w:val="single" w:sz="4" w:space="0" w:color="auto"/>
              <w:right w:val="single" w:sz="4" w:space="0" w:color="auto"/>
            </w:tcBorders>
            <w:shd w:val="clear" w:color="auto" w:fill="FFFFFF"/>
          </w:tcPr>
          <w:p w14:paraId="0D9B8370" w14:textId="77777777" w:rsidR="004240F5" w:rsidRPr="004240F5" w:rsidRDefault="004240F5" w:rsidP="004240F5">
            <w:pPr>
              <w:spacing w:line="270" w:lineRule="exact"/>
              <w:jc w:val="center"/>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b/>
                <w:bCs/>
                <w:sz w:val="27"/>
                <w:szCs w:val="27"/>
                <w:shd w:val="clear" w:color="auto" w:fill="FFFFFF"/>
                <w:lang w:eastAsia="en-US"/>
              </w:rPr>
              <w:t>2023</w:t>
            </w:r>
          </w:p>
        </w:tc>
      </w:tr>
      <w:tr w:rsidR="004240F5" w:rsidRPr="004240F5" w14:paraId="34E092F7" w14:textId="77777777" w:rsidTr="004240F5">
        <w:trPr>
          <w:trHeight w:hRule="exact" w:val="874"/>
        </w:trPr>
        <w:tc>
          <w:tcPr>
            <w:tcW w:w="3681" w:type="dxa"/>
            <w:tcBorders>
              <w:top w:val="single" w:sz="4" w:space="0" w:color="auto"/>
              <w:left w:val="single" w:sz="4" w:space="0" w:color="auto"/>
            </w:tcBorders>
            <w:shd w:val="clear" w:color="auto" w:fill="FFFFFF"/>
          </w:tcPr>
          <w:p w14:paraId="13C2443F" w14:textId="77777777" w:rsidR="004240F5" w:rsidRPr="004240F5" w:rsidRDefault="004240F5" w:rsidP="004240F5">
            <w:pPr>
              <w:spacing w:line="270" w:lineRule="exact"/>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Анализ повышения квалификации педагогов и план на 2021 год</w:t>
            </w:r>
          </w:p>
        </w:tc>
        <w:tc>
          <w:tcPr>
            <w:tcW w:w="3544" w:type="dxa"/>
            <w:tcBorders>
              <w:top w:val="single" w:sz="4" w:space="0" w:color="auto"/>
              <w:left w:val="single" w:sz="4" w:space="0" w:color="auto"/>
            </w:tcBorders>
            <w:shd w:val="clear" w:color="auto" w:fill="FFFFFF"/>
          </w:tcPr>
          <w:p w14:paraId="1EC0F211" w14:textId="77777777" w:rsidR="004240F5" w:rsidRPr="004240F5" w:rsidRDefault="004240F5" w:rsidP="004240F5">
            <w:pPr>
              <w:spacing w:line="270" w:lineRule="exact"/>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shd w:val="clear" w:color="auto" w:fill="FFFFFF"/>
                <w:lang w:eastAsia="en-US"/>
              </w:rPr>
              <w:t>Анализ повышения квалификации педагогов и план на 2022 год</w:t>
            </w:r>
          </w:p>
        </w:tc>
        <w:tc>
          <w:tcPr>
            <w:tcW w:w="3685" w:type="dxa"/>
            <w:tcBorders>
              <w:top w:val="single" w:sz="4" w:space="0" w:color="auto"/>
              <w:left w:val="single" w:sz="4" w:space="0" w:color="auto"/>
              <w:right w:val="single" w:sz="4" w:space="0" w:color="auto"/>
            </w:tcBorders>
            <w:shd w:val="clear" w:color="auto" w:fill="FFFFFF"/>
          </w:tcPr>
          <w:p w14:paraId="6B132D19" w14:textId="77777777" w:rsidR="004240F5" w:rsidRPr="004240F5" w:rsidRDefault="004240F5" w:rsidP="004240F5">
            <w:pPr>
              <w:spacing w:line="270" w:lineRule="exact"/>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shd w:val="clear" w:color="auto" w:fill="FFFFFF"/>
                <w:lang w:eastAsia="en-US"/>
              </w:rPr>
              <w:t>Анализ повышения квалификации педагогов и план на 2023 год</w:t>
            </w:r>
          </w:p>
        </w:tc>
        <w:tc>
          <w:tcPr>
            <w:tcW w:w="3401" w:type="dxa"/>
            <w:tcBorders>
              <w:top w:val="single" w:sz="4" w:space="0" w:color="auto"/>
              <w:left w:val="single" w:sz="4" w:space="0" w:color="auto"/>
              <w:right w:val="single" w:sz="4" w:space="0" w:color="auto"/>
            </w:tcBorders>
            <w:shd w:val="clear" w:color="auto" w:fill="FFFFFF"/>
          </w:tcPr>
          <w:p w14:paraId="59B5F764" w14:textId="77777777" w:rsidR="004240F5" w:rsidRPr="004240F5" w:rsidRDefault="004240F5" w:rsidP="004240F5">
            <w:pPr>
              <w:spacing w:line="270" w:lineRule="exact"/>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shd w:val="clear" w:color="auto" w:fill="FFFFFF"/>
                <w:lang w:eastAsia="en-US"/>
              </w:rPr>
              <w:t>Анализ повышения квалификации педагогов и план на 2024 год</w:t>
            </w:r>
          </w:p>
        </w:tc>
      </w:tr>
      <w:tr w:rsidR="004240F5" w:rsidRPr="004240F5" w14:paraId="7A955911" w14:textId="77777777" w:rsidTr="004240F5">
        <w:trPr>
          <w:trHeight w:hRule="exact" w:val="1570"/>
        </w:trPr>
        <w:tc>
          <w:tcPr>
            <w:tcW w:w="3681" w:type="dxa"/>
            <w:tcBorders>
              <w:top w:val="single" w:sz="4" w:space="0" w:color="auto"/>
              <w:left w:val="single" w:sz="4" w:space="0" w:color="auto"/>
              <w:bottom w:val="single" w:sz="4" w:space="0" w:color="auto"/>
            </w:tcBorders>
            <w:shd w:val="clear" w:color="auto" w:fill="FFFFFF"/>
          </w:tcPr>
          <w:p w14:paraId="2672ED31" w14:textId="77777777" w:rsidR="004240F5" w:rsidRPr="004240F5" w:rsidRDefault="004240F5" w:rsidP="004240F5">
            <w:pPr>
              <w:rPr>
                <w:rFonts w:ascii="Times New Roman" w:hAnsi="Times New Roman" w:cs="Times New Roman"/>
                <w:shd w:val="clear" w:color="auto" w:fill="FFFFFF"/>
              </w:rPr>
            </w:pPr>
            <w:r w:rsidRPr="004240F5">
              <w:rPr>
                <w:rFonts w:ascii="Times New Roman" w:eastAsia="Times New Roman" w:hAnsi="Times New Roman" w:cs="Times New Roman"/>
              </w:rPr>
              <w:t>Аналитическая справка по итогам аттестации педагогических работников Тарасовского района</w:t>
            </w:r>
            <w:r w:rsidRPr="004240F5">
              <w:rPr>
                <w:rFonts w:ascii="Times New Roman" w:hAnsi="Times New Roman" w:cs="Times New Roman"/>
                <w:shd w:val="clear" w:color="auto" w:fill="FFFFFF"/>
              </w:rPr>
              <w:t xml:space="preserve"> истекший год</w:t>
            </w:r>
          </w:p>
          <w:p w14:paraId="22023403" w14:textId="77777777" w:rsidR="004240F5" w:rsidRPr="004240F5" w:rsidRDefault="004240F5" w:rsidP="004240F5">
            <w:pPr>
              <w:spacing w:line="480" w:lineRule="exact"/>
              <w:jc w:val="center"/>
              <w:rPr>
                <w:rFonts w:ascii="Times New Roman" w:eastAsia="Times New Roman" w:hAnsi="Times New Roman" w:cs="Times New Roman"/>
                <w:b/>
                <w:bCs/>
                <w:sz w:val="27"/>
                <w:szCs w:val="27"/>
              </w:rPr>
            </w:pPr>
          </w:p>
          <w:p w14:paraId="49922E4E" w14:textId="77777777" w:rsidR="004240F5" w:rsidRPr="004240F5" w:rsidRDefault="004240F5" w:rsidP="004240F5">
            <w:pPr>
              <w:spacing w:line="276" w:lineRule="auto"/>
              <w:ind w:left="20"/>
              <w:rPr>
                <w:rFonts w:ascii="Times New Roman" w:eastAsia="Times New Roman" w:hAnsi="Times New Roman" w:cs="Times New Roman"/>
                <w:shd w:val="clear" w:color="auto" w:fill="FFFFFF"/>
                <w:lang w:eastAsia="en-US"/>
              </w:rPr>
            </w:pPr>
          </w:p>
          <w:p w14:paraId="080750AA" w14:textId="77777777" w:rsidR="004240F5" w:rsidRPr="004240F5" w:rsidRDefault="004240F5" w:rsidP="004240F5">
            <w:pPr>
              <w:spacing w:line="276" w:lineRule="auto"/>
              <w:ind w:left="20"/>
              <w:rPr>
                <w:rFonts w:ascii="Times New Roman" w:eastAsia="Times New Roman" w:hAnsi="Times New Roman" w:cs="Times New Roman"/>
                <w:highlight w:val="yellow"/>
                <w:shd w:val="clear" w:color="auto" w:fill="FFFFFF"/>
                <w:lang w:eastAsia="en-US"/>
              </w:rPr>
            </w:pPr>
          </w:p>
        </w:tc>
        <w:tc>
          <w:tcPr>
            <w:tcW w:w="3544" w:type="dxa"/>
            <w:tcBorders>
              <w:top w:val="single" w:sz="4" w:space="0" w:color="auto"/>
              <w:left w:val="single" w:sz="4" w:space="0" w:color="auto"/>
              <w:bottom w:val="single" w:sz="4" w:space="0" w:color="auto"/>
            </w:tcBorders>
            <w:shd w:val="clear" w:color="auto" w:fill="FFFFFF"/>
          </w:tcPr>
          <w:p w14:paraId="1BAE3392" w14:textId="77777777" w:rsidR="004240F5" w:rsidRPr="004240F5" w:rsidRDefault="004240F5" w:rsidP="004240F5">
            <w:pPr>
              <w:rPr>
                <w:rFonts w:ascii="Times New Roman" w:hAnsi="Times New Roman" w:cs="Times New Roman"/>
                <w:shd w:val="clear" w:color="auto" w:fill="FFFFFF"/>
              </w:rPr>
            </w:pPr>
            <w:r w:rsidRPr="004240F5">
              <w:rPr>
                <w:rFonts w:ascii="Times New Roman" w:eastAsia="Times New Roman" w:hAnsi="Times New Roman" w:cs="Times New Roman"/>
              </w:rPr>
              <w:t>Аналитическая справка по итогам аттестации педагогических работников Тарасовского района</w:t>
            </w:r>
            <w:r w:rsidRPr="004240F5">
              <w:rPr>
                <w:rFonts w:ascii="Times New Roman" w:hAnsi="Times New Roman" w:cs="Times New Roman"/>
                <w:shd w:val="clear" w:color="auto" w:fill="FFFFFF"/>
              </w:rPr>
              <w:t xml:space="preserve"> истекший год</w:t>
            </w:r>
          </w:p>
          <w:p w14:paraId="04FD2928" w14:textId="77777777" w:rsidR="004240F5" w:rsidRPr="004240F5" w:rsidRDefault="004240F5" w:rsidP="004240F5">
            <w:pPr>
              <w:spacing w:line="276" w:lineRule="auto"/>
              <w:ind w:left="120"/>
              <w:rPr>
                <w:rFonts w:ascii="Times New Roman" w:eastAsia="Times New Roman" w:hAnsi="Times New Roman" w:cs="Times New Roman"/>
                <w:color w:val="auto"/>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7F209116" w14:textId="77777777" w:rsidR="004240F5" w:rsidRPr="004240F5" w:rsidRDefault="004240F5" w:rsidP="004240F5">
            <w:pPr>
              <w:rPr>
                <w:rFonts w:ascii="Times New Roman" w:hAnsi="Times New Roman" w:cs="Times New Roman"/>
                <w:shd w:val="clear" w:color="auto" w:fill="FFFFFF"/>
              </w:rPr>
            </w:pPr>
            <w:r w:rsidRPr="004240F5">
              <w:rPr>
                <w:rFonts w:ascii="Times New Roman" w:eastAsia="Times New Roman" w:hAnsi="Times New Roman" w:cs="Times New Roman"/>
              </w:rPr>
              <w:t>Аналитическая справка по итогам аттестации педагогических работников Тарасовского района</w:t>
            </w:r>
            <w:r w:rsidRPr="004240F5">
              <w:rPr>
                <w:rFonts w:ascii="Times New Roman" w:hAnsi="Times New Roman" w:cs="Times New Roman"/>
                <w:shd w:val="clear" w:color="auto" w:fill="FFFFFF"/>
              </w:rPr>
              <w:t xml:space="preserve"> истекший год</w:t>
            </w:r>
          </w:p>
          <w:p w14:paraId="1F6AE39E" w14:textId="77777777" w:rsidR="004240F5" w:rsidRPr="004240F5" w:rsidRDefault="004240F5" w:rsidP="004240F5">
            <w:pPr>
              <w:spacing w:line="276" w:lineRule="auto"/>
              <w:ind w:left="120"/>
              <w:rPr>
                <w:rFonts w:ascii="Times New Roman" w:eastAsia="Times New Roman" w:hAnsi="Times New Roman" w:cs="Times New Roman"/>
                <w:color w:val="auto"/>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62AAEA28" w14:textId="77777777" w:rsidR="004240F5" w:rsidRPr="004240F5" w:rsidRDefault="004240F5" w:rsidP="004240F5">
            <w:pPr>
              <w:rPr>
                <w:rFonts w:ascii="Times New Roman" w:hAnsi="Times New Roman" w:cs="Times New Roman"/>
                <w:shd w:val="clear" w:color="auto" w:fill="FFFFFF"/>
              </w:rPr>
            </w:pPr>
            <w:r w:rsidRPr="004240F5">
              <w:rPr>
                <w:rFonts w:ascii="Times New Roman" w:eastAsia="Times New Roman" w:hAnsi="Times New Roman" w:cs="Times New Roman"/>
              </w:rPr>
              <w:t>Аналитическая справка по итогам аттестации педагогических работников Тарасовского района</w:t>
            </w:r>
            <w:r w:rsidRPr="004240F5">
              <w:rPr>
                <w:rFonts w:ascii="Times New Roman" w:hAnsi="Times New Roman" w:cs="Times New Roman"/>
                <w:shd w:val="clear" w:color="auto" w:fill="FFFFFF"/>
              </w:rPr>
              <w:t xml:space="preserve"> истекший год</w:t>
            </w:r>
          </w:p>
          <w:p w14:paraId="51E5DE7E" w14:textId="77777777" w:rsidR="004240F5" w:rsidRPr="004240F5" w:rsidRDefault="004240F5" w:rsidP="004240F5">
            <w:pPr>
              <w:spacing w:line="276" w:lineRule="auto"/>
              <w:ind w:left="120"/>
              <w:rPr>
                <w:rFonts w:ascii="Times New Roman" w:eastAsia="Times New Roman" w:hAnsi="Times New Roman" w:cs="Times New Roman"/>
                <w:shd w:val="clear" w:color="auto" w:fill="FFFFFF"/>
                <w:lang w:eastAsia="en-US"/>
              </w:rPr>
            </w:pPr>
          </w:p>
        </w:tc>
      </w:tr>
      <w:tr w:rsidR="004240F5" w:rsidRPr="004240F5" w14:paraId="0582D406" w14:textId="77777777" w:rsidTr="004240F5">
        <w:trPr>
          <w:trHeight w:hRule="exact" w:val="1556"/>
        </w:trPr>
        <w:tc>
          <w:tcPr>
            <w:tcW w:w="3681" w:type="dxa"/>
            <w:tcBorders>
              <w:top w:val="single" w:sz="4" w:space="0" w:color="auto"/>
              <w:left w:val="single" w:sz="4" w:space="0" w:color="auto"/>
              <w:bottom w:val="single" w:sz="4" w:space="0" w:color="auto"/>
            </w:tcBorders>
            <w:shd w:val="clear" w:color="auto" w:fill="FFFFFF"/>
          </w:tcPr>
          <w:p w14:paraId="4E86E473" w14:textId="77777777" w:rsidR="004240F5" w:rsidRPr="004240F5" w:rsidRDefault="004240F5" w:rsidP="004240F5">
            <w:pPr>
              <w:ind w:left="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Приказы о проведении и результатах конкурсов профессионального мастерства педагогических работников</w:t>
            </w:r>
          </w:p>
        </w:tc>
        <w:tc>
          <w:tcPr>
            <w:tcW w:w="3544" w:type="dxa"/>
            <w:tcBorders>
              <w:top w:val="single" w:sz="4" w:space="0" w:color="auto"/>
              <w:left w:val="single" w:sz="4" w:space="0" w:color="auto"/>
              <w:bottom w:val="single" w:sz="4" w:space="0" w:color="auto"/>
            </w:tcBorders>
            <w:shd w:val="clear" w:color="auto" w:fill="FFFFFF"/>
          </w:tcPr>
          <w:p w14:paraId="27F6F29C"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Приказы о проведении и результатах конкурсов профессионального мастерства педагогических работников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7C6148D"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Приказы о проведении и результатах конкурсов профессионального мастерства педагогических работников</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150F42D0"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Приказы о проведении и результатах конкурсов профессионального мастерства педагогических работников</w:t>
            </w:r>
          </w:p>
        </w:tc>
      </w:tr>
      <w:tr w:rsidR="004240F5" w:rsidRPr="004240F5" w14:paraId="2AEAB888" w14:textId="77777777" w:rsidTr="004240F5">
        <w:trPr>
          <w:trHeight w:hRule="exact" w:val="2405"/>
        </w:trPr>
        <w:tc>
          <w:tcPr>
            <w:tcW w:w="3681" w:type="dxa"/>
            <w:tcBorders>
              <w:top w:val="single" w:sz="4" w:space="0" w:color="auto"/>
              <w:left w:val="single" w:sz="4" w:space="0" w:color="auto"/>
              <w:bottom w:val="single" w:sz="4" w:space="0" w:color="auto"/>
            </w:tcBorders>
            <w:shd w:val="clear" w:color="auto" w:fill="FFFFFF"/>
          </w:tcPr>
          <w:p w14:paraId="070C8EF9" w14:textId="77777777" w:rsidR="004240F5" w:rsidRPr="004240F5" w:rsidRDefault="004240F5" w:rsidP="004240F5">
            <w:pPr>
              <w:ind w:left="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lastRenderedPageBreak/>
              <w:t>Мероприятия, направленные на повышение мотивации педагогических работников по обновлению профессиональных знаний, умений, навыков и использование передовых педагогических практик</w:t>
            </w:r>
          </w:p>
        </w:tc>
        <w:tc>
          <w:tcPr>
            <w:tcW w:w="3544" w:type="dxa"/>
            <w:tcBorders>
              <w:top w:val="single" w:sz="4" w:space="0" w:color="auto"/>
              <w:left w:val="single" w:sz="4" w:space="0" w:color="auto"/>
              <w:bottom w:val="single" w:sz="4" w:space="0" w:color="auto"/>
            </w:tcBorders>
            <w:shd w:val="clear" w:color="auto" w:fill="FFFFFF"/>
          </w:tcPr>
          <w:p w14:paraId="07D5A10E"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Мероприятия, направленные на повышение мотивации педагогических работников по обновлению профессиональных знаний, умений, навыков и использование передовых педагогических практик</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9904B36"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Мероприятия, направленные на повышение мотивации педагогических работников по обновлению профессиональных знаний, умений, навыков и использование передовых педагогических практик</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1FA22824"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Times New Roman" w:hAnsi="Times New Roman" w:cs="Times New Roman"/>
                <w:shd w:val="clear" w:color="auto" w:fill="FFFFFF"/>
                <w:lang w:eastAsia="en-US"/>
              </w:rPr>
              <w:t>Мероприятия, направленные на повышение мотивации педагогических работников по обновлению профессиональных знаний, умений, навыков и использование передовых педагогических практик</w:t>
            </w:r>
          </w:p>
        </w:tc>
      </w:tr>
    </w:tbl>
    <w:p w14:paraId="09B60FE1" w14:textId="77777777" w:rsidR="004240F5" w:rsidRPr="004240F5" w:rsidRDefault="004240F5" w:rsidP="004240F5"/>
    <w:p w14:paraId="5E014568" w14:textId="77777777" w:rsidR="004240F5" w:rsidRPr="004240F5" w:rsidRDefault="004240F5" w:rsidP="004240F5">
      <w:pPr>
        <w:jc w:val="right"/>
        <w:rPr>
          <w:rFonts w:ascii="Times New Roman" w:hAnsi="Times New Roman" w:cs="Times New Roman"/>
        </w:rPr>
      </w:pPr>
    </w:p>
    <w:p w14:paraId="71D07E72" w14:textId="77777777" w:rsidR="004240F5" w:rsidRPr="004240F5" w:rsidRDefault="004240F5" w:rsidP="004240F5">
      <w:pPr>
        <w:jc w:val="right"/>
        <w:rPr>
          <w:rFonts w:ascii="Times New Roman" w:hAnsi="Times New Roman" w:cs="Times New Roman"/>
        </w:rPr>
      </w:pPr>
    </w:p>
    <w:p w14:paraId="668FC92F" w14:textId="77777777" w:rsidR="004240F5" w:rsidRPr="004240F5" w:rsidRDefault="004240F5" w:rsidP="004240F5">
      <w:pPr>
        <w:jc w:val="right"/>
        <w:rPr>
          <w:rFonts w:ascii="Times New Roman" w:hAnsi="Times New Roman" w:cs="Times New Roman"/>
        </w:rPr>
      </w:pPr>
      <w:r w:rsidRPr="004240F5">
        <w:rPr>
          <w:rFonts w:ascii="Times New Roman" w:hAnsi="Times New Roman" w:cs="Times New Roman"/>
        </w:rPr>
        <w:t>Приложение 7</w:t>
      </w:r>
    </w:p>
    <w:p w14:paraId="3525EDF6" w14:textId="77777777" w:rsidR="004240F5" w:rsidRPr="004240F5" w:rsidRDefault="004240F5" w:rsidP="004240F5"/>
    <w:tbl>
      <w:tblPr>
        <w:tblW w:w="14311" w:type="dxa"/>
        <w:tblLayout w:type="fixed"/>
        <w:tblCellMar>
          <w:left w:w="10" w:type="dxa"/>
          <w:right w:w="10" w:type="dxa"/>
        </w:tblCellMar>
        <w:tblLook w:val="0000" w:firstRow="0" w:lastRow="0" w:firstColumn="0" w:lastColumn="0" w:noHBand="0" w:noVBand="0"/>
      </w:tblPr>
      <w:tblGrid>
        <w:gridCol w:w="3681"/>
        <w:gridCol w:w="3544"/>
        <w:gridCol w:w="3685"/>
        <w:gridCol w:w="3401"/>
      </w:tblGrid>
      <w:tr w:rsidR="004240F5" w:rsidRPr="004240F5" w14:paraId="68BB4DB2" w14:textId="77777777" w:rsidTr="004240F5">
        <w:trPr>
          <w:trHeight w:hRule="exact" w:val="681"/>
        </w:trPr>
        <w:tc>
          <w:tcPr>
            <w:tcW w:w="14311" w:type="dxa"/>
            <w:gridSpan w:val="4"/>
            <w:tcBorders>
              <w:top w:val="single" w:sz="4" w:space="0" w:color="auto"/>
              <w:left w:val="single" w:sz="4" w:space="0" w:color="auto"/>
              <w:bottom w:val="single" w:sz="4" w:space="0" w:color="auto"/>
              <w:right w:val="single" w:sz="4" w:space="0" w:color="auto"/>
            </w:tcBorders>
            <w:shd w:val="clear" w:color="auto" w:fill="FFFFFF"/>
          </w:tcPr>
          <w:p w14:paraId="0B26C0B3" w14:textId="77777777" w:rsidR="004240F5" w:rsidRPr="004240F5" w:rsidRDefault="004240F5" w:rsidP="004240F5">
            <w:pPr>
              <w:spacing w:line="270" w:lineRule="exact"/>
              <w:jc w:val="center"/>
              <w:rPr>
                <w:rFonts w:ascii="Times New Roman" w:eastAsia="Times New Roman" w:hAnsi="Times New Roman" w:cs="Times New Roman"/>
                <w:sz w:val="27"/>
                <w:szCs w:val="27"/>
                <w:shd w:val="clear" w:color="auto" w:fill="FFFFFF"/>
                <w:lang w:eastAsia="en-US"/>
              </w:rPr>
            </w:pPr>
            <w:bookmarkStart w:id="38" w:name="_Hlk79154571"/>
            <w:r w:rsidRPr="004240F5">
              <w:rPr>
                <w:rFonts w:ascii="Times New Roman" w:eastAsia="Times New Roman" w:hAnsi="Times New Roman" w:cs="Times New Roman"/>
                <w:b/>
                <w:bCs/>
                <w:color w:val="auto"/>
                <w:sz w:val="28"/>
                <w:szCs w:val="28"/>
                <w:lang w:eastAsia="en-US"/>
              </w:rPr>
              <w:t>Система организации воспитания обучающихся</w:t>
            </w:r>
          </w:p>
        </w:tc>
      </w:tr>
      <w:tr w:rsidR="004240F5" w:rsidRPr="004240F5" w14:paraId="1BD07758" w14:textId="77777777" w:rsidTr="004240F5">
        <w:trPr>
          <w:trHeight w:hRule="exact" w:val="336"/>
        </w:trPr>
        <w:tc>
          <w:tcPr>
            <w:tcW w:w="3681" w:type="dxa"/>
            <w:tcBorders>
              <w:top w:val="single" w:sz="4" w:space="0" w:color="auto"/>
              <w:left w:val="single" w:sz="4" w:space="0" w:color="auto"/>
            </w:tcBorders>
            <w:shd w:val="clear" w:color="auto" w:fill="FFFFFF"/>
          </w:tcPr>
          <w:p w14:paraId="74A0881E"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2020</w:t>
            </w:r>
          </w:p>
        </w:tc>
        <w:tc>
          <w:tcPr>
            <w:tcW w:w="3544" w:type="dxa"/>
            <w:tcBorders>
              <w:top w:val="single" w:sz="4" w:space="0" w:color="auto"/>
              <w:left w:val="single" w:sz="4" w:space="0" w:color="auto"/>
            </w:tcBorders>
            <w:shd w:val="clear" w:color="auto" w:fill="FFFFFF"/>
          </w:tcPr>
          <w:p w14:paraId="4D92DAAA"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2021</w:t>
            </w:r>
          </w:p>
        </w:tc>
        <w:tc>
          <w:tcPr>
            <w:tcW w:w="3685" w:type="dxa"/>
            <w:tcBorders>
              <w:top w:val="single" w:sz="4" w:space="0" w:color="auto"/>
              <w:left w:val="single" w:sz="4" w:space="0" w:color="auto"/>
              <w:right w:val="single" w:sz="4" w:space="0" w:color="auto"/>
            </w:tcBorders>
            <w:shd w:val="clear" w:color="auto" w:fill="FFFFFF"/>
          </w:tcPr>
          <w:p w14:paraId="15DB77AA" w14:textId="77777777" w:rsidR="004240F5" w:rsidRPr="004240F5" w:rsidRDefault="004240F5" w:rsidP="004240F5">
            <w:pPr>
              <w:spacing w:line="270" w:lineRule="exact"/>
              <w:jc w:val="center"/>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b/>
                <w:bCs/>
                <w:sz w:val="27"/>
                <w:szCs w:val="27"/>
                <w:shd w:val="clear" w:color="auto" w:fill="FFFFFF"/>
                <w:lang w:eastAsia="en-US"/>
              </w:rPr>
              <w:t>2022</w:t>
            </w:r>
          </w:p>
        </w:tc>
        <w:tc>
          <w:tcPr>
            <w:tcW w:w="3401" w:type="dxa"/>
            <w:tcBorders>
              <w:top w:val="single" w:sz="4" w:space="0" w:color="auto"/>
              <w:left w:val="single" w:sz="4" w:space="0" w:color="auto"/>
              <w:right w:val="single" w:sz="4" w:space="0" w:color="auto"/>
            </w:tcBorders>
            <w:shd w:val="clear" w:color="auto" w:fill="FFFFFF"/>
          </w:tcPr>
          <w:p w14:paraId="1F8A6850" w14:textId="77777777" w:rsidR="004240F5" w:rsidRPr="004240F5" w:rsidRDefault="004240F5" w:rsidP="004240F5">
            <w:pPr>
              <w:spacing w:line="270" w:lineRule="exact"/>
              <w:jc w:val="center"/>
              <w:rPr>
                <w:rFonts w:ascii="Times New Roman" w:eastAsia="Times New Roman" w:hAnsi="Times New Roman" w:cs="Times New Roman"/>
                <w:b/>
                <w:bCs/>
                <w:sz w:val="27"/>
                <w:szCs w:val="27"/>
                <w:shd w:val="clear" w:color="auto" w:fill="FFFFFF"/>
                <w:lang w:eastAsia="en-US"/>
              </w:rPr>
            </w:pPr>
            <w:r w:rsidRPr="004240F5">
              <w:rPr>
                <w:rFonts w:ascii="Times New Roman" w:eastAsia="Times New Roman" w:hAnsi="Times New Roman" w:cs="Times New Roman"/>
                <w:b/>
                <w:bCs/>
                <w:sz w:val="27"/>
                <w:szCs w:val="27"/>
                <w:shd w:val="clear" w:color="auto" w:fill="FFFFFF"/>
                <w:lang w:eastAsia="en-US"/>
              </w:rPr>
              <w:t>2023</w:t>
            </w:r>
          </w:p>
        </w:tc>
      </w:tr>
      <w:tr w:rsidR="004240F5" w:rsidRPr="004240F5" w14:paraId="2748B643" w14:textId="77777777" w:rsidTr="004240F5">
        <w:trPr>
          <w:trHeight w:hRule="exact" w:val="906"/>
        </w:trPr>
        <w:tc>
          <w:tcPr>
            <w:tcW w:w="3681" w:type="dxa"/>
            <w:tcBorders>
              <w:top w:val="single" w:sz="4" w:space="0" w:color="auto"/>
              <w:left w:val="single" w:sz="4" w:space="0" w:color="auto"/>
              <w:bottom w:val="single" w:sz="4" w:space="0" w:color="auto"/>
            </w:tcBorders>
            <w:shd w:val="clear" w:color="auto" w:fill="FFFFFF"/>
          </w:tcPr>
          <w:p w14:paraId="277F19E0" w14:textId="77777777" w:rsidR="004240F5" w:rsidRPr="004240F5" w:rsidRDefault="004240F5" w:rsidP="004240F5">
            <w:pPr>
              <w:ind w:left="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Календарь образовательных событий на 2020-2021 учебный год</w:t>
            </w:r>
          </w:p>
        </w:tc>
        <w:tc>
          <w:tcPr>
            <w:tcW w:w="3544" w:type="dxa"/>
            <w:tcBorders>
              <w:top w:val="single" w:sz="4" w:space="0" w:color="auto"/>
              <w:left w:val="single" w:sz="4" w:space="0" w:color="auto"/>
              <w:bottom w:val="single" w:sz="4" w:space="0" w:color="auto"/>
            </w:tcBorders>
            <w:shd w:val="clear" w:color="auto" w:fill="FFFFFF"/>
          </w:tcPr>
          <w:p w14:paraId="521074F9"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Календарь образовательных событий на 2021-2022 учебный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C64630D"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Календарь образовательных событий на 2022-2023 учебный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1238C776" w14:textId="77777777" w:rsidR="004240F5" w:rsidRPr="004240F5" w:rsidRDefault="004240F5" w:rsidP="004240F5">
            <w:pPr>
              <w:ind w:left="120"/>
              <w:rPr>
                <w:rFonts w:ascii="Times New Roman" w:eastAsia="Times New Roman" w:hAnsi="Times New Roman" w:cs="Times New Roman"/>
                <w:color w:val="auto"/>
                <w:shd w:val="clear" w:color="auto" w:fill="FFFFFF"/>
                <w:lang w:eastAsia="en-US"/>
              </w:rPr>
            </w:pPr>
            <w:r w:rsidRPr="004240F5">
              <w:rPr>
                <w:rFonts w:ascii="Times New Roman" w:eastAsia="Times New Roman" w:hAnsi="Times New Roman" w:cs="Times New Roman"/>
                <w:color w:val="auto"/>
                <w:lang w:eastAsia="en-US"/>
              </w:rPr>
              <w:t>Календарь образовательных событий на 2023-2024 учебный год</w:t>
            </w:r>
          </w:p>
        </w:tc>
      </w:tr>
      <w:tr w:rsidR="004240F5" w:rsidRPr="004240F5" w14:paraId="6C4A2956" w14:textId="77777777" w:rsidTr="004240F5">
        <w:trPr>
          <w:trHeight w:hRule="exact" w:val="906"/>
        </w:trPr>
        <w:tc>
          <w:tcPr>
            <w:tcW w:w="3681" w:type="dxa"/>
            <w:tcBorders>
              <w:top w:val="single" w:sz="4" w:space="0" w:color="auto"/>
              <w:left w:val="single" w:sz="4" w:space="0" w:color="auto"/>
              <w:bottom w:val="single" w:sz="4" w:space="0" w:color="auto"/>
            </w:tcBorders>
            <w:shd w:val="clear" w:color="auto" w:fill="FFFFFF"/>
          </w:tcPr>
          <w:p w14:paraId="2B84EB41" w14:textId="77777777" w:rsidR="004240F5" w:rsidRPr="004240F5" w:rsidRDefault="004240F5" w:rsidP="004240F5">
            <w:pPr>
              <w:ind w:left="20"/>
              <w:rPr>
                <w:rFonts w:ascii="Times New Roman" w:eastAsia="Times New Roman" w:hAnsi="Times New Roman" w:cs="Times New Roman"/>
                <w:color w:val="auto"/>
                <w:lang w:eastAsia="en-US"/>
              </w:rPr>
            </w:pPr>
          </w:p>
        </w:tc>
        <w:tc>
          <w:tcPr>
            <w:tcW w:w="3544" w:type="dxa"/>
            <w:tcBorders>
              <w:top w:val="single" w:sz="4" w:space="0" w:color="auto"/>
              <w:left w:val="single" w:sz="4" w:space="0" w:color="auto"/>
              <w:bottom w:val="single" w:sz="4" w:space="0" w:color="auto"/>
            </w:tcBorders>
            <w:shd w:val="clear" w:color="auto" w:fill="FFFFFF"/>
          </w:tcPr>
          <w:p w14:paraId="2541D7F5" w14:textId="77777777" w:rsidR="004240F5" w:rsidRPr="004240F5" w:rsidRDefault="004240F5" w:rsidP="004240F5">
            <w:pPr>
              <w:ind w:left="120"/>
              <w:rPr>
                <w:rFonts w:ascii="Times New Roman" w:eastAsia="Times New Roman" w:hAnsi="Times New Roman" w:cs="Times New Roman"/>
                <w:bCs/>
                <w:color w:val="auto"/>
                <w:lang w:eastAsia="en-US"/>
              </w:rPr>
            </w:pPr>
            <w:r w:rsidRPr="004240F5">
              <w:rPr>
                <w:rFonts w:ascii="Times New Roman" w:eastAsia="Times New Roman" w:hAnsi="Times New Roman" w:cs="Times New Roman"/>
                <w:bCs/>
                <w:color w:val="auto"/>
                <w:lang w:eastAsia="en-US"/>
              </w:rPr>
              <w:t>Муниципальная программа развития воспитания на 2021-2025 годы</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6A06A672" w14:textId="77777777" w:rsidR="004240F5" w:rsidRPr="004240F5" w:rsidRDefault="004240F5" w:rsidP="004240F5">
            <w:pPr>
              <w:ind w:left="120"/>
              <w:rPr>
                <w:rFonts w:ascii="Times New Roman" w:eastAsia="Times New Roman" w:hAnsi="Times New Roman" w:cs="Times New Roman"/>
                <w:color w:val="auto"/>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1C2C5874" w14:textId="77777777" w:rsidR="004240F5" w:rsidRPr="004240F5" w:rsidRDefault="004240F5" w:rsidP="004240F5">
            <w:pPr>
              <w:ind w:left="120"/>
              <w:rPr>
                <w:rFonts w:ascii="Times New Roman" w:eastAsia="Times New Roman" w:hAnsi="Times New Roman" w:cs="Times New Roman"/>
                <w:color w:val="auto"/>
                <w:lang w:eastAsia="en-US"/>
              </w:rPr>
            </w:pPr>
          </w:p>
        </w:tc>
      </w:tr>
      <w:tr w:rsidR="004240F5" w:rsidRPr="004240F5" w14:paraId="7161B58D" w14:textId="77777777" w:rsidTr="004240F5">
        <w:trPr>
          <w:trHeight w:hRule="exact" w:val="1024"/>
        </w:trPr>
        <w:tc>
          <w:tcPr>
            <w:tcW w:w="3681" w:type="dxa"/>
            <w:tcBorders>
              <w:top w:val="single" w:sz="4" w:space="0" w:color="auto"/>
              <w:left w:val="single" w:sz="4" w:space="0" w:color="auto"/>
              <w:bottom w:val="single" w:sz="4" w:space="0" w:color="auto"/>
            </w:tcBorders>
            <w:shd w:val="clear" w:color="auto" w:fill="FFFFFF"/>
          </w:tcPr>
          <w:p w14:paraId="7420C838" w14:textId="77777777" w:rsidR="004240F5" w:rsidRPr="004240F5" w:rsidRDefault="004240F5" w:rsidP="004240F5">
            <w:pPr>
              <w:ind w:left="20"/>
              <w:rPr>
                <w:rFonts w:ascii="Times New Roman" w:eastAsia="Times New Roman" w:hAnsi="Times New Roman" w:cs="Times New Roman"/>
                <w:color w:val="auto"/>
                <w:lang w:eastAsia="en-US"/>
              </w:rPr>
            </w:pPr>
          </w:p>
        </w:tc>
        <w:tc>
          <w:tcPr>
            <w:tcW w:w="3544" w:type="dxa"/>
            <w:tcBorders>
              <w:top w:val="single" w:sz="4" w:space="0" w:color="auto"/>
              <w:left w:val="single" w:sz="4" w:space="0" w:color="auto"/>
              <w:bottom w:val="single" w:sz="4" w:space="0" w:color="auto"/>
            </w:tcBorders>
            <w:shd w:val="clear" w:color="auto" w:fill="FFFFFF"/>
          </w:tcPr>
          <w:p w14:paraId="28ADEF7A"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Анализ рабочих программ воспитания на 2021-2022 учебный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33C8DAC9"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Анализ рабочих программ воспитания на 2022-2023 учебный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3B7E2517"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Анализ рабочих программ воспитания на 2023-2024 учебный год</w:t>
            </w:r>
          </w:p>
        </w:tc>
      </w:tr>
      <w:tr w:rsidR="004240F5" w:rsidRPr="004240F5" w14:paraId="0D062BD7" w14:textId="77777777" w:rsidTr="004240F5">
        <w:trPr>
          <w:trHeight w:hRule="exact" w:val="1280"/>
        </w:trPr>
        <w:tc>
          <w:tcPr>
            <w:tcW w:w="3681" w:type="dxa"/>
            <w:tcBorders>
              <w:top w:val="single" w:sz="4" w:space="0" w:color="auto"/>
              <w:left w:val="single" w:sz="4" w:space="0" w:color="auto"/>
              <w:bottom w:val="single" w:sz="4" w:space="0" w:color="auto"/>
            </w:tcBorders>
            <w:shd w:val="clear" w:color="auto" w:fill="FFFFFF"/>
          </w:tcPr>
          <w:p w14:paraId="4C7EC607" w14:textId="77777777" w:rsidR="004240F5" w:rsidRPr="004240F5" w:rsidRDefault="004240F5" w:rsidP="004240F5">
            <w:pPr>
              <w:spacing w:line="270" w:lineRule="exact"/>
              <w:ind w:left="20"/>
              <w:rPr>
                <w:rFonts w:ascii="Times New Roman" w:eastAsia="Times New Roman" w:hAnsi="Times New Roman" w:cs="Times New Roman"/>
                <w:sz w:val="27"/>
                <w:szCs w:val="27"/>
                <w:highlight w:val="yellow"/>
                <w:shd w:val="clear" w:color="auto" w:fill="FFFFFF"/>
                <w:lang w:eastAsia="en-US"/>
              </w:rPr>
            </w:pPr>
          </w:p>
        </w:tc>
        <w:tc>
          <w:tcPr>
            <w:tcW w:w="3544" w:type="dxa"/>
            <w:tcBorders>
              <w:top w:val="single" w:sz="4" w:space="0" w:color="auto"/>
              <w:left w:val="single" w:sz="4" w:space="0" w:color="auto"/>
              <w:bottom w:val="single" w:sz="4" w:space="0" w:color="auto"/>
            </w:tcBorders>
            <w:shd w:val="clear" w:color="auto" w:fill="FFFFFF"/>
          </w:tcPr>
          <w:p w14:paraId="367FD249"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Утвержденное Положение о мониторинге эффективности организации воспитания и социализации обучающихся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60B308E5" w14:textId="77777777" w:rsidR="004240F5" w:rsidRPr="004240F5" w:rsidRDefault="004240F5" w:rsidP="004240F5">
            <w:pPr>
              <w:spacing w:line="322" w:lineRule="exact"/>
              <w:ind w:left="120"/>
              <w:rPr>
                <w:rFonts w:ascii="Times New Roman" w:eastAsia="Times New Roman" w:hAnsi="Times New Roman" w:cs="Times New Roman"/>
                <w:color w:val="auto"/>
                <w:sz w:val="27"/>
                <w:szCs w:val="27"/>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4F6912E1" w14:textId="77777777" w:rsidR="004240F5" w:rsidRPr="004240F5" w:rsidRDefault="004240F5" w:rsidP="004240F5">
            <w:pPr>
              <w:spacing w:line="322" w:lineRule="exact"/>
              <w:ind w:left="120"/>
              <w:rPr>
                <w:rFonts w:ascii="Times New Roman" w:eastAsia="Times New Roman" w:hAnsi="Times New Roman" w:cs="Times New Roman"/>
                <w:sz w:val="27"/>
                <w:szCs w:val="27"/>
                <w:shd w:val="clear" w:color="auto" w:fill="FFFFFF"/>
                <w:lang w:eastAsia="en-US"/>
              </w:rPr>
            </w:pPr>
          </w:p>
        </w:tc>
      </w:tr>
      <w:tr w:rsidR="004240F5" w:rsidRPr="004240F5" w14:paraId="198AFAB9" w14:textId="77777777" w:rsidTr="004240F5">
        <w:trPr>
          <w:trHeight w:hRule="exact" w:val="2139"/>
        </w:trPr>
        <w:tc>
          <w:tcPr>
            <w:tcW w:w="3681" w:type="dxa"/>
            <w:tcBorders>
              <w:top w:val="single" w:sz="4" w:space="0" w:color="auto"/>
              <w:left w:val="single" w:sz="4" w:space="0" w:color="auto"/>
              <w:bottom w:val="single" w:sz="4" w:space="0" w:color="auto"/>
            </w:tcBorders>
            <w:shd w:val="clear" w:color="auto" w:fill="FFFFFF"/>
          </w:tcPr>
          <w:p w14:paraId="40CC9260" w14:textId="77777777" w:rsidR="004240F5" w:rsidRPr="004240F5" w:rsidRDefault="004240F5" w:rsidP="004240F5">
            <w:pPr>
              <w:spacing w:line="270" w:lineRule="exact"/>
              <w:ind w:left="20"/>
              <w:rPr>
                <w:rFonts w:ascii="Times New Roman" w:eastAsia="Times New Roman" w:hAnsi="Times New Roman" w:cs="Times New Roman"/>
                <w:sz w:val="27"/>
                <w:szCs w:val="27"/>
                <w:shd w:val="clear" w:color="auto" w:fill="FFFFFF"/>
                <w:lang w:eastAsia="en-US"/>
              </w:rPr>
            </w:pPr>
          </w:p>
        </w:tc>
        <w:tc>
          <w:tcPr>
            <w:tcW w:w="3544" w:type="dxa"/>
            <w:tcBorders>
              <w:top w:val="single" w:sz="4" w:space="0" w:color="auto"/>
              <w:left w:val="single" w:sz="4" w:space="0" w:color="auto"/>
              <w:bottom w:val="single" w:sz="4" w:space="0" w:color="auto"/>
            </w:tcBorders>
            <w:shd w:val="clear" w:color="auto" w:fill="FFFFFF"/>
          </w:tcPr>
          <w:p w14:paraId="03183A5B"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Times New Roman" w:hAnsi="Times New Roman" w:cs="Times New Roman"/>
                <w:shd w:val="clear" w:color="auto" w:fill="FFFFFF"/>
                <w:lang w:eastAsia="en-US"/>
              </w:rPr>
              <w:t>Аналитические материалы по результатам мониторинга эффективности организации воспитания и социализации обучающихся в образовательных организациях района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383617D" w14:textId="77777777" w:rsidR="004240F5" w:rsidRPr="004240F5" w:rsidRDefault="004240F5" w:rsidP="004240F5">
            <w:pPr>
              <w:ind w:left="120"/>
              <w:rPr>
                <w:rFonts w:ascii="Times New Roman" w:eastAsia="Times New Roman" w:hAnsi="Times New Roman" w:cs="Times New Roman"/>
                <w:color w:val="auto"/>
                <w:sz w:val="27"/>
                <w:szCs w:val="27"/>
                <w:lang w:eastAsia="en-US"/>
              </w:rPr>
            </w:pPr>
            <w:r w:rsidRPr="004240F5">
              <w:rPr>
                <w:rFonts w:ascii="Times New Roman" w:eastAsia="Times New Roman" w:hAnsi="Times New Roman" w:cs="Times New Roman"/>
                <w:shd w:val="clear" w:color="auto" w:fill="FFFFFF"/>
                <w:lang w:eastAsia="en-US"/>
              </w:rPr>
              <w:t>Аналитические материалы по результатам мониторинга эффективности организации воспитания и социализации обучающихся в образовательных организациях района</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23FED99" w14:textId="77777777" w:rsidR="004240F5" w:rsidRPr="004240F5" w:rsidRDefault="004240F5" w:rsidP="004240F5">
            <w:pPr>
              <w:ind w:left="120"/>
              <w:rPr>
                <w:rFonts w:ascii="Times New Roman" w:eastAsia="Times New Roman" w:hAnsi="Times New Roman" w:cs="Times New Roman"/>
                <w:sz w:val="27"/>
                <w:szCs w:val="27"/>
                <w:shd w:val="clear" w:color="auto" w:fill="FFFFFF"/>
                <w:lang w:eastAsia="en-US"/>
              </w:rPr>
            </w:pPr>
            <w:r w:rsidRPr="004240F5">
              <w:rPr>
                <w:rFonts w:ascii="Times New Roman" w:eastAsia="Times New Roman" w:hAnsi="Times New Roman" w:cs="Times New Roman"/>
                <w:shd w:val="clear" w:color="auto" w:fill="FFFFFF"/>
                <w:lang w:eastAsia="en-US"/>
              </w:rPr>
              <w:t>Аналитические материалы по результатам мониторинга эффективности организации воспитания и социализации обучающихся в образовательных организациях района</w:t>
            </w:r>
          </w:p>
        </w:tc>
      </w:tr>
      <w:tr w:rsidR="004240F5" w:rsidRPr="004240F5" w14:paraId="78EC0FBE" w14:textId="77777777" w:rsidTr="004240F5">
        <w:trPr>
          <w:trHeight w:hRule="exact" w:val="1714"/>
        </w:trPr>
        <w:tc>
          <w:tcPr>
            <w:tcW w:w="3681" w:type="dxa"/>
            <w:tcBorders>
              <w:top w:val="single" w:sz="4" w:space="0" w:color="auto"/>
              <w:left w:val="single" w:sz="4" w:space="0" w:color="auto"/>
              <w:bottom w:val="single" w:sz="4" w:space="0" w:color="auto"/>
            </w:tcBorders>
            <w:shd w:val="clear" w:color="auto" w:fill="FFFFFF"/>
          </w:tcPr>
          <w:p w14:paraId="03C153AB" w14:textId="77777777" w:rsidR="004240F5" w:rsidRPr="004240F5" w:rsidRDefault="004240F5" w:rsidP="004240F5">
            <w:pPr>
              <w:widowControl/>
              <w:spacing w:line="240" w:lineRule="atLeast"/>
              <w:rPr>
                <w:rFonts w:ascii="Times New Roman" w:eastAsia="Times New Roman" w:hAnsi="Times New Roman" w:cs="Times New Roman"/>
                <w:bCs/>
                <w:color w:val="auto"/>
              </w:rPr>
            </w:pPr>
            <w:r w:rsidRPr="004240F5">
              <w:rPr>
                <w:rFonts w:ascii="Times New Roman" w:eastAsia="Times New Roman" w:hAnsi="Times New Roman" w:cs="Times New Roman"/>
                <w:bCs/>
                <w:color w:val="auto"/>
              </w:rPr>
              <w:t xml:space="preserve">Базовая программа правового просвещения и воспитания обучающихся муниципальных общеобразовательных учреждений Тарасовского района на </w:t>
            </w:r>
            <w:r w:rsidRPr="004240F5">
              <w:rPr>
                <w:rFonts w:ascii="Times New Roman" w:hAnsi="Times New Roman" w:cs="Times New Roman"/>
                <w:color w:val="auto"/>
              </w:rPr>
              <w:t>2020-2021 учебный год</w:t>
            </w:r>
          </w:p>
          <w:p w14:paraId="2AB36D09" w14:textId="77777777" w:rsidR="004240F5" w:rsidRPr="004240F5" w:rsidRDefault="004240F5" w:rsidP="004240F5">
            <w:pPr>
              <w:spacing w:line="270" w:lineRule="exact"/>
              <w:ind w:left="20"/>
              <w:rPr>
                <w:rFonts w:ascii="Times New Roman" w:eastAsia="Times New Roman" w:hAnsi="Times New Roman" w:cs="Times New Roman"/>
                <w:sz w:val="27"/>
                <w:szCs w:val="27"/>
                <w:shd w:val="clear" w:color="auto" w:fill="FFFFFF"/>
                <w:lang w:eastAsia="en-US"/>
              </w:rPr>
            </w:pPr>
          </w:p>
        </w:tc>
        <w:tc>
          <w:tcPr>
            <w:tcW w:w="3544" w:type="dxa"/>
            <w:tcBorders>
              <w:top w:val="single" w:sz="4" w:space="0" w:color="auto"/>
              <w:left w:val="single" w:sz="4" w:space="0" w:color="auto"/>
              <w:bottom w:val="single" w:sz="4" w:space="0" w:color="auto"/>
            </w:tcBorders>
            <w:shd w:val="clear" w:color="auto" w:fill="FFFFFF"/>
          </w:tcPr>
          <w:p w14:paraId="406AC8AA" w14:textId="77777777" w:rsidR="004240F5" w:rsidRPr="004240F5" w:rsidRDefault="004240F5" w:rsidP="004240F5">
            <w:pPr>
              <w:widowControl/>
              <w:spacing w:line="240" w:lineRule="atLeast"/>
              <w:rPr>
                <w:rFonts w:ascii="Times New Roman" w:eastAsia="Times New Roman" w:hAnsi="Times New Roman" w:cs="Times New Roman"/>
                <w:bCs/>
                <w:color w:val="auto"/>
              </w:rPr>
            </w:pPr>
            <w:r w:rsidRPr="004240F5">
              <w:rPr>
                <w:rFonts w:ascii="Times New Roman" w:eastAsia="Times New Roman" w:hAnsi="Times New Roman" w:cs="Times New Roman"/>
                <w:bCs/>
                <w:color w:val="auto"/>
              </w:rPr>
              <w:t xml:space="preserve">Базовая программа правового просвещения и воспитания обучающихся муниципальных общеобразовательных учреждений Тарасовского района  </w:t>
            </w:r>
          </w:p>
          <w:p w14:paraId="5BA0E5CB" w14:textId="77777777" w:rsidR="004240F5" w:rsidRPr="004240F5" w:rsidRDefault="004240F5" w:rsidP="004240F5">
            <w:pPr>
              <w:spacing w:line="322" w:lineRule="exact"/>
              <w:rPr>
                <w:rFonts w:ascii="Times New Roman" w:eastAsia="Times New Roman" w:hAnsi="Times New Roman" w:cs="Times New Roman"/>
                <w:color w:val="auto"/>
                <w:lang w:eastAsia="en-US"/>
              </w:rPr>
            </w:pPr>
            <w:r w:rsidRPr="004240F5">
              <w:rPr>
                <w:rFonts w:ascii="Times New Roman" w:eastAsia="Times New Roman" w:hAnsi="Times New Roman" w:cs="Times New Roman"/>
                <w:color w:val="auto"/>
                <w:lang w:eastAsia="en-US"/>
              </w:rPr>
              <w:t>на 2021-2022 учебный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69C73E3" w14:textId="77777777" w:rsidR="004240F5" w:rsidRPr="004240F5" w:rsidRDefault="004240F5" w:rsidP="004240F5">
            <w:pPr>
              <w:widowControl/>
              <w:spacing w:line="240" w:lineRule="atLeast"/>
              <w:rPr>
                <w:rFonts w:ascii="Times New Roman" w:eastAsia="Times New Roman" w:hAnsi="Times New Roman" w:cs="Times New Roman"/>
                <w:bCs/>
                <w:color w:val="auto"/>
              </w:rPr>
            </w:pPr>
            <w:r w:rsidRPr="004240F5">
              <w:rPr>
                <w:rFonts w:ascii="Times New Roman" w:eastAsia="Times New Roman" w:hAnsi="Times New Roman" w:cs="Times New Roman"/>
                <w:bCs/>
                <w:color w:val="auto"/>
              </w:rPr>
              <w:t xml:space="preserve">Базовая программа правового просвещения и воспитания обучающихся муниципальных общеобразовательных учреждений Тарасовского района </w:t>
            </w:r>
            <w:r w:rsidRPr="004240F5">
              <w:rPr>
                <w:rFonts w:ascii="Times New Roman" w:hAnsi="Times New Roman" w:cs="Times New Roman"/>
                <w:color w:val="auto"/>
              </w:rPr>
              <w:t>на 2022-2023 учебный год</w:t>
            </w:r>
          </w:p>
          <w:p w14:paraId="7B16AED1" w14:textId="77777777" w:rsidR="004240F5" w:rsidRPr="004240F5" w:rsidRDefault="004240F5" w:rsidP="004240F5">
            <w:pPr>
              <w:spacing w:line="322" w:lineRule="exact"/>
              <w:ind w:left="120"/>
              <w:rPr>
                <w:rFonts w:ascii="Times New Roman" w:eastAsia="Times New Roman" w:hAnsi="Times New Roman" w:cs="Times New Roman"/>
                <w:color w:val="auto"/>
                <w:sz w:val="27"/>
                <w:szCs w:val="27"/>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303D8296" w14:textId="77777777" w:rsidR="004240F5" w:rsidRPr="004240F5" w:rsidRDefault="004240F5" w:rsidP="004240F5">
            <w:pPr>
              <w:widowControl/>
              <w:spacing w:line="240" w:lineRule="atLeast"/>
              <w:rPr>
                <w:rFonts w:ascii="Times New Roman" w:eastAsia="Times New Roman" w:hAnsi="Times New Roman" w:cs="Times New Roman"/>
                <w:bCs/>
                <w:color w:val="auto"/>
              </w:rPr>
            </w:pPr>
            <w:r w:rsidRPr="004240F5">
              <w:rPr>
                <w:rFonts w:ascii="Times New Roman" w:eastAsia="Times New Roman" w:hAnsi="Times New Roman" w:cs="Times New Roman"/>
                <w:bCs/>
                <w:color w:val="auto"/>
              </w:rPr>
              <w:t>Базовая программа правового просвещения и воспитания обучающихся муниципальных общеобразовательных учреждений Тарасовского района</w:t>
            </w:r>
            <w:r w:rsidRPr="004240F5">
              <w:rPr>
                <w:rFonts w:ascii="Times New Roman" w:hAnsi="Times New Roman" w:cs="Times New Roman"/>
                <w:color w:val="auto"/>
              </w:rPr>
              <w:t xml:space="preserve"> на 202</w:t>
            </w:r>
            <w:r w:rsidRPr="004240F5">
              <w:t>3</w:t>
            </w:r>
            <w:r w:rsidRPr="004240F5">
              <w:rPr>
                <w:rFonts w:ascii="Times New Roman" w:hAnsi="Times New Roman" w:cs="Times New Roman"/>
                <w:color w:val="auto"/>
              </w:rPr>
              <w:t>-202</w:t>
            </w:r>
            <w:r w:rsidRPr="004240F5">
              <w:t>4</w:t>
            </w:r>
            <w:r w:rsidRPr="004240F5">
              <w:rPr>
                <w:rFonts w:ascii="Times New Roman" w:hAnsi="Times New Roman" w:cs="Times New Roman"/>
                <w:color w:val="auto"/>
              </w:rPr>
              <w:t xml:space="preserve"> учебный год</w:t>
            </w:r>
          </w:p>
          <w:p w14:paraId="42C7754E" w14:textId="77777777" w:rsidR="004240F5" w:rsidRPr="004240F5" w:rsidRDefault="004240F5" w:rsidP="004240F5">
            <w:pPr>
              <w:spacing w:line="322" w:lineRule="exact"/>
              <w:ind w:left="120"/>
              <w:rPr>
                <w:rFonts w:ascii="Times New Roman" w:eastAsia="Times New Roman" w:hAnsi="Times New Roman" w:cs="Times New Roman"/>
                <w:sz w:val="27"/>
                <w:szCs w:val="27"/>
                <w:shd w:val="clear" w:color="auto" w:fill="FFFFFF"/>
                <w:lang w:eastAsia="en-US"/>
              </w:rPr>
            </w:pPr>
          </w:p>
        </w:tc>
      </w:tr>
      <w:tr w:rsidR="004240F5" w:rsidRPr="004240F5" w14:paraId="48E8506E" w14:textId="77777777" w:rsidTr="004240F5">
        <w:trPr>
          <w:trHeight w:hRule="exact" w:val="1147"/>
        </w:trPr>
        <w:tc>
          <w:tcPr>
            <w:tcW w:w="3681" w:type="dxa"/>
            <w:tcBorders>
              <w:top w:val="single" w:sz="4" w:space="0" w:color="auto"/>
              <w:left w:val="single" w:sz="4" w:space="0" w:color="auto"/>
              <w:bottom w:val="single" w:sz="4" w:space="0" w:color="auto"/>
            </w:tcBorders>
            <w:shd w:val="clear" w:color="auto" w:fill="FFFFFF"/>
          </w:tcPr>
          <w:p w14:paraId="1324E722" w14:textId="77777777" w:rsidR="004240F5" w:rsidRPr="004240F5" w:rsidRDefault="004240F5" w:rsidP="004240F5">
            <w:pPr>
              <w:rPr>
                <w:rFonts w:ascii="Times New Roman" w:hAnsi="Times New Roman" w:cs="Times New Roman"/>
                <w:sz w:val="27"/>
                <w:szCs w:val="27"/>
                <w:shd w:val="clear" w:color="auto" w:fill="FFFFFF"/>
              </w:rPr>
            </w:pPr>
          </w:p>
        </w:tc>
        <w:tc>
          <w:tcPr>
            <w:tcW w:w="3544" w:type="dxa"/>
            <w:tcBorders>
              <w:top w:val="single" w:sz="4" w:space="0" w:color="auto"/>
              <w:left w:val="single" w:sz="4" w:space="0" w:color="auto"/>
              <w:bottom w:val="single" w:sz="4" w:space="0" w:color="auto"/>
            </w:tcBorders>
            <w:shd w:val="clear" w:color="auto" w:fill="FFFFFF"/>
          </w:tcPr>
          <w:p w14:paraId="09C3C79D" w14:textId="77777777" w:rsidR="004240F5" w:rsidRPr="004240F5" w:rsidRDefault="004240F5" w:rsidP="004240F5">
            <w:pPr>
              <w:rPr>
                <w:rFonts w:ascii="Times New Roman" w:hAnsi="Times New Roman"/>
                <w:bCs/>
              </w:rPr>
            </w:pPr>
            <w:r w:rsidRPr="004240F5">
              <w:rPr>
                <w:rFonts w:ascii="Times New Roman" w:hAnsi="Times New Roman"/>
                <w:bCs/>
              </w:rPr>
              <w:t xml:space="preserve">Создание Муниципального центра развития </w:t>
            </w:r>
          </w:p>
          <w:p w14:paraId="36CD97B8" w14:textId="77777777" w:rsidR="004240F5" w:rsidRPr="004240F5" w:rsidRDefault="004240F5" w:rsidP="004240F5">
            <w:r w:rsidRPr="004240F5">
              <w:rPr>
                <w:rFonts w:ascii="Times New Roman" w:hAnsi="Times New Roman"/>
                <w:bCs/>
              </w:rPr>
              <w:t xml:space="preserve">добровольчества (волонтёрства)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84244D7" w14:textId="77777777" w:rsidR="004240F5" w:rsidRPr="004240F5" w:rsidRDefault="004240F5" w:rsidP="004240F5">
            <w:pPr>
              <w:spacing w:line="322" w:lineRule="exact"/>
              <w:ind w:left="120"/>
              <w:rPr>
                <w:rFonts w:ascii="Times New Roman" w:eastAsia="Times New Roman" w:hAnsi="Times New Roman" w:cs="Times New Roman"/>
                <w:color w:val="auto"/>
                <w:sz w:val="27"/>
                <w:szCs w:val="27"/>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1579B28" w14:textId="77777777" w:rsidR="004240F5" w:rsidRPr="004240F5" w:rsidRDefault="004240F5" w:rsidP="004240F5">
            <w:pPr>
              <w:spacing w:line="322" w:lineRule="exact"/>
              <w:ind w:left="120"/>
              <w:rPr>
                <w:rFonts w:ascii="Times New Roman" w:eastAsia="Times New Roman" w:hAnsi="Times New Roman" w:cs="Times New Roman"/>
                <w:sz w:val="27"/>
                <w:szCs w:val="27"/>
                <w:shd w:val="clear" w:color="auto" w:fill="FFFFFF"/>
                <w:lang w:eastAsia="en-US"/>
              </w:rPr>
            </w:pPr>
          </w:p>
        </w:tc>
      </w:tr>
      <w:bookmarkEnd w:id="38"/>
    </w:tbl>
    <w:p w14:paraId="650E8D2F" w14:textId="77777777" w:rsidR="004240F5" w:rsidRDefault="004240F5" w:rsidP="004240F5">
      <w:pPr>
        <w:jc w:val="right"/>
        <w:rPr>
          <w:rFonts w:ascii="Times New Roman" w:hAnsi="Times New Roman" w:cs="Times New Roman"/>
        </w:rPr>
      </w:pPr>
    </w:p>
    <w:p w14:paraId="13627264" w14:textId="7767D2CA" w:rsidR="004240F5" w:rsidRPr="004240F5" w:rsidRDefault="004240F5" w:rsidP="004240F5">
      <w:pPr>
        <w:jc w:val="right"/>
        <w:rPr>
          <w:rFonts w:ascii="Times New Roman" w:hAnsi="Times New Roman" w:cs="Times New Roman"/>
        </w:rPr>
      </w:pPr>
      <w:r w:rsidRPr="004240F5">
        <w:rPr>
          <w:rFonts w:ascii="Times New Roman" w:hAnsi="Times New Roman" w:cs="Times New Roman"/>
        </w:rPr>
        <w:t>Приложение 8</w:t>
      </w:r>
    </w:p>
    <w:p w14:paraId="42CB256B" w14:textId="77777777" w:rsidR="004240F5" w:rsidRPr="004240F5" w:rsidRDefault="004240F5" w:rsidP="004240F5"/>
    <w:p w14:paraId="06675177" w14:textId="77777777" w:rsidR="004240F5" w:rsidRPr="004240F5" w:rsidRDefault="004240F5" w:rsidP="004240F5"/>
    <w:tbl>
      <w:tblPr>
        <w:tblW w:w="14311" w:type="dxa"/>
        <w:tblLayout w:type="fixed"/>
        <w:tblCellMar>
          <w:left w:w="10" w:type="dxa"/>
          <w:right w:w="10" w:type="dxa"/>
        </w:tblCellMar>
        <w:tblLook w:val="0000" w:firstRow="0" w:lastRow="0" w:firstColumn="0" w:lastColumn="0" w:noHBand="0" w:noVBand="0"/>
      </w:tblPr>
      <w:tblGrid>
        <w:gridCol w:w="3681"/>
        <w:gridCol w:w="3544"/>
        <w:gridCol w:w="3685"/>
        <w:gridCol w:w="3401"/>
      </w:tblGrid>
      <w:tr w:rsidR="004240F5" w:rsidRPr="004240F5" w14:paraId="3C4C3C0E" w14:textId="77777777" w:rsidTr="004240F5">
        <w:trPr>
          <w:trHeight w:hRule="exact" w:val="681"/>
        </w:trPr>
        <w:tc>
          <w:tcPr>
            <w:tcW w:w="14311" w:type="dxa"/>
            <w:gridSpan w:val="4"/>
            <w:tcBorders>
              <w:top w:val="single" w:sz="4" w:space="0" w:color="auto"/>
              <w:left w:val="single" w:sz="4" w:space="0" w:color="auto"/>
              <w:bottom w:val="single" w:sz="4" w:space="0" w:color="auto"/>
              <w:right w:val="single" w:sz="4" w:space="0" w:color="auto"/>
            </w:tcBorders>
            <w:shd w:val="clear" w:color="auto" w:fill="FFFFFF"/>
          </w:tcPr>
          <w:p w14:paraId="44AD02AB" w14:textId="77777777" w:rsidR="004240F5" w:rsidRPr="004240F5" w:rsidRDefault="004240F5" w:rsidP="004240F5">
            <w:pPr>
              <w:spacing w:line="270" w:lineRule="exact"/>
              <w:jc w:val="center"/>
              <w:rPr>
                <w:rFonts w:ascii="Times New Roman" w:eastAsia="Times New Roman" w:hAnsi="Times New Roman" w:cs="Times New Roman"/>
                <w:sz w:val="28"/>
                <w:szCs w:val="28"/>
                <w:shd w:val="clear" w:color="auto" w:fill="FFFFFF"/>
                <w:lang w:eastAsia="en-US"/>
              </w:rPr>
            </w:pPr>
            <w:r w:rsidRPr="004240F5">
              <w:rPr>
                <w:rFonts w:ascii="Times New Roman" w:eastAsia="Times New Roman" w:hAnsi="Times New Roman" w:cs="Times New Roman"/>
                <w:b/>
                <w:bCs/>
                <w:color w:val="auto"/>
                <w:sz w:val="28"/>
                <w:szCs w:val="28"/>
                <w:lang w:eastAsia="en-US"/>
              </w:rPr>
              <w:t>Система мониторинга качества дошкольного образования</w:t>
            </w:r>
          </w:p>
        </w:tc>
      </w:tr>
      <w:tr w:rsidR="004240F5" w:rsidRPr="004240F5" w14:paraId="7868F1A4" w14:textId="77777777" w:rsidTr="004240F5">
        <w:trPr>
          <w:trHeight w:hRule="exact" w:val="336"/>
        </w:trPr>
        <w:tc>
          <w:tcPr>
            <w:tcW w:w="3681" w:type="dxa"/>
            <w:tcBorders>
              <w:top w:val="single" w:sz="4" w:space="0" w:color="auto"/>
              <w:left w:val="single" w:sz="4" w:space="0" w:color="auto"/>
            </w:tcBorders>
            <w:shd w:val="clear" w:color="auto" w:fill="FFFFFF"/>
          </w:tcPr>
          <w:p w14:paraId="53A8A812" w14:textId="77777777" w:rsidR="004240F5" w:rsidRPr="004240F5" w:rsidRDefault="004240F5" w:rsidP="004240F5">
            <w:pPr>
              <w:spacing w:line="270" w:lineRule="exact"/>
              <w:jc w:val="center"/>
              <w:rPr>
                <w:rFonts w:ascii="Times New Roman" w:eastAsia="Times New Roman" w:hAnsi="Times New Roman" w:cs="Times New Roman"/>
                <w:color w:val="auto"/>
                <w:sz w:val="28"/>
                <w:szCs w:val="28"/>
                <w:lang w:eastAsia="en-US"/>
              </w:rPr>
            </w:pPr>
            <w:r w:rsidRPr="004240F5">
              <w:rPr>
                <w:rFonts w:ascii="Times New Roman" w:eastAsia="Times New Roman" w:hAnsi="Times New Roman" w:cs="Times New Roman"/>
                <w:b/>
                <w:bCs/>
                <w:sz w:val="28"/>
                <w:szCs w:val="28"/>
                <w:shd w:val="clear" w:color="auto" w:fill="FFFFFF"/>
                <w:lang w:eastAsia="en-US"/>
              </w:rPr>
              <w:t>2020</w:t>
            </w:r>
          </w:p>
        </w:tc>
        <w:tc>
          <w:tcPr>
            <w:tcW w:w="3544" w:type="dxa"/>
            <w:tcBorders>
              <w:top w:val="single" w:sz="4" w:space="0" w:color="auto"/>
              <w:left w:val="single" w:sz="4" w:space="0" w:color="auto"/>
            </w:tcBorders>
            <w:shd w:val="clear" w:color="auto" w:fill="FFFFFF"/>
          </w:tcPr>
          <w:p w14:paraId="0844A338" w14:textId="77777777" w:rsidR="004240F5" w:rsidRPr="004240F5" w:rsidRDefault="004240F5" w:rsidP="004240F5">
            <w:pPr>
              <w:spacing w:line="270" w:lineRule="exact"/>
              <w:jc w:val="center"/>
              <w:rPr>
                <w:rFonts w:ascii="Times New Roman" w:eastAsia="Times New Roman" w:hAnsi="Times New Roman" w:cs="Times New Roman"/>
                <w:color w:val="auto"/>
                <w:sz w:val="28"/>
                <w:szCs w:val="28"/>
                <w:lang w:eastAsia="en-US"/>
              </w:rPr>
            </w:pPr>
            <w:r w:rsidRPr="004240F5">
              <w:rPr>
                <w:rFonts w:ascii="Times New Roman" w:eastAsia="Times New Roman" w:hAnsi="Times New Roman" w:cs="Times New Roman"/>
                <w:b/>
                <w:bCs/>
                <w:sz w:val="28"/>
                <w:szCs w:val="28"/>
                <w:shd w:val="clear" w:color="auto" w:fill="FFFFFF"/>
                <w:lang w:eastAsia="en-US"/>
              </w:rPr>
              <w:t>2021</w:t>
            </w:r>
          </w:p>
        </w:tc>
        <w:tc>
          <w:tcPr>
            <w:tcW w:w="3685" w:type="dxa"/>
            <w:tcBorders>
              <w:top w:val="single" w:sz="4" w:space="0" w:color="auto"/>
              <w:left w:val="single" w:sz="4" w:space="0" w:color="auto"/>
              <w:right w:val="single" w:sz="4" w:space="0" w:color="auto"/>
            </w:tcBorders>
            <w:shd w:val="clear" w:color="auto" w:fill="FFFFFF"/>
          </w:tcPr>
          <w:p w14:paraId="4C36454E" w14:textId="77777777" w:rsidR="004240F5" w:rsidRPr="004240F5" w:rsidRDefault="004240F5" w:rsidP="004240F5">
            <w:pPr>
              <w:spacing w:line="270" w:lineRule="exact"/>
              <w:jc w:val="center"/>
              <w:rPr>
                <w:rFonts w:ascii="Times New Roman" w:eastAsia="Times New Roman" w:hAnsi="Times New Roman" w:cs="Times New Roman"/>
                <w:color w:val="auto"/>
                <w:sz w:val="28"/>
                <w:szCs w:val="28"/>
                <w:lang w:eastAsia="en-US"/>
              </w:rPr>
            </w:pPr>
            <w:r w:rsidRPr="004240F5">
              <w:rPr>
                <w:rFonts w:ascii="Times New Roman" w:eastAsia="Times New Roman" w:hAnsi="Times New Roman" w:cs="Times New Roman"/>
                <w:b/>
                <w:bCs/>
                <w:sz w:val="28"/>
                <w:szCs w:val="28"/>
                <w:shd w:val="clear" w:color="auto" w:fill="FFFFFF"/>
                <w:lang w:eastAsia="en-US"/>
              </w:rPr>
              <w:t>2022</w:t>
            </w:r>
          </w:p>
        </w:tc>
        <w:tc>
          <w:tcPr>
            <w:tcW w:w="3401" w:type="dxa"/>
            <w:tcBorders>
              <w:top w:val="single" w:sz="4" w:space="0" w:color="auto"/>
              <w:left w:val="single" w:sz="4" w:space="0" w:color="auto"/>
              <w:right w:val="single" w:sz="4" w:space="0" w:color="auto"/>
            </w:tcBorders>
            <w:shd w:val="clear" w:color="auto" w:fill="FFFFFF"/>
          </w:tcPr>
          <w:p w14:paraId="590D9062" w14:textId="77777777" w:rsidR="004240F5" w:rsidRPr="004240F5" w:rsidRDefault="004240F5" w:rsidP="004240F5">
            <w:pPr>
              <w:spacing w:line="270" w:lineRule="exact"/>
              <w:jc w:val="center"/>
              <w:rPr>
                <w:rFonts w:ascii="Times New Roman" w:eastAsia="Times New Roman" w:hAnsi="Times New Roman" w:cs="Times New Roman"/>
                <w:b/>
                <w:bCs/>
                <w:sz w:val="28"/>
                <w:szCs w:val="28"/>
                <w:shd w:val="clear" w:color="auto" w:fill="FFFFFF"/>
                <w:lang w:eastAsia="en-US"/>
              </w:rPr>
            </w:pPr>
            <w:r w:rsidRPr="004240F5">
              <w:rPr>
                <w:rFonts w:ascii="Times New Roman" w:eastAsia="Times New Roman" w:hAnsi="Times New Roman" w:cs="Times New Roman"/>
                <w:b/>
                <w:bCs/>
                <w:sz w:val="28"/>
                <w:szCs w:val="28"/>
                <w:shd w:val="clear" w:color="auto" w:fill="FFFFFF"/>
                <w:lang w:eastAsia="en-US"/>
              </w:rPr>
              <w:t>2023</w:t>
            </w:r>
          </w:p>
        </w:tc>
      </w:tr>
      <w:tr w:rsidR="004240F5" w:rsidRPr="004240F5" w14:paraId="1C83637F" w14:textId="77777777" w:rsidTr="004240F5">
        <w:trPr>
          <w:trHeight w:hRule="exact" w:val="1015"/>
        </w:trPr>
        <w:tc>
          <w:tcPr>
            <w:tcW w:w="3681" w:type="dxa"/>
            <w:tcBorders>
              <w:top w:val="single" w:sz="4" w:space="0" w:color="auto"/>
              <w:left w:val="single" w:sz="4" w:space="0" w:color="auto"/>
              <w:bottom w:val="single" w:sz="4" w:space="0" w:color="auto"/>
            </w:tcBorders>
            <w:shd w:val="clear" w:color="auto" w:fill="FFFFFF"/>
          </w:tcPr>
          <w:p w14:paraId="6D0B0BF3" w14:textId="77777777" w:rsidR="004240F5" w:rsidRPr="004240F5" w:rsidRDefault="004240F5" w:rsidP="004240F5">
            <w:pPr>
              <w:ind w:left="20"/>
              <w:rPr>
                <w:rFonts w:ascii="Times New Roman" w:eastAsia="Times New Roman" w:hAnsi="Times New Roman" w:cstheme="minorBidi"/>
                <w:color w:val="auto"/>
                <w:lang w:eastAsia="en-US"/>
              </w:rPr>
            </w:pPr>
            <w:r w:rsidRPr="004240F5">
              <w:rPr>
                <w:rFonts w:ascii="Times New Roman" w:eastAsia="Calibri" w:hAnsi="Times New Roman" w:cs="Times New Roman"/>
                <w:shd w:val="clear" w:color="auto" w:fill="FFFFFF"/>
                <w:lang w:eastAsia="en-US"/>
              </w:rPr>
              <w:t>Анализ качества содержания образовательной деятельности в ДОО за 2020 год</w:t>
            </w:r>
          </w:p>
        </w:tc>
        <w:tc>
          <w:tcPr>
            <w:tcW w:w="3544" w:type="dxa"/>
            <w:tcBorders>
              <w:top w:val="single" w:sz="4" w:space="0" w:color="auto"/>
              <w:left w:val="single" w:sz="4" w:space="0" w:color="auto"/>
              <w:bottom w:val="single" w:sz="4" w:space="0" w:color="auto"/>
            </w:tcBorders>
            <w:shd w:val="clear" w:color="auto" w:fill="FFFFFF"/>
          </w:tcPr>
          <w:p w14:paraId="5BD64E5B"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Calibri" w:hAnsi="Times New Roman" w:cs="Times New Roman"/>
                <w:shd w:val="clear" w:color="auto" w:fill="FFFFFF"/>
                <w:lang w:eastAsia="en-US"/>
              </w:rPr>
              <w:t>Анализ качества содержания образовательной деятельности в ДОО за 2021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788D43F" w14:textId="77777777" w:rsidR="004240F5" w:rsidRPr="004240F5" w:rsidRDefault="004240F5" w:rsidP="004240F5">
            <w:pPr>
              <w:ind w:left="120"/>
              <w:rPr>
                <w:rFonts w:ascii="Times New Roman" w:eastAsia="Times New Roman" w:hAnsi="Times New Roman" w:cs="Times New Roman"/>
                <w:color w:val="auto"/>
                <w:lang w:eastAsia="en-US"/>
              </w:rPr>
            </w:pPr>
            <w:r w:rsidRPr="004240F5">
              <w:rPr>
                <w:rFonts w:ascii="Times New Roman" w:eastAsia="Calibri" w:hAnsi="Times New Roman" w:cs="Times New Roman"/>
                <w:shd w:val="clear" w:color="auto" w:fill="FFFFFF"/>
                <w:lang w:eastAsia="en-US"/>
              </w:rPr>
              <w:t>Анализ качества содержания образовательной деятельности в ДОО за 2022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674350E6" w14:textId="77777777" w:rsidR="004240F5" w:rsidRPr="004240F5" w:rsidRDefault="004240F5" w:rsidP="004240F5">
            <w:pPr>
              <w:ind w:left="120"/>
              <w:rPr>
                <w:rFonts w:ascii="Times New Roman" w:eastAsia="Times New Roman"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содержания образовательной деятельности в ДОО за 2023 год</w:t>
            </w:r>
          </w:p>
        </w:tc>
      </w:tr>
      <w:tr w:rsidR="004240F5" w:rsidRPr="004240F5" w14:paraId="6FA1E6A6" w14:textId="77777777" w:rsidTr="004240F5">
        <w:trPr>
          <w:trHeight w:hRule="exact" w:val="1002"/>
        </w:trPr>
        <w:tc>
          <w:tcPr>
            <w:tcW w:w="3681" w:type="dxa"/>
            <w:tcBorders>
              <w:top w:val="single" w:sz="4" w:space="0" w:color="auto"/>
              <w:left w:val="single" w:sz="4" w:space="0" w:color="auto"/>
              <w:bottom w:val="single" w:sz="4" w:space="0" w:color="auto"/>
            </w:tcBorders>
            <w:shd w:val="clear" w:color="auto" w:fill="FFFFFF"/>
          </w:tcPr>
          <w:p w14:paraId="778CADBD" w14:textId="77777777" w:rsidR="004240F5" w:rsidRPr="004240F5" w:rsidRDefault="004240F5" w:rsidP="004240F5">
            <w:pPr>
              <w:ind w:left="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образовательных условий в ДОО за 2020 год</w:t>
            </w:r>
          </w:p>
        </w:tc>
        <w:tc>
          <w:tcPr>
            <w:tcW w:w="3544" w:type="dxa"/>
            <w:tcBorders>
              <w:top w:val="single" w:sz="4" w:space="0" w:color="auto"/>
              <w:left w:val="single" w:sz="4" w:space="0" w:color="auto"/>
              <w:bottom w:val="single" w:sz="4" w:space="0" w:color="auto"/>
            </w:tcBorders>
            <w:shd w:val="clear" w:color="auto" w:fill="FFFFFF"/>
          </w:tcPr>
          <w:p w14:paraId="6AF22B1C"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образовательных условий в ДОО за 2020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676CD053"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образовательных условий в ДОО за 2020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5480E36E"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образовательных условий в ДОО за 2020 год</w:t>
            </w:r>
          </w:p>
        </w:tc>
      </w:tr>
      <w:tr w:rsidR="004240F5" w:rsidRPr="004240F5" w14:paraId="5DFF95B7" w14:textId="77777777" w:rsidTr="004240F5">
        <w:trPr>
          <w:trHeight w:hRule="exact" w:val="1449"/>
        </w:trPr>
        <w:tc>
          <w:tcPr>
            <w:tcW w:w="3681" w:type="dxa"/>
            <w:tcBorders>
              <w:top w:val="single" w:sz="4" w:space="0" w:color="auto"/>
              <w:left w:val="single" w:sz="4" w:space="0" w:color="auto"/>
              <w:bottom w:val="single" w:sz="4" w:space="0" w:color="auto"/>
            </w:tcBorders>
            <w:shd w:val="clear" w:color="auto" w:fill="FFFFFF"/>
          </w:tcPr>
          <w:p w14:paraId="311A5987" w14:textId="77777777" w:rsidR="004240F5" w:rsidRPr="004240F5" w:rsidRDefault="004240F5" w:rsidP="004240F5">
            <w:pPr>
              <w:ind w:left="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lastRenderedPageBreak/>
              <w:t>Анализ качества реализации адаптированных основных образовательных программ в ДОО за 2020 год</w:t>
            </w:r>
          </w:p>
        </w:tc>
        <w:tc>
          <w:tcPr>
            <w:tcW w:w="3544" w:type="dxa"/>
            <w:tcBorders>
              <w:top w:val="single" w:sz="4" w:space="0" w:color="auto"/>
              <w:left w:val="single" w:sz="4" w:space="0" w:color="auto"/>
              <w:bottom w:val="single" w:sz="4" w:space="0" w:color="auto"/>
            </w:tcBorders>
            <w:shd w:val="clear" w:color="auto" w:fill="FFFFFF"/>
          </w:tcPr>
          <w:p w14:paraId="5AE9672F"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реализации адаптированных основных образовательных программ в ДОО за 2021 год</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728596E"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реализации адаптированных основных образовательных программ в ДОО за 2022 год</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71FBA541"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реализации адаптированных основных образовательных программ в ДОО за 2023 год</w:t>
            </w:r>
          </w:p>
        </w:tc>
      </w:tr>
      <w:tr w:rsidR="004240F5" w:rsidRPr="004240F5" w14:paraId="4CAEBAD6" w14:textId="77777777" w:rsidTr="004240F5">
        <w:trPr>
          <w:trHeight w:hRule="exact" w:val="951"/>
        </w:trPr>
        <w:tc>
          <w:tcPr>
            <w:tcW w:w="3681" w:type="dxa"/>
            <w:tcBorders>
              <w:top w:val="single" w:sz="4" w:space="0" w:color="auto"/>
              <w:left w:val="single" w:sz="4" w:space="0" w:color="auto"/>
              <w:bottom w:val="single" w:sz="4" w:space="0" w:color="auto"/>
            </w:tcBorders>
            <w:shd w:val="clear" w:color="auto" w:fill="FFFFFF"/>
          </w:tcPr>
          <w:p w14:paraId="311F64EC" w14:textId="77777777" w:rsidR="004240F5" w:rsidRPr="004240F5" w:rsidRDefault="004240F5" w:rsidP="004240F5">
            <w:pPr>
              <w:ind w:left="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взаимодействия с семьей в 2020 году</w:t>
            </w:r>
          </w:p>
        </w:tc>
        <w:tc>
          <w:tcPr>
            <w:tcW w:w="3544" w:type="dxa"/>
            <w:tcBorders>
              <w:top w:val="single" w:sz="4" w:space="0" w:color="auto"/>
              <w:left w:val="single" w:sz="4" w:space="0" w:color="auto"/>
              <w:bottom w:val="single" w:sz="4" w:space="0" w:color="auto"/>
            </w:tcBorders>
            <w:shd w:val="clear" w:color="auto" w:fill="FFFFFF"/>
          </w:tcPr>
          <w:p w14:paraId="1C6F8A9A"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взаимодействия с семьей в 2021 году</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7E24F9C0"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взаимодействия с семьей в 2022 году</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6B8E49B6"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качества взаимодействия с семьей в 2023 году</w:t>
            </w:r>
          </w:p>
        </w:tc>
      </w:tr>
      <w:tr w:rsidR="004240F5" w:rsidRPr="004240F5" w14:paraId="0AF9BFE0" w14:textId="77777777" w:rsidTr="004240F5">
        <w:trPr>
          <w:trHeight w:hRule="exact" w:val="1136"/>
        </w:trPr>
        <w:tc>
          <w:tcPr>
            <w:tcW w:w="3681" w:type="dxa"/>
            <w:tcBorders>
              <w:top w:val="single" w:sz="4" w:space="0" w:color="auto"/>
              <w:left w:val="single" w:sz="4" w:space="0" w:color="auto"/>
              <w:bottom w:val="single" w:sz="4" w:space="0" w:color="auto"/>
            </w:tcBorders>
            <w:shd w:val="clear" w:color="auto" w:fill="FFFFFF"/>
          </w:tcPr>
          <w:p w14:paraId="664276FC" w14:textId="77777777" w:rsidR="004240F5" w:rsidRPr="004240F5" w:rsidRDefault="004240F5" w:rsidP="004240F5">
            <w:pPr>
              <w:ind w:left="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обеспечения здоровья, безопасности, качества услуг по присмотру и уходу</w:t>
            </w:r>
          </w:p>
        </w:tc>
        <w:tc>
          <w:tcPr>
            <w:tcW w:w="3544" w:type="dxa"/>
            <w:tcBorders>
              <w:top w:val="single" w:sz="4" w:space="0" w:color="auto"/>
              <w:left w:val="single" w:sz="4" w:space="0" w:color="auto"/>
              <w:bottom w:val="single" w:sz="4" w:space="0" w:color="auto"/>
            </w:tcBorders>
            <w:shd w:val="clear" w:color="auto" w:fill="FFFFFF"/>
          </w:tcPr>
          <w:p w14:paraId="1EDB9A2F"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обеспечения здоровья, безопасности, качества услуг по присмотру и уходу</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69B6C17B"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обеспечения здоровья, безопасности, качества услуг по присмотру и уходу</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232985AB"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Анализ обеспечения здоровья, безопасности, качества услуг по присмотру и уходу</w:t>
            </w:r>
          </w:p>
        </w:tc>
      </w:tr>
      <w:tr w:rsidR="004240F5" w:rsidRPr="004240F5" w14:paraId="05BED499" w14:textId="77777777" w:rsidTr="004240F5">
        <w:trPr>
          <w:trHeight w:hRule="exact" w:val="1997"/>
        </w:trPr>
        <w:tc>
          <w:tcPr>
            <w:tcW w:w="3681" w:type="dxa"/>
            <w:tcBorders>
              <w:top w:val="single" w:sz="4" w:space="0" w:color="auto"/>
              <w:left w:val="single" w:sz="4" w:space="0" w:color="auto"/>
              <w:bottom w:val="single" w:sz="4" w:space="0" w:color="auto"/>
            </w:tcBorders>
            <w:shd w:val="clear" w:color="auto" w:fill="FFFFFF"/>
          </w:tcPr>
          <w:p w14:paraId="2A42A42E" w14:textId="77777777" w:rsidR="004240F5" w:rsidRPr="004240F5" w:rsidRDefault="004240F5" w:rsidP="004240F5">
            <w:pPr>
              <w:ind w:left="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Адресные рекомендации по результатам самооценки профессиональной квалификации и качества педагогической деятельности</w:t>
            </w:r>
          </w:p>
        </w:tc>
        <w:tc>
          <w:tcPr>
            <w:tcW w:w="3544" w:type="dxa"/>
            <w:tcBorders>
              <w:top w:val="single" w:sz="4" w:space="0" w:color="auto"/>
              <w:left w:val="single" w:sz="4" w:space="0" w:color="auto"/>
              <w:bottom w:val="single" w:sz="4" w:space="0" w:color="auto"/>
            </w:tcBorders>
            <w:shd w:val="clear" w:color="auto" w:fill="FFFFFF"/>
          </w:tcPr>
          <w:p w14:paraId="59A14E34"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Адресные рекомендации по результатам самооценки профессиональной квалификации и качества педагогической деятельности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1C420466"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Адресные рекомендации по результатам самооценки профессиональной квалификации и качества педагогической деятельности</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14:paraId="2BAF78ED" w14:textId="77777777" w:rsidR="004240F5" w:rsidRPr="004240F5" w:rsidRDefault="004240F5" w:rsidP="004240F5">
            <w:pPr>
              <w:ind w:left="120"/>
              <w:rPr>
                <w:rFonts w:ascii="Times New Roman" w:eastAsia="Calibri" w:hAnsi="Times New Roman" w:cs="Times New Roman"/>
                <w:shd w:val="clear" w:color="auto" w:fill="FFFFFF"/>
                <w:lang w:eastAsia="en-US"/>
              </w:rPr>
            </w:pPr>
            <w:r w:rsidRPr="004240F5">
              <w:rPr>
                <w:rFonts w:ascii="Times New Roman" w:eastAsia="Calibri" w:hAnsi="Times New Roman" w:cs="Times New Roman"/>
                <w:shd w:val="clear" w:color="auto" w:fill="FFFFFF"/>
                <w:lang w:eastAsia="en-US"/>
              </w:rPr>
              <w:t>Адресные рекомендации по результатам самооценки профессиональной квалификации и качества педагогической деятельности</w:t>
            </w:r>
          </w:p>
        </w:tc>
      </w:tr>
    </w:tbl>
    <w:p w14:paraId="04EEA36A" w14:textId="77777777" w:rsidR="004240F5" w:rsidRPr="004240F5" w:rsidRDefault="004240F5" w:rsidP="004240F5"/>
    <w:p w14:paraId="337C641B" w14:textId="6D1984E7" w:rsidR="00567932" w:rsidRPr="00C81C1A" w:rsidRDefault="00567932" w:rsidP="005D71AF">
      <w:pPr>
        <w:pStyle w:val="5"/>
        <w:shd w:val="clear" w:color="auto" w:fill="auto"/>
        <w:spacing w:before="0"/>
        <w:ind w:firstLine="720"/>
        <w:rPr>
          <w:sz w:val="28"/>
          <w:szCs w:val="28"/>
        </w:rPr>
      </w:pPr>
    </w:p>
    <w:sectPr w:rsidR="00567932" w:rsidRPr="00C81C1A" w:rsidSect="004240F5">
      <w:pgSz w:w="16838" w:h="11906" w:orient="landscape"/>
      <w:pgMar w:top="851"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9380" w14:textId="77777777" w:rsidR="004240F5" w:rsidRDefault="004240F5" w:rsidP="005D71AF">
      <w:r>
        <w:separator/>
      </w:r>
    </w:p>
  </w:endnote>
  <w:endnote w:type="continuationSeparator" w:id="0">
    <w:p w14:paraId="5393EEE6" w14:textId="77777777" w:rsidR="004240F5" w:rsidRDefault="004240F5" w:rsidP="005D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C5BC" w14:textId="5A59FA5F" w:rsidR="004240F5" w:rsidRDefault="004240F5">
    <w:pPr>
      <w:rPr>
        <w:sz w:val="2"/>
        <w:szCs w:val="2"/>
      </w:rPr>
    </w:pPr>
    <w:r>
      <w:rPr>
        <w:noProof/>
      </w:rPr>
      <mc:AlternateContent>
        <mc:Choice Requires="wps">
          <w:drawing>
            <wp:anchor distT="0" distB="0" distL="63500" distR="63500" simplePos="0" relativeHeight="251659264" behindDoc="1" locked="0" layoutInCell="1" allowOverlap="1" wp14:anchorId="4881C542" wp14:editId="567179C9">
              <wp:simplePos x="0" y="0"/>
              <wp:positionH relativeFrom="page">
                <wp:posOffset>3710305</wp:posOffset>
              </wp:positionH>
              <wp:positionV relativeFrom="page">
                <wp:posOffset>9972675</wp:posOffset>
              </wp:positionV>
              <wp:extent cx="89535" cy="175260"/>
              <wp:effectExtent l="0" t="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80D8" w14:textId="77777777" w:rsidR="004240F5" w:rsidRDefault="004240F5">
                          <w:r>
                            <w:fldChar w:fldCharType="begin"/>
                          </w:r>
                          <w:r>
                            <w:instrText xml:space="preserve"> PAGE \* MERGEFORMAT </w:instrText>
                          </w:r>
                          <w:r>
                            <w:fldChar w:fldCharType="separate"/>
                          </w:r>
                          <w:r>
                            <w:rPr>
                              <w:rStyle w:val="a8"/>
                              <w:rFonts w:eastAsia="Courier New"/>
                              <w:b w:val="0"/>
                              <w:bCs w:val="0"/>
                            </w:rPr>
                            <w:t>#</w:t>
                          </w:r>
                          <w:r>
                            <w:rPr>
                              <w:rStyle w:val="a8"/>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1C542" id="_x0000_t202" coordsize="21600,21600" o:spt="202" path="m,l,21600r21600,l21600,xe">
              <v:stroke joinstyle="miter"/>
              <v:path gradientshapeok="t" o:connecttype="rect"/>
            </v:shapetype>
            <v:shape id="Надпись 2" o:spid="_x0000_s1026" type="#_x0000_t202" style="position:absolute;margin-left:292.15pt;margin-top:785.25pt;width:7.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77/QEAALgDAAAOAAAAZHJzL2Uyb0RvYy54bWysU82O0zAQviPxDpbvNG1QlyVqulp2VYS0&#10;/EgLD+A4TmKReKyx26TcuPMKvMMeOHDjFbpvxNhpygI3xMUaj8efv/nm8+pi6Fq2U+g0mJwvZnPO&#10;lJFQalPn/MP7zZNzzpwXphQtGJXzvXL8Yv340aq3mUqhgbZUyAjEuKy3OW+8t1mSONmoTrgZWGXo&#10;sALshKct1kmJoif0rk3S+fws6QFLiyCVc5S9Hg/5OuJXlZL+bVU55Vmbc+Lm44pxLcKarFciq1HY&#10;RssjDfEPLDqhDT16groWXrAt6r+gOi0RHFR+JqFLoKq0VLEH6mYx/6Ob20ZYFXshcZw9yeT+H6x8&#10;s3uHTJc5TzkzoqMRHb4e7g7fDj8O3+8/339hadCoty6j0ltLxX54AQPNOvbr7A3Ij44ZuGqEqdUl&#10;IvSNEiVxXISbyYOrI44LIEX/Gkp6TGw9RKChwi4ISJIwQqdZ7U/zUYNnkpLnz5dPl5xJOlk8W6Zn&#10;cXyJyKa7Fp1/qaBjIcg50vQjttjdOB+4iGwqCU8Z2Oi2jQ5ozW8JKgyZyD3QHYn7oRiOWhRQ7qkL&#10;hNFQ9AEoaAA/cdaTmXJuyO2cta8M6RB8NwU4BcUUCCPpYs49Z2N45Ud/bi3quiHcSelL0mqjYyNB&#10;1JHDkSXZI/Z3tHLw38N9rPr14dY/AQAA//8DAFBLAwQUAAYACAAAACEAdbzsD98AAAANAQAADwAA&#10;AGRycy9kb3ducmV2LnhtbEyPy07DMBBF90j8gzVI7KhTaKgb4lSoEht2tAiJnRtP4wg/IttNk79n&#10;uoLlzD26c6beTs6yEWPqg5ewXBTA0LdB976T8Hl4exDAUlZeKxs8Spgxwba5valVpcPFf+C4zx2j&#10;Ep8qJcHkPFScp9agU2kRBvSUnUJ0KtMYO66julC5s/yxKJ65U72nC0YNuDPY/uzPTsJ6+go4JNzh&#10;92lso+lnYd9nKe/vptcXYBmn/AfDVZ/UoSGnYzh7nZiVUIrVE6EUlOuiBEZIuRErYMfraiOWwJua&#10;//+i+QUAAP//AwBQSwECLQAUAAYACAAAACEAtoM4kv4AAADhAQAAEwAAAAAAAAAAAAAAAAAAAAAA&#10;W0NvbnRlbnRfVHlwZXNdLnhtbFBLAQItABQABgAIAAAAIQA4/SH/1gAAAJQBAAALAAAAAAAAAAAA&#10;AAAAAC8BAABfcmVscy8ucmVsc1BLAQItABQABgAIAAAAIQC0V477/QEAALgDAAAOAAAAAAAAAAAA&#10;AAAAAC4CAABkcnMvZTJvRG9jLnhtbFBLAQItABQABgAIAAAAIQB1vOwP3wAAAA0BAAAPAAAAAAAA&#10;AAAAAAAAAFcEAABkcnMvZG93bnJldi54bWxQSwUGAAAAAAQABADzAAAAYwUAAAAA&#10;" filled="f" stroked="f">
              <v:textbox style="mso-fit-shape-to-text:t" inset="0,0,0,0">
                <w:txbxContent>
                  <w:p w14:paraId="093080D8" w14:textId="77777777" w:rsidR="004240F5" w:rsidRDefault="004240F5">
                    <w:r>
                      <w:fldChar w:fldCharType="begin"/>
                    </w:r>
                    <w:r>
                      <w:instrText xml:space="preserve"> PAGE \* MERGEFORMAT </w:instrText>
                    </w:r>
                    <w:r>
                      <w:fldChar w:fldCharType="separate"/>
                    </w:r>
                    <w:r>
                      <w:rPr>
                        <w:rStyle w:val="a8"/>
                        <w:rFonts w:eastAsia="Courier New"/>
                        <w:b w:val="0"/>
                        <w:bCs w:val="0"/>
                      </w:rPr>
                      <w:t>#</w:t>
                    </w:r>
                    <w:r>
                      <w:rPr>
                        <w:rStyle w:val="a8"/>
                        <w:rFonts w:eastAsia="Courier New"/>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0F9A" w14:textId="5E2B7D07" w:rsidR="004240F5" w:rsidRDefault="004240F5">
    <w:pPr>
      <w:rPr>
        <w:sz w:val="2"/>
        <w:szCs w:val="2"/>
      </w:rPr>
    </w:pPr>
    <w:r>
      <w:rPr>
        <w:noProof/>
      </w:rPr>
      <mc:AlternateContent>
        <mc:Choice Requires="wps">
          <w:drawing>
            <wp:anchor distT="0" distB="0" distL="63500" distR="63500" simplePos="0" relativeHeight="251660288" behindDoc="1" locked="0" layoutInCell="1" allowOverlap="1" wp14:anchorId="35794A9F" wp14:editId="060DE589">
              <wp:simplePos x="0" y="0"/>
              <wp:positionH relativeFrom="page">
                <wp:posOffset>3710305</wp:posOffset>
              </wp:positionH>
              <wp:positionV relativeFrom="page">
                <wp:posOffset>9972675</wp:posOffset>
              </wp:positionV>
              <wp:extent cx="95250" cy="175260"/>
              <wp:effectExtent l="0" t="0" r="444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08254" w14:textId="77777777" w:rsidR="004240F5" w:rsidRDefault="004240F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794A9F" id="_x0000_t202" coordsize="21600,21600" o:spt="202" path="m,l,21600r21600,l21600,xe">
              <v:stroke joinstyle="miter"/>
              <v:path gradientshapeok="t" o:connecttype="rect"/>
            </v:shapetype>
            <v:shape id="Надпись 1" o:spid="_x0000_s1027" type="#_x0000_t202" style="position:absolute;margin-left:292.15pt;margin-top:785.25pt;width:7.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IG/QEAAL8DAAAOAAAAZHJzL2Uyb0RvYy54bWysU8uO0zAU3SPxD5b3NG2lDhA1HQ0zKkIa&#10;HtLABziO01gkvta126Ts2PML/AOLWbDjFzJ/xLWTdGZgh9hYN/b18TnnnqzPu6ZmB4VOg8n4Yjbn&#10;TBkJhTa7jH/6uH32gjPnhSlEDUZl/KgcP988fbJubaqWUEFdKGQEYlza2oxX3ts0SZysVCPcDKwy&#10;dFgCNsLTJ+6SAkVL6E2dLOfzs6QFLCyCVM7R7tVwyDcRvyyV9O/L0inP6owTNx9XjGse1mSzFukO&#10;ha20HGmIf2DRCG3o0RPUlfCC7VH/BdVoieCg9DMJTQJlqaWKGkjNYv6HmptKWBW1kDnOnmxy/w9W&#10;vjt8QKYLmh1nRjQ0ov57/6O/7X/1P+++3n1ji+BRa11KrTeWmn33CrrQH/Q6ew3ys2MGLithduoC&#10;EdpKiYI4xpvJg6sDjgsgefsWCnpM7D1EoK7EJgCSJYzQaVbH03xU55mkzZer5YoOJJ0snq+WZ3F8&#10;iUinuxadf62gYaHIONL0I7Y4XDtPKqh1aglPGdjquo4JqM2jDWoMO5F7oDsQ913ejVaNluRQHEkM&#10;wpAr+g+oqAC/cNZSpjJuKPSc1W8M2RHiNxU4FflUCCPpYsY9Z0N56YeY7i3qXUW4k+EXZNlWRz3B&#10;24HDSJZSEmWOiQ4xfPgdu+7/u81vAAAA//8DAFBLAwQUAAYACAAAACEAwFbqwd4AAAANAQAADwAA&#10;AGRycy9kb3ducmV2LnhtbEyPwU7DMBBE70j8g7VI3KhTIDQJcSpUiQs3CkLi5sbbOMJeR7GbJn/P&#10;9gTHnXmanam3s3diwjH2gRSsVxkIpDaYnjoFnx+vdwWImDQZ7QKhggUjbJvrq1pXJpzpHad96gSH&#10;UKy0ApvSUEkZW4tex1UYkNg7htHrxOfYSTPqM4d7J++z7El63RN/sHrAncX2Z3/yCjbzV8Ah4g6/&#10;j1M72n4p3Nui1O3N/PIMIuGc/mC41Ofq0HCnQziRicIpyIvHB0bZyDdZDoKRvCxZOlyksliDbGr5&#10;f0XzCwAA//8DAFBLAQItABQABgAIAAAAIQC2gziS/gAAAOEBAAATAAAAAAAAAAAAAAAAAAAAAABb&#10;Q29udGVudF9UeXBlc10ueG1sUEsBAi0AFAAGAAgAAAAhADj9If/WAAAAlAEAAAsAAAAAAAAAAAAA&#10;AAAALwEAAF9yZWxzLy5yZWxzUEsBAi0AFAAGAAgAAAAhAGOOwgb9AQAAvwMAAA4AAAAAAAAAAAAA&#10;AAAALgIAAGRycy9lMm9Eb2MueG1sUEsBAi0AFAAGAAgAAAAhAMBW6sHeAAAADQEAAA8AAAAAAAAA&#10;AAAAAAAAVwQAAGRycy9kb3ducmV2LnhtbFBLBQYAAAAABAAEAPMAAABiBQAAAAA=&#10;" filled="f" stroked="f">
              <v:textbox style="mso-fit-shape-to-text:t" inset="0,0,0,0">
                <w:txbxContent>
                  <w:p w14:paraId="30B08254" w14:textId="77777777" w:rsidR="004240F5" w:rsidRDefault="004240F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B621" w14:textId="77777777" w:rsidR="004240F5" w:rsidRDefault="004240F5" w:rsidP="005D71AF">
      <w:r>
        <w:separator/>
      </w:r>
    </w:p>
  </w:footnote>
  <w:footnote w:type="continuationSeparator" w:id="0">
    <w:p w14:paraId="3393A4B9" w14:textId="77777777" w:rsidR="004240F5" w:rsidRDefault="004240F5" w:rsidP="005D71AF">
      <w:r>
        <w:continuationSeparator/>
      </w:r>
    </w:p>
  </w:footnote>
  <w:footnote w:id="1">
    <w:p w14:paraId="32A54654" w14:textId="77777777" w:rsidR="004240F5" w:rsidRDefault="004240F5" w:rsidP="005D71AF">
      <w:pPr>
        <w:pStyle w:val="a5"/>
        <w:shd w:val="clear" w:color="auto" w:fill="auto"/>
        <w:ind w:left="20" w:right="240"/>
      </w:pPr>
      <w:bookmarkStart w:id="1" w:name="bookmark0"/>
      <w:r>
        <w:rPr>
          <w:vertAlign w:val="superscript"/>
        </w:rPr>
        <w:footnoteRef/>
      </w:r>
      <w: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bookmarkEnd w:id="1"/>
    </w:p>
  </w:footnote>
  <w:footnote w:id="2">
    <w:p w14:paraId="0987D046" w14:textId="77777777" w:rsidR="004240F5" w:rsidRDefault="004240F5" w:rsidP="005D71AF">
      <w:pPr>
        <w:pStyle w:val="a5"/>
        <w:shd w:val="clear" w:color="auto" w:fill="auto"/>
        <w:spacing w:line="230" w:lineRule="exact"/>
        <w:ind w:left="20" w:right="400"/>
      </w:pPr>
      <w:bookmarkStart w:id="2" w:name="bookmark1"/>
      <w:bookmarkStart w:id="3" w:name="bookmark2"/>
      <w:r>
        <w:rPr>
          <w:vertAlign w:val="superscript"/>
        </w:rPr>
        <w:t>2</w:t>
      </w:r>
      <w:r>
        <w:t>Постановление Правительства РФ от 23.05.2015 г. № 497 «О Федеральной целевой программе развития образования на 2016 - 2020 годы» (задача 5, мероприятие 5.1.).</w:t>
      </w:r>
      <w:bookmarkEnd w:id="2"/>
      <w:bookmarkEnd w:id="3"/>
    </w:p>
  </w:footnote>
  <w:footnote w:id="3">
    <w:p w14:paraId="3A4DB30B" w14:textId="77777777" w:rsidR="004240F5" w:rsidRDefault="004240F5" w:rsidP="005D71AF">
      <w:pPr>
        <w:pStyle w:val="a5"/>
        <w:shd w:val="clear" w:color="auto" w:fill="auto"/>
        <w:spacing w:line="230" w:lineRule="exact"/>
        <w:ind w:left="20"/>
      </w:pPr>
      <w:bookmarkStart w:id="4" w:name="bookmark3"/>
      <w:r>
        <w:rPr>
          <w:vertAlign w:val="superscript"/>
        </w:rPr>
        <w:footnoteRef/>
      </w:r>
      <w:r>
        <w:t>Федеральный закон от 29.12.2012 № 273-ФЗ «Об образовании в Российской Федерации» (ст. 2 п. 29).</w:t>
      </w:r>
      <w:bookmarkEnd w:id="4"/>
    </w:p>
  </w:footnote>
  <w:footnote w:id="4">
    <w:p w14:paraId="51DA8DE1" w14:textId="77777777" w:rsidR="004240F5" w:rsidRDefault="004240F5" w:rsidP="005D71AF">
      <w:pPr>
        <w:pStyle w:val="a5"/>
        <w:shd w:val="clear" w:color="auto" w:fill="auto"/>
        <w:spacing w:line="230" w:lineRule="exact"/>
      </w:pPr>
      <w:r>
        <w:rPr>
          <w:vertAlign w:val="superscript"/>
        </w:rPr>
        <w:footnoteRef/>
      </w:r>
      <w:r>
        <w:t>Федеральный закон от 29.12.2012 № 273-ФЗ «Об образовании в Российской Федерации» (ст. 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2F8"/>
    <w:multiLevelType w:val="multilevel"/>
    <w:tmpl w:val="BBCC387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835E4"/>
    <w:multiLevelType w:val="hybridMultilevel"/>
    <w:tmpl w:val="45A4FD14"/>
    <w:lvl w:ilvl="0" w:tplc="A210B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D73FCA"/>
    <w:multiLevelType w:val="multilevel"/>
    <w:tmpl w:val="B8288D9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95F9B"/>
    <w:multiLevelType w:val="multilevel"/>
    <w:tmpl w:val="220C90FA"/>
    <w:lvl w:ilvl="0">
      <w:start w:val="3"/>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E78C7"/>
    <w:multiLevelType w:val="multilevel"/>
    <w:tmpl w:val="91CE354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A7848"/>
    <w:multiLevelType w:val="multilevel"/>
    <w:tmpl w:val="4448DD1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74EA1"/>
    <w:multiLevelType w:val="hybridMultilevel"/>
    <w:tmpl w:val="86B8CE9A"/>
    <w:lvl w:ilvl="0" w:tplc="A210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8AD4FA6"/>
    <w:multiLevelType w:val="hybridMultilevel"/>
    <w:tmpl w:val="AA96B778"/>
    <w:lvl w:ilvl="0" w:tplc="A210BA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C867F02"/>
    <w:multiLevelType w:val="hybridMultilevel"/>
    <w:tmpl w:val="A76C82DA"/>
    <w:lvl w:ilvl="0" w:tplc="A210BA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935AF0"/>
    <w:multiLevelType w:val="hybridMultilevel"/>
    <w:tmpl w:val="E89A0886"/>
    <w:lvl w:ilvl="0" w:tplc="A210BA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0F342E5"/>
    <w:multiLevelType w:val="multilevel"/>
    <w:tmpl w:val="FDFC3DF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11266"/>
    <w:multiLevelType w:val="multilevel"/>
    <w:tmpl w:val="27F89940"/>
    <w:lvl w:ilvl="0">
      <w:start w:val="1"/>
      <w:numFmt w:val="bullet"/>
      <w:lvlText w:val=""/>
      <w:lvlJc w:val="left"/>
      <w:rPr>
        <w:rFonts w:ascii="Symbol" w:hAnsi="Symbol" w:hint="default"/>
        <w:b w:val="0"/>
        <w:bCs w:val="0"/>
        <w:i w:val="0"/>
        <w:iCs w:val="0"/>
        <w:smallCaps w:val="0"/>
        <w:strike w:val="0"/>
        <w:color w:val="auto"/>
        <w:spacing w:val="0"/>
        <w:w w:val="100"/>
        <w:position w:val="0"/>
        <w:sz w:val="26"/>
        <w:szCs w:val="26"/>
        <w:u w:val="none"/>
        <w:lang w:val="ru-RU"/>
      </w:rPr>
    </w:lvl>
    <w:lvl w:ilvl="1">
      <w:start w:val="1"/>
      <w:numFmt w:val="bullet"/>
      <w:lvlText w:val=""/>
      <w:lvlJc w:val="left"/>
      <w:rPr>
        <w:rFonts w:ascii="Symbol" w:hAnsi="Symbol" w:hint="default"/>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AB0B0D"/>
    <w:multiLevelType w:val="multilevel"/>
    <w:tmpl w:val="5A26EE6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536E11"/>
    <w:multiLevelType w:val="multilevel"/>
    <w:tmpl w:val="804A2CF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296665"/>
    <w:multiLevelType w:val="hybridMultilevel"/>
    <w:tmpl w:val="07BE5CF4"/>
    <w:lvl w:ilvl="0" w:tplc="A210BA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992F8E"/>
    <w:multiLevelType w:val="hybridMultilevel"/>
    <w:tmpl w:val="087E2E06"/>
    <w:lvl w:ilvl="0" w:tplc="A210B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D8276B"/>
    <w:multiLevelType w:val="multilevel"/>
    <w:tmpl w:val="E754077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F45E91"/>
    <w:multiLevelType w:val="hybridMultilevel"/>
    <w:tmpl w:val="51AA47BC"/>
    <w:lvl w:ilvl="0" w:tplc="A210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61DE6"/>
    <w:multiLevelType w:val="multilevel"/>
    <w:tmpl w:val="55864CE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0D22D3"/>
    <w:multiLevelType w:val="multilevel"/>
    <w:tmpl w:val="5E9844F4"/>
    <w:lvl w:ilvl="0">
      <w:start w:val="1"/>
      <w:numFmt w:val="bullet"/>
      <w:lvlText w:val=""/>
      <w:lvlJc w:val="left"/>
      <w:rPr>
        <w:rFonts w:ascii="Symbol" w:hAnsi="Symbol" w:hint="default"/>
        <w:b w:val="0"/>
        <w:bCs w:val="0"/>
        <w:i w:val="0"/>
        <w:iCs w:val="0"/>
        <w:smallCaps w:val="0"/>
        <w:strike w:val="0"/>
        <w:color w:val="auto"/>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886196"/>
    <w:multiLevelType w:val="multilevel"/>
    <w:tmpl w:val="0C76732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DB73D4"/>
    <w:multiLevelType w:val="multilevel"/>
    <w:tmpl w:val="93A81586"/>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B379F0"/>
    <w:multiLevelType w:val="multilevel"/>
    <w:tmpl w:val="84A64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0A3D49"/>
    <w:multiLevelType w:val="multilevel"/>
    <w:tmpl w:val="A64E9B2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153E73"/>
    <w:multiLevelType w:val="multilevel"/>
    <w:tmpl w:val="E20EE2A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885908"/>
    <w:multiLevelType w:val="multilevel"/>
    <w:tmpl w:val="97CA8F46"/>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E561EB"/>
    <w:multiLevelType w:val="hybridMultilevel"/>
    <w:tmpl w:val="629215D6"/>
    <w:lvl w:ilvl="0" w:tplc="A210B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42F760B"/>
    <w:multiLevelType w:val="multilevel"/>
    <w:tmpl w:val="CF3479C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B650A6"/>
    <w:multiLevelType w:val="multilevel"/>
    <w:tmpl w:val="E20EE2A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AD467C"/>
    <w:multiLevelType w:val="multilevel"/>
    <w:tmpl w:val="806C31E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4D75BD"/>
    <w:multiLevelType w:val="multilevel"/>
    <w:tmpl w:val="6F6290B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92206F"/>
    <w:multiLevelType w:val="multilevel"/>
    <w:tmpl w:val="0954343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DF3742"/>
    <w:multiLevelType w:val="multilevel"/>
    <w:tmpl w:val="6012F01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941F83"/>
    <w:multiLevelType w:val="multilevel"/>
    <w:tmpl w:val="5DCA850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F242A1"/>
    <w:multiLevelType w:val="multilevel"/>
    <w:tmpl w:val="A290FFE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FB19BB"/>
    <w:multiLevelType w:val="hybridMultilevel"/>
    <w:tmpl w:val="A4222DA0"/>
    <w:lvl w:ilvl="0" w:tplc="A210B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C37DE1"/>
    <w:multiLevelType w:val="hybridMultilevel"/>
    <w:tmpl w:val="E4AAEB2C"/>
    <w:lvl w:ilvl="0" w:tplc="A210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92306D"/>
    <w:multiLevelType w:val="multilevel"/>
    <w:tmpl w:val="F0D491E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D47768"/>
    <w:multiLevelType w:val="multilevel"/>
    <w:tmpl w:val="4180419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F522B1"/>
    <w:multiLevelType w:val="multilevel"/>
    <w:tmpl w:val="3D0A004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4369FD"/>
    <w:multiLevelType w:val="hybridMultilevel"/>
    <w:tmpl w:val="C5DE664E"/>
    <w:lvl w:ilvl="0" w:tplc="A210B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054561"/>
    <w:multiLevelType w:val="multilevel"/>
    <w:tmpl w:val="DF60F6D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607F8C"/>
    <w:multiLevelType w:val="multilevel"/>
    <w:tmpl w:val="4E1C1CE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2E15D9"/>
    <w:multiLevelType w:val="multilevel"/>
    <w:tmpl w:val="E20EE2A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6A4548"/>
    <w:multiLevelType w:val="multilevel"/>
    <w:tmpl w:val="3766C94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DE44A7"/>
    <w:multiLevelType w:val="multilevel"/>
    <w:tmpl w:val="ED56A0E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B815CC"/>
    <w:multiLevelType w:val="hybridMultilevel"/>
    <w:tmpl w:val="1C6CD6FC"/>
    <w:lvl w:ilvl="0" w:tplc="A210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D2631F"/>
    <w:multiLevelType w:val="multilevel"/>
    <w:tmpl w:val="EC06474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0357AF"/>
    <w:multiLevelType w:val="multilevel"/>
    <w:tmpl w:val="3F7A78A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7"/>
  </w:num>
  <w:num w:numId="3">
    <w:abstractNumId w:val="3"/>
  </w:num>
  <w:num w:numId="4">
    <w:abstractNumId w:val="22"/>
  </w:num>
  <w:num w:numId="5">
    <w:abstractNumId w:val="19"/>
  </w:num>
  <w:num w:numId="6">
    <w:abstractNumId w:val="11"/>
  </w:num>
  <w:num w:numId="7">
    <w:abstractNumId w:val="46"/>
  </w:num>
  <w:num w:numId="8">
    <w:abstractNumId w:val="4"/>
  </w:num>
  <w:num w:numId="9">
    <w:abstractNumId w:val="38"/>
  </w:num>
  <w:num w:numId="10">
    <w:abstractNumId w:val="20"/>
  </w:num>
  <w:num w:numId="11">
    <w:abstractNumId w:val="23"/>
  </w:num>
  <w:num w:numId="12">
    <w:abstractNumId w:val="0"/>
  </w:num>
  <w:num w:numId="13">
    <w:abstractNumId w:val="14"/>
  </w:num>
  <w:num w:numId="14">
    <w:abstractNumId w:val="15"/>
  </w:num>
  <w:num w:numId="15">
    <w:abstractNumId w:val="26"/>
  </w:num>
  <w:num w:numId="16">
    <w:abstractNumId w:val="12"/>
  </w:num>
  <w:num w:numId="17">
    <w:abstractNumId w:val="21"/>
  </w:num>
  <w:num w:numId="18">
    <w:abstractNumId w:val="37"/>
  </w:num>
  <w:num w:numId="19">
    <w:abstractNumId w:val="5"/>
  </w:num>
  <w:num w:numId="20">
    <w:abstractNumId w:val="10"/>
  </w:num>
  <w:num w:numId="21">
    <w:abstractNumId w:val="2"/>
  </w:num>
  <w:num w:numId="22">
    <w:abstractNumId w:val="13"/>
  </w:num>
  <w:num w:numId="23">
    <w:abstractNumId w:val="39"/>
  </w:num>
  <w:num w:numId="24">
    <w:abstractNumId w:val="45"/>
  </w:num>
  <w:num w:numId="25">
    <w:abstractNumId w:val="29"/>
  </w:num>
  <w:num w:numId="26">
    <w:abstractNumId w:val="24"/>
  </w:num>
  <w:num w:numId="27">
    <w:abstractNumId w:val="43"/>
  </w:num>
  <w:num w:numId="28">
    <w:abstractNumId w:val="28"/>
  </w:num>
  <w:num w:numId="29">
    <w:abstractNumId w:val="30"/>
  </w:num>
  <w:num w:numId="30">
    <w:abstractNumId w:val="48"/>
  </w:num>
  <w:num w:numId="31">
    <w:abstractNumId w:val="36"/>
  </w:num>
  <w:num w:numId="32">
    <w:abstractNumId w:val="17"/>
  </w:num>
  <w:num w:numId="33">
    <w:abstractNumId w:val="41"/>
  </w:num>
  <w:num w:numId="34">
    <w:abstractNumId w:val="34"/>
  </w:num>
  <w:num w:numId="35">
    <w:abstractNumId w:val="32"/>
  </w:num>
  <w:num w:numId="36">
    <w:abstractNumId w:val="8"/>
  </w:num>
  <w:num w:numId="37">
    <w:abstractNumId w:val="16"/>
  </w:num>
  <w:num w:numId="38">
    <w:abstractNumId w:val="33"/>
  </w:num>
  <w:num w:numId="39">
    <w:abstractNumId w:val="31"/>
  </w:num>
  <w:num w:numId="40">
    <w:abstractNumId w:val="40"/>
  </w:num>
  <w:num w:numId="41">
    <w:abstractNumId w:val="18"/>
  </w:num>
  <w:num w:numId="42">
    <w:abstractNumId w:val="25"/>
  </w:num>
  <w:num w:numId="43">
    <w:abstractNumId w:val="47"/>
  </w:num>
  <w:num w:numId="44">
    <w:abstractNumId w:val="7"/>
  </w:num>
  <w:num w:numId="45">
    <w:abstractNumId w:val="9"/>
  </w:num>
  <w:num w:numId="46">
    <w:abstractNumId w:val="44"/>
  </w:num>
  <w:num w:numId="47">
    <w:abstractNumId w:val="35"/>
  </w:num>
  <w:num w:numId="48">
    <w:abstractNumId w:val="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3A"/>
    <w:rsid w:val="000432E9"/>
    <w:rsid w:val="00127D01"/>
    <w:rsid w:val="00184F3A"/>
    <w:rsid w:val="004240F5"/>
    <w:rsid w:val="004F528B"/>
    <w:rsid w:val="00512EB6"/>
    <w:rsid w:val="00567932"/>
    <w:rsid w:val="005D71AF"/>
    <w:rsid w:val="006A7464"/>
    <w:rsid w:val="00864617"/>
    <w:rsid w:val="008F4E0B"/>
    <w:rsid w:val="00905B1C"/>
    <w:rsid w:val="00991AA4"/>
    <w:rsid w:val="00BE4336"/>
    <w:rsid w:val="00C02060"/>
    <w:rsid w:val="00C81C1A"/>
    <w:rsid w:val="00E4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C41C2"/>
  <w15:chartTrackingRefBased/>
  <w15:docId w15:val="{8FB9122E-8D81-45BC-898F-4E211868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1A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71AF"/>
    <w:rPr>
      <w:color w:val="0066CC"/>
      <w:u w:val="single"/>
    </w:rPr>
  </w:style>
  <w:style w:type="character" w:customStyle="1" w:styleId="a4">
    <w:name w:val="Сноска_"/>
    <w:basedOn w:val="a0"/>
    <w:link w:val="a5"/>
    <w:rsid w:val="005D71AF"/>
    <w:rPr>
      <w:rFonts w:ascii="Times New Roman" w:eastAsia="Times New Roman" w:hAnsi="Times New Roman" w:cs="Times New Roman"/>
      <w:b/>
      <w:bCs/>
      <w:sz w:val="18"/>
      <w:szCs w:val="18"/>
      <w:shd w:val="clear" w:color="auto" w:fill="FFFFFF"/>
    </w:rPr>
  </w:style>
  <w:style w:type="character" w:customStyle="1" w:styleId="1">
    <w:name w:val="Заголовок №1_"/>
    <w:basedOn w:val="a0"/>
    <w:link w:val="10"/>
    <w:rsid w:val="005D71AF"/>
    <w:rPr>
      <w:rFonts w:ascii="Times New Roman" w:eastAsia="Times New Roman" w:hAnsi="Times New Roman" w:cs="Times New Roman"/>
      <w:b/>
      <w:bCs/>
      <w:sz w:val="27"/>
      <w:szCs w:val="27"/>
      <w:shd w:val="clear" w:color="auto" w:fill="FFFFFF"/>
    </w:rPr>
  </w:style>
  <w:style w:type="character" w:customStyle="1" w:styleId="a6">
    <w:name w:val="Основной текст_"/>
    <w:basedOn w:val="a0"/>
    <w:link w:val="5"/>
    <w:rsid w:val="005D71AF"/>
    <w:rPr>
      <w:rFonts w:ascii="Times New Roman" w:eastAsia="Times New Roman" w:hAnsi="Times New Roman" w:cs="Times New Roman"/>
      <w:sz w:val="27"/>
      <w:szCs w:val="27"/>
      <w:shd w:val="clear" w:color="auto" w:fill="FFFFFF"/>
    </w:rPr>
  </w:style>
  <w:style w:type="character" w:customStyle="1" w:styleId="2">
    <w:name w:val="Основной текст2"/>
    <w:basedOn w:val="a6"/>
    <w:rsid w:val="005D71AF"/>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a7">
    <w:name w:val="Колонтитул_"/>
    <w:basedOn w:val="a0"/>
    <w:rsid w:val="005D71AF"/>
    <w:rPr>
      <w:rFonts w:ascii="Times New Roman" w:eastAsia="Times New Roman" w:hAnsi="Times New Roman" w:cs="Times New Roman"/>
      <w:b/>
      <w:bCs/>
      <w:i w:val="0"/>
      <w:iCs w:val="0"/>
      <w:smallCaps w:val="0"/>
      <w:strike w:val="0"/>
      <w:spacing w:val="20"/>
      <w:u w:val="none"/>
    </w:rPr>
  </w:style>
  <w:style w:type="character" w:customStyle="1" w:styleId="a8">
    <w:name w:val="Колонтитул"/>
    <w:basedOn w:val="a7"/>
    <w:rsid w:val="005D71AF"/>
    <w:rPr>
      <w:rFonts w:ascii="Times New Roman" w:eastAsia="Times New Roman" w:hAnsi="Times New Roman" w:cs="Times New Roman"/>
      <w:b/>
      <w:bCs/>
      <w:i w:val="0"/>
      <w:iCs w:val="0"/>
      <w:smallCaps w:val="0"/>
      <w:strike w:val="0"/>
      <w:color w:val="000000"/>
      <w:spacing w:val="20"/>
      <w:w w:val="100"/>
      <w:position w:val="0"/>
      <w:sz w:val="24"/>
      <w:szCs w:val="24"/>
      <w:u w:val="none"/>
    </w:rPr>
  </w:style>
  <w:style w:type="character" w:customStyle="1" w:styleId="3">
    <w:name w:val="Основной текст (3)_"/>
    <w:basedOn w:val="a0"/>
    <w:link w:val="30"/>
    <w:rsid w:val="005D71AF"/>
    <w:rPr>
      <w:rFonts w:ascii="Times New Roman" w:eastAsia="Times New Roman" w:hAnsi="Times New Roman" w:cs="Times New Roman"/>
      <w:b/>
      <w:bCs/>
      <w:sz w:val="27"/>
      <w:szCs w:val="27"/>
      <w:shd w:val="clear" w:color="auto" w:fill="FFFFFF"/>
    </w:rPr>
  </w:style>
  <w:style w:type="character" w:customStyle="1" w:styleId="a9">
    <w:name w:val="Основной текст + Полужирный"/>
    <w:basedOn w:val="a6"/>
    <w:rsid w:val="005D71AF"/>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1">
    <w:name w:val="Основной текст (3) + Не полужирный"/>
    <w:basedOn w:val="3"/>
    <w:rsid w:val="005D71AF"/>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a5">
    <w:name w:val="Сноска"/>
    <w:basedOn w:val="a"/>
    <w:link w:val="a4"/>
    <w:rsid w:val="005D71AF"/>
    <w:pPr>
      <w:shd w:val="clear" w:color="auto" w:fill="FFFFFF"/>
      <w:spacing w:line="240" w:lineRule="exact"/>
    </w:pPr>
    <w:rPr>
      <w:rFonts w:ascii="Times New Roman" w:eastAsia="Times New Roman" w:hAnsi="Times New Roman" w:cs="Times New Roman"/>
      <w:b/>
      <w:bCs/>
      <w:color w:val="auto"/>
      <w:sz w:val="18"/>
      <w:szCs w:val="18"/>
      <w:lang w:eastAsia="en-US"/>
    </w:rPr>
  </w:style>
  <w:style w:type="paragraph" w:customStyle="1" w:styleId="10">
    <w:name w:val="Заголовок №1"/>
    <w:basedOn w:val="a"/>
    <w:link w:val="1"/>
    <w:rsid w:val="005D71AF"/>
    <w:pPr>
      <w:shd w:val="clear" w:color="auto" w:fill="FFFFFF"/>
      <w:spacing w:before="540" w:after="240" w:line="322" w:lineRule="exact"/>
      <w:ind w:hanging="1820"/>
      <w:jc w:val="center"/>
      <w:outlineLvl w:val="0"/>
    </w:pPr>
    <w:rPr>
      <w:rFonts w:ascii="Times New Roman" w:eastAsia="Times New Roman" w:hAnsi="Times New Roman" w:cs="Times New Roman"/>
      <w:b/>
      <w:bCs/>
      <w:color w:val="auto"/>
      <w:sz w:val="27"/>
      <w:szCs w:val="27"/>
      <w:lang w:eastAsia="en-US"/>
    </w:rPr>
  </w:style>
  <w:style w:type="paragraph" w:customStyle="1" w:styleId="5">
    <w:name w:val="Основной текст5"/>
    <w:basedOn w:val="a"/>
    <w:link w:val="a6"/>
    <w:rsid w:val="005D71AF"/>
    <w:pPr>
      <w:shd w:val="clear" w:color="auto" w:fill="FFFFFF"/>
      <w:spacing w:before="240" w:line="322" w:lineRule="exact"/>
      <w:ind w:hanging="440"/>
      <w:jc w:val="both"/>
    </w:pPr>
    <w:rPr>
      <w:rFonts w:ascii="Times New Roman" w:eastAsia="Times New Roman" w:hAnsi="Times New Roman" w:cs="Times New Roman"/>
      <w:color w:val="auto"/>
      <w:sz w:val="27"/>
      <w:szCs w:val="27"/>
      <w:lang w:eastAsia="en-US"/>
    </w:rPr>
  </w:style>
  <w:style w:type="paragraph" w:customStyle="1" w:styleId="30">
    <w:name w:val="Основной текст (3)"/>
    <w:basedOn w:val="a"/>
    <w:link w:val="3"/>
    <w:rsid w:val="005D71AF"/>
    <w:pPr>
      <w:shd w:val="clear" w:color="auto" w:fill="FFFFFF"/>
      <w:spacing w:line="322" w:lineRule="exact"/>
      <w:jc w:val="center"/>
    </w:pPr>
    <w:rPr>
      <w:rFonts w:ascii="Times New Roman" w:eastAsia="Times New Roman" w:hAnsi="Times New Roman" w:cs="Times New Roman"/>
      <w:b/>
      <w:bCs/>
      <w:color w:val="auto"/>
      <w:sz w:val="27"/>
      <w:szCs w:val="27"/>
      <w:lang w:eastAsia="en-US"/>
    </w:rPr>
  </w:style>
  <w:style w:type="paragraph" w:styleId="aa">
    <w:name w:val="List Paragraph"/>
    <w:basedOn w:val="a"/>
    <w:uiPriority w:val="34"/>
    <w:qFormat/>
    <w:rsid w:val="005D7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6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426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42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32</Pages>
  <Words>9337</Words>
  <Characters>53221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admin_665</dc:creator>
  <cp:keywords/>
  <dc:description/>
  <cp:lastModifiedBy>admin_665</cp:lastModifiedBy>
  <cp:revision>8</cp:revision>
  <dcterms:created xsi:type="dcterms:W3CDTF">2021-07-29T12:45:00Z</dcterms:created>
  <dcterms:modified xsi:type="dcterms:W3CDTF">2021-08-13T12:42:00Z</dcterms:modified>
</cp:coreProperties>
</file>