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FD4" w:rsidRPr="00C20FD4" w:rsidRDefault="00C20FD4" w:rsidP="00C20FD4">
      <w:pPr>
        <w:suppressAutoHyphens/>
        <w:spacing w:after="0" w:line="240" w:lineRule="auto"/>
        <w:ind w:right="18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0F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бюджетное дошкольное образовательное учреждение детский сад №2 «Березка»</w:t>
      </w:r>
    </w:p>
    <w:p w:rsidR="00C20FD4" w:rsidRPr="00C20FD4" w:rsidRDefault="00C20FD4" w:rsidP="00C20FD4">
      <w:pPr>
        <w:suppressAutoHyphens/>
        <w:spacing w:after="0" w:line="240" w:lineRule="auto"/>
        <w:ind w:right="189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0FD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(МБДОУ детский сад №2 «Березка»)</w:t>
      </w:r>
    </w:p>
    <w:p w:rsidR="00C20FD4" w:rsidRPr="00C20FD4" w:rsidRDefault="00C20FD4" w:rsidP="00C20FD4">
      <w:pPr>
        <w:tabs>
          <w:tab w:val="left" w:pos="6540"/>
        </w:tabs>
        <w:suppressAutoHyphens/>
        <w:spacing w:after="0" w:line="240" w:lineRule="auto"/>
        <w:ind w:right="189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20FD4" w:rsidRPr="00C20FD4" w:rsidRDefault="00C20FD4" w:rsidP="00C20FD4">
      <w:pPr>
        <w:suppressAutoHyphens/>
        <w:spacing w:after="0" w:line="240" w:lineRule="auto"/>
        <w:ind w:right="189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20FD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DAC4B2" wp14:editId="4AB893EA">
                <wp:simplePos x="0" y="0"/>
                <wp:positionH relativeFrom="column">
                  <wp:posOffset>-981075</wp:posOffset>
                </wp:positionH>
                <wp:positionV relativeFrom="paragraph">
                  <wp:posOffset>179070</wp:posOffset>
                </wp:positionV>
                <wp:extent cx="3505200" cy="1950720"/>
                <wp:effectExtent l="0" t="0" r="19050" b="1143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95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0FD4" w:rsidRDefault="00C20FD4" w:rsidP="00C20FD4">
                            <w:r>
                              <w:t>Принято: на Педагогическом совете МБДОУ детского сада №2 «Березка»</w:t>
                            </w:r>
                          </w:p>
                          <w:p w:rsidR="00C20FD4" w:rsidRDefault="00C20FD4" w:rsidP="00C20F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(наименование дошкольного образовательного учреждения)</w:t>
                            </w:r>
                          </w:p>
                          <w:p w:rsidR="00C20FD4" w:rsidRDefault="00C20FD4" w:rsidP="00C20FD4">
                            <w:r>
                              <w:t>Протокол №___ от __________2025 г.</w:t>
                            </w:r>
                          </w:p>
                          <w:p w:rsidR="00C20FD4" w:rsidRDefault="00C20FD4" w:rsidP="00C20FD4">
                            <w:r>
                              <w:t xml:space="preserve">Председатель____________/ </w:t>
                            </w:r>
                            <w:proofErr w:type="spellStart"/>
                            <w:r>
                              <w:t>Турчинович</w:t>
                            </w:r>
                            <w:proofErr w:type="spellEnd"/>
                            <w:r>
                              <w:t xml:space="preserve"> Л.Е./</w:t>
                            </w:r>
                          </w:p>
                          <w:p w:rsidR="00C20FD4" w:rsidRPr="00F40984" w:rsidRDefault="00C20FD4" w:rsidP="00C20F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подпись                 расшифровка подписи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C4B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77.25pt;margin-top:14.1pt;width:276pt;height:15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">
                <v:textbox>
                  <w:txbxContent>
                    <w:p w:rsidR="00C20FD4" w:rsidRDefault="00C20FD4" w:rsidP="00C20FD4">
                      <w:r>
                        <w:t>Принято: на Педагогическом совете МБДОУ детского сада №2 «Березка»</w:t>
                      </w:r>
                    </w:p>
                    <w:p w:rsidR="00C20FD4" w:rsidRDefault="00C20FD4" w:rsidP="00C20FD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(наименование дошкольного образовательного учреждения)</w:t>
                      </w:r>
                    </w:p>
                    <w:p w:rsidR="00C20FD4" w:rsidRDefault="00C20FD4" w:rsidP="00C20FD4">
                      <w:r>
                        <w:t>Протокол №___ от __________2025 г.</w:t>
                      </w:r>
                    </w:p>
                    <w:p w:rsidR="00C20FD4" w:rsidRDefault="00C20FD4" w:rsidP="00C20FD4">
                      <w:r>
                        <w:t xml:space="preserve">Председатель____________/ </w:t>
                      </w:r>
                      <w:proofErr w:type="spellStart"/>
                      <w:r>
                        <w:t>Турчинович</w:t>
                      </w:r>
                      <w:proofErr w:type="spellEnd"/>
                      <w:r>
                        <w:t xml:space="preserve"> Л.Е./</w:t>
                      </w:r>
                    </w:p>
                    <w:p w:rsidR="00C20FD4" w:rsidRPr="00F40984" w:rsidRDefault="00C20FD4" w:rsidP="00C20FD4">
                      <w:pPr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подпись                 расшифровка подписи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20FD4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F5B24" wp14:editId="36283378">
                <wp:simplePos x="0" y="0"/>
                <wp:positionH relativeFrom="column">
                  <wp:posOffset>2607945</wp:posOffset>
                </wp:positionH>
                <wp:positionV relativeFrom="paragraph">
                  <wp:posOffset>3810</wp:posOffset>
                </wp:positionV>
                <wp:extent cx="3413760" cy="1950720"/>
                <wp:effectExtent l="0" t="0" r="15240" b="1143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3760" cy="1950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20FD4" w:rsidRPr="00F40984" w:rsidRDefault="00C20FD4" w:rsidP="00C20FD4">
                            <w:r>
                              <w:t>Утверждено: заведующий МБДОУ детского сада №2 «</w:t>
                            </w:r>
                            <w:proofErr w:type="gramStart"/>
                            <w:r>
                              <w:t>Березка»_</w:t>
                            </w:r>
                            <w:proofErr w:type="gramEnd"/>
                            <w:r>
                              <w:t xml:space="preserve">________/ </w:t>
                            </w:r>
                            <w:proofErr w:type="spellStart"/>
                            <w:r>
                              <w:t>Турчинович</w:t>
                            </w:r>
                            <w:proofErr w:type="spellEnd"/>
                            <w:r>
                              <w:t xml:space="preserve"> Л.Е./</w:t>
                            </w:r>
                          </w:p>
                          <w:p w:rsidR="00C20FD4" w:rsidRDefault="00C20FD4" w:rsidP="00C20FD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подпись              расшифровка подписи   </w:t>
                            </w:r>
                          </w:p>
                          <w:p w:rsidR="00C20FD4" w:rsidRPr="00A10771" w:rsidRDefault="00C20FD4" w:rsidP="00C20FD4">
                            <w:r>
                              <w:t>Приказ №___ _ОД от _________2025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F5B24" id="Надпись 21" o:spid="_x0000_s1027" type="#_x0000_t202" style="position:absolute;left:0;text-align:left;margin-left:205.35pt;margin-top:.3pt;width:268.8pt;height:15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" fillcolor="window" strokeweight=".5pt">
                <v:textbox>
                  <w:txbxContent>
                    <w:p w:rsidR="00C20FD4" w:rsidRPr="00F40984" w:rsidRDefault="00C20FD4" w:rsidP="00C20FD4">
                      <w:r>
                        <w:t>Утверждено: заведующий МБДОУ детского сада №2 «</w:t>
                      </w:r>
                      <w:proofErr w:type="gramStart"/>
                      <w:r>
                        <w:t>Березка»_</w:t>
                      </w:r>
                      <w:proofErr w:type="gramEnd"/>
                      <w:r>
                        <w:t xml:space="preserve">________/ </w:t>
                      </w:r>
                      <w:proofErr w:type="spellStart"/>
                      <w:r>
                        <w:t>Турчинович</w:t>
                      </w:r>
                      <w:proofErr w:type="spellEnd"/>
                      <w:r>
                        <w:t xml:space="preserve"> Л.Е./</w:t>
                      </w:r>
                    </w:p>
                    <w:p w:rsidR="00C20FD4" w:rsidRDefault="00C20FD4" w:rsidP="00C20FD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                        подпись              расшифровка подписи   </w:t>
                      </w:r>
                    </w:p>
                    <w:p w:rsidR="00C20FD4" w:rsidRPr="00A10771" w:rsidRDefault="00C20FD4" w:rsidP="00C20FD4">
                      <w:r>
                        <w:t>Приказ №___ _ОД от _________2025 г.</w:t>
                      </w:r>
                    </w:p>
                  </w:txbxContent>
                </v:textbox>
              </v:shape>
            </w:pict>
          </mc:Fallback>
        </mc:AlternateContent>
      </w:r>
    </w:p>
    <w:p w:rsidR="00C20FD4" w:rsidRPr="00C20FD4" w:rsidRDefault="00C20FD4" w:rsidP="00C20FD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Рабочая программа </w:t>
      </w: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инструктора по физической культуре</w:t>
      </w: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МБДОУ детского сада №2 «Березка»</w:t>
      </w: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20FD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2025-2026 год.</w:t>
      </w: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инструктор по физической культуре: Сухова Т.Н</w:t>
      </w:r>
      <w:r w:rsidRPr="00C20F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0FD4" w:rsidRPr="00C20FD4" w:rsidRDefault="00C20FD4" w:rsidP="00C20FD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1EB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FD4">
        <w:rPr>
          <w:rFonts w:ascii="Times New Roman" w:eastAsia="Times New Roman" w:hAnsi="Times New Roman" w:cs="Times New Roman"/>
          <w:sz w:val="28"/>
          <w:szCs w:val="28"/>
          <w:lang w:eastAsia="ru-RU"/>
        </w:rPr>
        <w:t>п. Тарасовский, 2025 г.</w:t>
      </w:r>
    </w:p>
    <w:p w:rsid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FD4" w:rsidRPr="00C20FD4" w:rsidRDefault="00C20FD4" w:rsidP="00C20FD4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повышение умственной и физической работоспособности, предупреждение утомления;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совершенствование умений и навыков в основных видах движений, воспитание красоты, грациозности, выразительности движений;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правильной осанки;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формирование потребности в ежедневной двигательной деятельности;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Принципы и подходы к формированию рабочей программы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обеспечение охраны жизни, физического и психического здоровья детей;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организация системы физкультурно-оздоровительной работы с учетом возрастных и индивидуальных особенностей развития детей;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обеспечение личностно-ориентированного и </w:t>
      </w:r>
      <w:proofErr w:type="spellStart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подхода к физическому развитию воспитанников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-принцип развивающего образования, целью которого является развитие ребенка;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-сочетание принципа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принцип полноты, необходимости и достаточности (позволяющий решать поставленные цели и задачи при использовании разумного «минимума» материала);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-обеспечение единства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-принцип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комплексно-тематический принцип построения образовательного процесса;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-принцип последовательности освоение общечеловеческих ценностей культуры, где ведущей ценностью является человек, как личность способная творить, выдумывать, фантазировать;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предполагает наполнение жизни детей яркими переживаниями от соприкосновения с произведениями искусства, овладение языком искусства.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Рефлексия педагогической деятельности и деятельности детей, анализ настроения и самочувствия ребенка, мониторинг уровня развития дошкольников, диагностику индивидуальных особенностей.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Краткая психолого-педагогическая характеристика особенностей физического развития детей (по возрастам)</w:t>
      </w:r>
    </w:p>
    <w:p w:rsid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Физическая культура является частью общечеловеческой культуры и рассматривается как основа формирования здорового образа жизни ребенка. В результате происходит созревание и совершенствование жизненно важных физиологических систем организма дошкольника, повышаются его адаптивные возможности и устойчивость к внешним воздействиям, приобретаются необходимые двигательные умения и навыки, физические качества, формируется личность в целом.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Процесс формирования физической культуры важен в период от двух до семи лет, так как этот период характеризуется активной познавательной деятельностью, интенсивным развитием интеллектуальной, эмоциональной, сферы, ребенок интенсивно растет и развивается, движения становятся его потребностью.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Поэтому все актуальней становится проблема формирования потребности в здоровом образе жизни, начиная с раннего возраста.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поможет детям дошкольного возраста адаптироваться к различным условиям жизнедеятельности, сформирует интерес к занятиям физической культуры.</w:t>
      </w:r>
    </w:p>
    <w:p w:rsidR="00C20FD4" w:rsidRPr="00AE1A24" w:rsidRDefault="00C20FD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</w:p>
    <w:p w:rsid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 раннего возраста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</w:t>
      </w:r>
      <w:r w:rsidR="0030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1,5</w:t>
      </w: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до 3 лет)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Формировать у детей представления о значении разных органов для нормальной жизнедеятельности человека: глаза – смотреть, уши – слышать, нос – нюхать, язык – пробовать (определять) на вкус, руки – хватать, держать, трогать; ноги – стоять, прыгать, бегать, ходить; голова – думать, запоминать.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Формировать умение сохранять устойчивое положение тела, правильную осанку.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Учить ходить и бегать, не наталкиваясь друг на друга, с согласованными, свободными движениями рук и ног. Приучать действовать сообща, придерживаясь определенного направления передвижения с опорой на зрительные ориентиры, менять направления и характер движения во время </w:t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ходьбы и бега в соответствии с указанием педагога.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учить ползать, лазать, разнообразно действовать с мячом (брать, держать, переносить, класть, бросать, катать). – учить прыжкам на двух ногах на месте, с продвижением вперед, в длину с места, отталкиваясь двумя ногами.</w:t>
      </w:r>
    </w:p>
    <w:p w:rsidR="00C20FD4" w:rsidRPr="00AE1A24" w:rsidRDefault="00C20FD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</w:p>
    <w:p w:rsid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младшая группа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(от 3 до </w:t>
      </w:r>
      <w:r w:rsidR="0030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лет)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общение становится вне ситуативным.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Взрослый становится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 Основным содержанием игры младших дошкольников являются действия с игрушками и предметами-заместителями. Продолжительность игры небольшая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-Игры с правилами в этом возрасте только начинают формироваться.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начинает развиваться воображение, которое особенно наглядно проявляется в игре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-Взаимоотношения детей ярко проявляются в игровой деятельности. Они скорее играют рядом, чем активно вступают во взаимодействие.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Начинает развиваться самооценка, при этом дети в значительной мере ориентируются на оценку воспитателя.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-Продолжает развиваться также их половая идентификация.</w:t>
      </w:r>
    </w:p>
    <w:p w:rsidR="00C20FD4" w:rsidRPr="00AE1A24" w:rsidRDefault="00C20FD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</w:p>
    <w:p w:rsid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Средняя группа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 4 до 5 лет)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-В игровой деятельности детей среднего дошкольного возраста появляются ролевые взаимодействия. Они указывают на то, что дошкольники начинают отделять себя от принятой роли. В процессе игры роли могут меняться. Игровые действия начинают выполняться не ради них самих, а ради смысла игры. Происходит разделение игровых и реальных взаимодействий детей.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Двигательная сфера ребенка характеризуется позитивными изменениями мелкой и крупной моторики. Развиваются ловкость, координация движений. Дети в этом возрасте лучше, чем младшие дошкольники, удерживают равновесие, перешагивают через небольшие преграды.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-Усложняются игры с мячом.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-Совершенствуется ориентация в пространстве.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-Увеличивается устойчивость внимания. Ребенку оказывается доступной сосредоточенная деятельность в течение 15–20 минут. Он способен удерживать в памяти при выполнении каких-либо действий несложное условие.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Речь становится предметом активности детей.</w:t>
      </w:r>
      <w:r w:rsid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 удачно имитируют голоса животных, интонационно выделяют речь тех или иных персонажей. Интерес вызывают ритмическая структура речи, рифмы. Развивается грамматическая сторона речи.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-Изменяется содержание общения ребенка и взрослого. Оно выходит за пределы конкретной ситуации, в которой оказывается ребенок. Ведущим становится познавательный мотив. Информация, которую ребенок получает в процессе общения, может быть сложной и трудной для понимания, но она вызывает у него интерес.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</w:t>
      </w:r>
      <w:proofErr w:type="spellStart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конкурентность</w:t>
      </w:r>
      <w:proofErr w:type="spellEnd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соревновательность</w:t>
      </w:r>
      <w:proofErr w:type="spellEnd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20FD4" w:rsidRPr="00AE1A24" w:rsidRDefault="00C20FD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</w:p>
    <w:p w:rsidR="00C20FD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Старшая группа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 5 до 6 лет)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Дети шестого года жизни уже могут распределять роли до начала игры и строить свое поведение, придерживаясь роли. -Игровое взаимодействие сопровождается речью, соответствующей и по содержанию, интонационно взятой роли.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При распределении ролей могут возникать конфликты, связанные с субординацией ролевого поведения.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-Действия детей в играх становятся разнообразными.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-Продолжают развиваться устойчивость, распределение, переключаемость внимания. Наблюдается переход от непроизвольного к произвольному вниманию.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комплексные представления, отражающие представления детей о системе признаков, которыми могут обладать </w:t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объекты, а также представления, отражающие стадии преобразования </w:t>
      </w:r>
    </w:p>
    <w:p w:rsid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различных объектов</w:t>
      </w:r>
      <w:r w:rsidR="00C2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20FD4" w:rsidRPr="00AE1A24" w:rsidRDefault="00C20FD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30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к школе группа</w:t>
      </w:r>
      <w:r w:rsidRPr="00AE1A24">
        <w:rPr>
          <w:rFonts w:ascii="Times New Roman" w:eastAsia="Times New Roman" w:hAnsi="Times New Roman" w:cs="Times New Roman"/>
          <w:b/>
          <w:color w:val="757575"/>
          <w:sz w:val="28"/>
          <w:szCs w:val="28"/>
          <w:lang w:eastAsia="ru-RU"/>
        </w:rPr>
        <w:br/>
      </w:r>
      <w:r w:rsidRPr="0030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 6 до 7 лет)</w:t>
      </w:r>
      <w:r w:rsidRPr="00AE1A2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сюжетно-ролевых играх дети подготовительной к школе группы начинают осваивать сложные взаимодействия людей, отражающие характерные значимые жизненные ситуации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-Продолжает развиваться внимание дошкольников, оно становится произвольным. В некоторых видах деятельности время произвольного сосредоточения достигает 30 минут.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дошкольников продолжает развиваться речь: ее звуковая сторона, грамматический строй, лексика. Развивается связная речь. В высказываниях детей отражаются как расширяющийся словарь, так и характер обобщений, формирующихся в этом возрасте. Дети начинают активно употреблять обобщающие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В подготовительной к школе группе завершается дошкольный возраст.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Основания разработки рабочей программы (документы и программно-методические материалы)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Закон РФ «Об образовании в РФ» (от 29.12.2012 № 273-ФЗ);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Конституция РФ;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Федеральный государственный образовательный стандарт дошкольного образования (приказ </w:t>
      </w:r>
      <w:proofErr w:type="spellStart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МОиН</w:t>
      </w:r>
      <w:proofErr w:type="spellEnd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РФ от 17.10.2013 № 1155);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Санитарно-эпидемиологическими требованиями к устройству, содержанию и организации режима работы дошкольных образовательных организаций (утв. Постановлением Главного государственного санитарного врача РФ от 15. 05. 2013 г. № 26).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Основная общеобразовательная программа дошкольного образования;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Устав ГБДОУ№ 135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</w:t>
      </w:r>
      <w:r w:rsidR="00C2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еализации рабочей программы 2025-2026</w:t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AE1A24" w:rsidRPr="00AE1A24" w:rsidRDefault="00AE1A24" w:rsidP="00AE1A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</w:pP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="00C20F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(сентябрь 2025 - август 2026</w:t>
      </w:r>
      <w:bookmarkStart w:id="0" w:name="_GoBack"/>
      <w:bookmarkEnd w:id="0"/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года)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Целевые ориентиры освоения воспитанниками группы образовательной программы (по физическому развитию воспитанников) В программе «От рождения до школы», так как и в Стандарте, целевые ориентиры даются для детей: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раннего возраста (на этапе перехода к дошкольному возрасту),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старшего дошкольного возраста (на этапе завершения дошкольного образования).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Рассмотрим целевые ориентиры на каждом этапе, выделяя те характеристики, которые тесно связаны с «Физическим развитием» воспитанников.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Целевые ориентиры образования в младенческом и раннем возрасте.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ребенка развита крупная и мелкая моторика, он стремится осваивать различные виды движений (бег, лазанье, перешагивание и пр.). С интересом участвует в подвижных играх с простым содержанием, несложными движениями.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Целевые ориентиры на этапе завершения дошкольного образования.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Имеет начальные представления о ЗОЖ. Воспринимает ЗОЖ как ценность.</w:t>
      </w:r>
      <w:r w:rsidRPr="00AE1A24">
        <w:rPr>
          <w:rFonts w:ascii="Times New Roman" w:eastAsia="Times New Roman" w:hAnsi="Times New Roman" w:cs="Times New Roman"/>
          <w:color w:val="757575"/>
          <w:sz w:val="28"/>
          <w:szCs w:val="28"/>
          <w:lang w:eastAsia="ru-RU"/>
        </w:rPr>
        <w:br/>
      </w:r>
      <w:r w:rsidRPr="008A21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Эти целевые ориентиры по «Физическому развитию», обозначенные в ФГОС ДО, являются общими для всего образовательного пространства РФ, однако каждая из примерных программ имеет свои отличительные особенности, и могут углублять и дополнять эти требования.</w:t>
      </w:r>
    </w:p>
    <w:p w:rsidR="00DB57E8" w:rsidRPr="008A21EB" w:rsidRDefault="00DB57E8">
      <w:pPr>
        <w:rPr>
          <w:rFonts w:ascii="Times New Roman" w:hAnsi="Times New Roman" w:cs="Times New Roman"/>
          <w:sz w:val="28"/>
          <w:szCs w:val="28"/>
        </w:rPr>
      </w:pPr>
    </w:p>
    <w:sectPr w:rsidR="00DB57E8" w:rsidRPr="008A2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CFB"/>
    <w:rsid w:val="00307C4E"/>
    <w:rsid w:val="00463CFB"/>
    <w:rsid w:val="007D19B9"/>
    <w:rsid w:val="008A21EB"/>
    <w:rsid w:val="00AE1A24"/>
    <w:rsid w:val="00C20FD4"/>
    <w:rsid w:val="00DB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4FB2"/>
  <w15:chartTrackingRefBased/>
  <w15:docId w15:val="{E0A13CDD-66B8-4738-AB5A-3BF2F492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7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5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1972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4</cp:revision>
  <cp:lastPrinted>2025-08-25T07:07:00Z</cp:lastPrinted>
  <dcterms:created xsi:type="dcterms:W3CDTF">2025-08-25T06:27:00Z</dcterms:created>
  <dcterms:modified xsi:type="dcterms:W3CDTF">2025-09-05T08:32:00Z</dcterms:modified>
</cp:coreProperties>
</file>