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4E" w:rsidRPr="00DD5B4E" w:rsidRDefault="00DD5B4E" w:rsidP="002746FE">
      <w:pPr>
        <w:pStyle w:val="a3"/>
        <w:shd w:val="clear" w:color="auto" w:fill="FFFFFF"/>
        <w:spacing w:before="0" w:beforeAutospacing="0" w:after="195" w:afterAutospacing="0"/>
        <w:rPr>
          <w:color w:val="343434"/>
          <w:sz w:val="26"/>
          <w:szCs w:val="26"/>
        </w:rPr>
      </w:pPr>
      <w:r>
        <w:rPr>
          <w:rFonts w:ascii="Trebuchet MS" w:hAnsi="Trebuchet MS"/>
          <w:color w:val="343434"/>
          <w:sz w:val="21"/>
          <w:szCs w:val="21"/>
        </w:rPr>
        <w:t> </w:t>
      </w:r>
      <w:r w:rsidR="002746FE">
        <w:rPr>
          <w:noProof/>
          <w:color w:val="343434"/>
          <w:sz w:val="26"/>
          <w:szCs w:val="26"/>
        </w:rPr>
        <w:drawing>
          <wp:inline distT="0" distB="0" distL="0" distR="0">
            <wp:extent cx="6302375" cy="8912252"/>
            <wp:effectExtent l="19050" t="0" r="3175" b="0"/>
            <wp:docPr id="1" name="Рисунок 0" descr="положение П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П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891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lastRenderedPageBreak/>
        <w:t xml:space="preserve">2.2. Общее руководство деятельностью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возлагается на руководителя ДОУ.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2.3. В состав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входят: председатель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- руководитель ДОУ; заместитель председателя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(определяется из числа членов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при необходимости), педагог-психолог, учитель-логопед, секретарь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(определяется из числа членов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), медицинский работник ДОУ. В случае необходимости на заседание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приглашаются родители (законные представители) воспитанника.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2.4.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проводятся под руководством Председателя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или лица, исполняющего его обязанности. Ход заседа</w:t>
      </w:r>
      <w:r w:rsidR="005B23AB">
        <w:rPr>
          <w:color w:val="343434"/>
          <w:sz w:val="26"/>
          <w:szCs w:val="26"/>
        </w:rPr>
        <w:t>ния фиксируется в протоколе</w:t>
      </w:r>
      <w:r w:rsidRPr="00DD5B4E">
        <w:rPr>
          <w:color w:val="343434"/>
          <w:sz w:val="26"/>
          <w:szCs w:val="26"/>
        </w:rPr>
        <w:t xml:space="preserve">. Протокол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. Нумерация протоколов ведется от начала учебного года.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По окончании учебного года протоколы за истекший год нумеруются, прошнуровываются, скрепляются подписью руководителя и печатью ДОУ. Протоколы хранятся в ДОУ в течение трех лет.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 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2.5. Коллегиальное решение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Коллегиальное заключение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доводится до сведения родителей (законных представителей) в день проведения заседания.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В случае несогласия родителей (законных представителей) воспитанника с коллегиальным заключением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Коллегиальное заключение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2.8. При направлении воспитанника на территориальную </w:t>
      </w:r>
      <w:proofErr w:type="spellStart"/>
      <w:r w:rsidRPr="00DD5B4E">
        <w:rPr>
          <w:color w:val="343434"/>
          <w:sz w:val="26"/>
          <w:szCs w:val="26"/>
        </w:rPr>
        <w:t>психолого-медико-педагогическую</w:t>
      </w:r>
      <w:proofErr w:type="spellEnd"/>
      <w:r w:rsidRPr="00DD5B4E">
        <w:rPr>
          <w:color w:val="343434"/>
          <w:sz w:val="26"/>
          <w:szCs w:val="26"/>
        </w:rPr>
        <w:t xml:space="preserve"> комиссию (далее - ТПМПК) оформляется Представление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на воспитанника. Представление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на воспитанника для предоставления на ТПМПК выдается родителям (законным представителям) под личную подпись.</w:t>
      </w:r>
    </w:p>
    <w:p w:rsidR="00DD5B4E" w:rsidRPr="005B23AB" w:rsidRDefault="00DD5B4E" w:rsidP="00DD5B4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  <w:bookmarkStart w:id="0" w:name="bookmark3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 xml:space="preserve">3. Режим деятельности </w:t>
      </w:r>
      <w:proofErr w:type="spellStart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ППк</w:t>
      </w:r>
      <w:bookmarkEnd w:id="0"/>
      <w:proofErr w:type="spellEnd"/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3.1. Периодичность проведения заседаний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определяется реальными запросами ДОУ на обследование и организацию комплексного сопровождения воспитанника, отражается в графике проведения заседаний.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3.2.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подразделяются </w:t>
      </w:r>
      <w:proofErr w:type="gramStart"/>
      <w:r w:rsidRPr="00DD5B4E">
        <w:rPr>
          <w:color w:val="343434"/>
          <w:sz w:val="26"/>
          <w:szCs w:val="26"/>
        </w:rPr>
        <w:t>на</w:t>
      </w:r>
      <w:proofErr w:type="gramEnd"/>
      <w:r w:rsidRPr="00DD5B4E">
        <w:rPr>
          <w:color w:val="343434"/>
          <w:sz w:val="26"/>
          <w:szCs w:val="26"/>
        </w:rPr>
        <w:t xml:space="preserve"> плановые и внеплановые.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3.3. Плановые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3.4. Внеплановые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работников ДОУ; с целью решения конфликтных ситуаций и других случаях.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3.5. При проведении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, степень социализации и адаптации воспитанника.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 w:rsidRPr="00DD5B4E">
        <w:rPr>
          <w:color w:val="343434"/>
          <w:sz w:val="26"/>
          <w:szCs w:val="26"/>
        </w:rPr>
        <w:t>психолог</w:t>
      </w:r>
      <w:proofErr w:type="gramStart"/>
      <w:r w:rsidRPr="00DD5B4E">
        <w:rPr>
          <w:color w:val="343434"/>
          <w:sz w:val="26"/>
          <w:szCs w:val="26"/>
        </w:rPr>
        <w:t>о</w:t>
      </w:r>
      <w:proofErr w:type="spellEnd"/>
      <w:r w:rsidRPr="00DD5B4E">
        <w:rPr>
          <w:color w:val="343434"/>
          <w:sz w:val="26"/>
          <w:szCs w:val="26"/>
        </w:rPr>
        <w:t>-</w:t>
      </w:r>
      <w:proofErr w:type="gramEnd"/>
      <w:r w:rsidRPr="00DD5B4E">
        <w:rPr>
          <w:color w:val="343434"/>
          <w:sz w:val="26"/>
          <w:szCs w:val="26"/>
        </w:rPr>
        <w:t xml:space="preserve"> педагогического сопровождения воспитанника.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3.6. Деятельность специалистов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осуществляется бесплатно.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3.7. Специалисты, включенные в состав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, а также запросами участников образовательных отношений на обследование и организацию комплексного сопровождения воспитанников.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0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4. </w:t>
      </w:r>
      <w:r w:rsidRPr="00DD5B4E">
        <w:rPr>
          <w:b/>
          <w:bCs/>
          <w:color w:val="343434"/>
          <w:sz w:val="26"/>
          <w:szCs w:val="26"/>
          <w:bdr w:val="none" w:sz="0" w:space="0" w:color="auto" w:frame="1"/>
        </w:rPr>
        <w:t>Проведение обследования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4.1. Процедура и продолжительность обследования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4.2. Обследование воспитанника специалистами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4.3. Секретарь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по согласованию с председателем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заблаговременно информирует членов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 предстоящем заседании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, организует подготовку и проведение заседания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4.4. На период подготовки к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и последующей реализации рекомендаций воспитаннику назначается ведущий специалист: учитель-логопед, воспитатель или другой специалист, который представляет воспитанника на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и выходит с инициативой повторных обсуждений на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(при необходимости).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4.5. На заседании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>, степени социализации и адаптации воспитанника.</w:t>
      </w:r>
    </w:p>
    <w:p w:rsidR="00DD5B4E" w:rsidRPr="005B23AB" w:rsidRDefault="00DD5B4E" w:rsidP="00DD5B4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  <w:bookmarkStart w:id="1" w:name="bookmark5"/>
      <w:r w:rsidRPr="005B23AB">
        <w:rPr>
          <w:color w:val="0D0D0D" w:themeColor="text1" w:themeTint="F2"/>
          <w:sz w:val="26"/>
          <w:szCs w:val="26"/>
          <w:bdr w:val="none" w:sz="0" w:space="0" w:color="auto" w:frame="1"/>
        </w:rPr>
        <w:t>5</w:t>
      </w:r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 xml:space="preserve">. Содержание рекомендаций </w:t>
      </w:r>
      <w:proofErr w:type="spellStart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ППк</w:t>
      </w:r>
      <w:proofErr w:type="spellEnd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 xml:space="preserve"> по организации </w:t>
      </w:r>
      <w:proofErr w:type="spellStart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психолог</w:t>
      </w:r>
      <w:proofErr w:type="gramStart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о</w:t>
      </w:r>
      <w:proofErr w:type="spellEnd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-</w:t>
      </w:r>
      <w:proofErr w:type="gramEnd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 xml:space="preserve"> педагогического сопровождения </w:t>
      </w:r>
      <w:bookmarkEnd w:id="1"/>
      <w:r w:rsidRPr="005B23AB">
        <w:rPr>
          <w:b/>
          <w:bCs/>
          <w:color w:val="0D0D0D" w:themeColor="text1" w:themeTint="F2"/>
          <w:sz w:val="26"/>
          <w:szCs w:val="26"/>
          <w:bdr w:val="none" w:sz="0" w:space="0" w:color="auto" w:frame="1"/>
        </w:rPr>
        <w:t>воспитанников</w:t>
      </w:r>
      <w:r w:rsidRPr="005B23AB">
        <w:rPr>
          <w:color w:val="0D0D0D" w:themeColor="text1" w:themeTint="F2"/>
          <w:sz w:val="26"/>
          <w:szCs w:val="26"/>
        </w:rPr>
        <w:t>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5.1. Рекомендации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по организации психолого-педагогического сопровождения воспитанника с ОВЗ конкретизируют, дополняют рекомендации ТПМПК и могут включать: в разработку адаптированной основной общеобразовательной программы; в другие условия психолого-педагогического сопровождения в рамках компетенции ДОУ.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5.2. Рекомендации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требующие: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 организация дополнительной двигательной нагрузки в течение учебного дня или снижение двигательной нагрузки;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 снижение объема задаваемой на дом работы;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-другие условия психолого-педагогического сопровождения в рамках компетенции ДОУ.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 xml:space="preserve">5.3. Рекомендации </w:t>
      </w:r>
      <w:proofErr w:type="spellStart"/>
      <w:r w:rsidRPr="00DD5B4E">
        <w:rPr>
          <w:color w:val="343434"/>
          <w:sz w:val="26"/>
          <w:szCs w:val="26"/>
        </w:rPr>
        <w:t>ППк</w:t>
      </w:r>
      <w:proofErr w:type="spellEnd"/>
      <w:r w:rsidRPr="00DD5B4E">
        <w:rPr>
          <w:color w:val="343434"/>
          <w:sz w:val="26"/>
          <w:szCs w:val="26"/>
        </w:rPr>
        <w:t xml:space="preserve"> по организации психолого-педагогического сопровождения воспитанника,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 проведение групповых и (или) индивидуальных коррекционно-развивающих и компенсирующих занятий с воспитанниками;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 профилактику асоциального (</w:t>
      </w:r>
      <w:proofErr w:type="spellStart"/>
      <w:r w:rsidRPr="00DD5B4E">
        <w:rPr>
          <w:color w:val="343434"/>
          <w:sz w:val="26"/>
          <w:szCs w:val="26"/>
        </w:rPr>
        <w:t>девиантного</w:t>
      </w:r>
      <w:proofErr w:type="spellEnd"/>
      <w:r w:rsidRPr="00DD5B4E">
        <w:rPr>
          <w:color w:val="343434"/>
          <w:sz w:val="26"/>
          <w:szCs w:val="26"/>
        </w:rPr>
        <w:t>) поведения воспитанника;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- другие условия психолого-педагогического сопровождения в рамках компетенции ДОУ.</w:t>
      </w:r>
    </w:p>
    <w:p w:rsidR="00DD5B4E" w:rsidRPr="00DD5B4E" w:rsidRDefault="00DD5B4E" w:rsidP="00DD5B4E">
      <w:pPr>
        <w:pStyle w:val="a3"/>
        <w:shd w:val="clear" w:color="auto" w:fill="FFFFFF"/>
        <w:spacing w:before="0" w:beforeAutospacing="0" w:after="195" w:afterAutospacing="0"/>
        <w:jc w:val="both"/>
        <w:rPr>
          <w:color w:val="343434"/>
          <w:sz w:val="26"/>
          <w:szCs w:val="26"/>
        </w:rPr>
      </w:pPr>
      <w:r w:rsidRPr="00DD5B4E">
        <w:rPr>
          <w:color w:val="343434"/>
          <w:sz w:val="26"/>
          <w:szCs w:val="26"/>
        </w:rPr>
        <w:t>5.4. Рекомендации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</w:t>
      </w:r>
    </w:p>
    <w:p w:rsidR="00902DC2" w:rsidRPr="00DD5B4E" w:rsidRDefault="00902DC2" w:rsidP="00DD5B4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02DC2" w:rsidRPr="00DD5B4E" w:rsidSect="009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5B4E"/>
    <w:rsid w:val="002746FE"/>
    <w:rsid w:val="002F34A4"/>
    <w:rsid w:val="003D6AE6"/>
    <w:rsid w:val="004567A2"/>
    <w:rsid w:val="004E3A20"/>
    <w:rsid w:val="005731D0"/>
    <w:rsid w:val="005B23AB"/>
    <w:rsid w:val="006D18AE"/>
    <w:rsid w:val="00902DC2"/>
    <w:rsid w:val="009A0D24"/>
    <w:rsid w:val="00A123A2"/>
    <w:rsid w:val="00CA4091"/>
    <w:rsid w:val="00CA4E0E"/>
    <w:rsid w:val="00DD5B4E"/>
    <w:rsid w:val="00E1004D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5842</Characters>
  <Application>Microsoft Office Word</Application>
  <DocSecurity>0</DocSecurity>
  <Lines>48</Lines>
  <Paragraphs>13</Paragraphs>
  <ScaleCrop>false</ScaleCrop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МДОУДС2</dc:creator>
  <cp:lastModifiedBy>МДОУДС2</cp:lastModifiedBy>
  <cp:revision>6</cp:revision>
  <dcterms:created xsi:type="dcterms:W3CDTF">2020-03-13T12:25:00Z</dcterms:created>
  <dcterms:modified xsi:type="dcterms:W3CDTF">2020-03-13T12:38:00Z</dcterms:modified>
</cp:coreProperties>
</file>