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6F" w:rsidRDefault="007E416F" w:rsidP="007E416F">
      <w:pPr>
        <w:pStyle w:val="a3"/>
        <w:spacing w:before="36" w:line="280" w:lineRule="auto"/>
        <w:ind w:right="113" w:firstLine="566"/>
      </w:pPr>
      <w:r>
        <w:t xml:space="preserve">         </w:t>
      </w:r>
    </w:p>
    <w:p w:rsidR="007E416F" w:rsidRDefault="007E416F" w:rsidP="007E416F">
      <w:pPr>
        <w:pStyle w:val="a3"/>
        <w:spacing w:before="36" w:line="280" w:lineRule="auto"/>
        <w:ind w:right="113" w:firstLine="566"/>
      </w:pPr>
    </w:p>
    <w:p w:rsidR="00354E68" w:rsidRPr="00C72615" w:rsidRDefault="00354E68" w:rsidP="00354E6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615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54E68" w:rsidRPr="006D7C97" w:rsidRDefault="00354E68" w:rsidP="00354E6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615">
        <w:rPr>
          <w:rFonts w:ascii="Times New Roman" w:hAnsi="Times New Roman" w:cs="Times New Roman"/>
          <w:b/>
          <w:sz w:val="24"/>
          <w:szCs w:val="24"/>
        </w:rPr>
        <w:t>по МБДОУ</w:t>
      </w:r>
      <w:r w:rsidRPr="006D7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615">
        <w:rPr>
          <w:rFonts w:ascii="Times New Roman" w:hAnsi="Times New Roman" w:cs="Times New Roman"/>
          <w:b/>
          <w:sz w:val="24"/>
          <w:szCs w:val="24"/>
        </w:rPr>
        <w:t xml:space="preserve"> детскому саду</w:t>
      </w:r>
      <w:r w:rsidRPr="006D7C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№ 2 «Березка» </w:t>
      </w:r>
    </w:p>
    <w:p w:rsidR="00354E68" w:rsidRDefault="00354E68" w:rsidP="00354E6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615">
        <w:rPr>
          <w:rFonts w:ascii="Times New Roman" w:hAnsi="Times New Roman" w:cs="Times New Roman"/>
          <w:b/>
          <w:sz w:val="24"/>
          <w:szCs w:val="24"/>
        </w:rPr>
        <w:t>за 202</w:t>
      </w:r>
      <w:r w:rsidR="002A328F">
        <w:rPr>
          <w:rFonts w:ascii="Times New Roman" w:hAnsi="Times New Roman" w:cs="Times New Roman"/>
          <w:b/>
          <w:sz w:val="24"/>
          <w:szCs w:val="24"/>
        </w:rPr>
        <w:t>2</w:t>
      </w:r>
      <w:r w:rsidRPr="00C72615">
        <w:rPr>
          <w:rFonts w:ascii="Times New Roman" w:hAnsi="Times New Roman" w:cs="Times New Roman"/>
          <w:b/>
          <w:sz w:val="24"/>
          <w:szCs w:val="24"/>
        </w:rPr>
        <w:t>-202</w:t>
      </w:r>
      <w:r w:rsidR="002A328F">
        <w:rPr>
          <w:rFonts w:ascii="Times New Roman" w:hAnsi="Times New Roman" w:cs="Times New Roman"/>
          <w:b/>
          <w:sz w:val="24"/>
          <w:szCs w:val="24"/>
        </w:rPr>
        <w:t>3</w:t>
      </w:r>
      <w:r w:rsidRPr="00C7261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E416F" w:rsidRDefault="007E416F" w:rsidP="00354E68">
      <w:pPr>
        <w:pStyle w:val="a3"/>
        <w:spacing w:before="36" w:line="280" w:lineRule="auto"/>
        <w:ind w:left="0" w:right="113"/>
      </w:pPr>
    </w:p>
    <w:p w:rsidR="00354E68" w:rsidRDefault="007E416F" w:rsidP="00354E68">
      <w:pPr>
        <w:pStyle w:val="a3"/>
        <w:spacing w:before="41" w:line="276" w:lineRule="auto"/>
        <w:ind w:right="106" w:firstLine="566"/>
      </w:pPr>
      <w:r>
        <w:t>Повышению качества образовательной</w:t>
      </w:r>
      <w:r>
        <w:rPr>
          <w:spacing w:val="1"/>
        </w:rPr>
        <w:t xml:space="preserve"> </w:t>
      </w:r>
      <w:r>
        <w:t>работы с детьми способствует рационально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детей и педагогов и позволяющая варьировать способы и формы 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создается за счет вариативного и рационального использования помещений как групповых</w:t>
      </w:r>
      <w:r>
        <w:rPr>
          <w:spacing w:val="1"/>
        </w:rPr>
        <w:t xml:space="preserve"> </w:t>
      </w:r>
      <w:r>
        <w:t>комнат,</w:t>
      </w:r>
      <w:r>
        <w:rPr>
          <w:spacing w:val="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помещений</w:t>
      </w:r>
      <w:r>
        <w:rPr>
          <w:spacing w:val="4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7E416F" w:rsidRDefault="007E416F" w:rsidP="007E416F">
      <w:pPr>
        <w:pStyle w:val="a3"/>
        <w:spacing w:before="2" w:line="276" w:lineRule="auto"/>
        <w:ind w:right="111" w:firstLine="566"/>
      </w:pPr>
      <w:r>
        <w:t>Посещение</w:t>
      </w:r>
      <w:r>
        <w:rPr>
          <w:spacing w:val="1"/>
        </w:rPr>
        <w:t xml:space="preserve"> </w:t>
      </w:r>
      <w:r>
        <w:t>нерегламентированной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-57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сотрудники,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доброжелательную</w:t>
      </w:r>
      <w:r>
        <w:rPr>
          <w:spacing w:val="1"/>
        </w:rPr>
        <w:t xml:space="preserve"> </w:t>
      </w:r>
      <w:r>
        <w:t>атмосферу 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детьми:</w:t>
      </w:r>
    </w:p>
    <w:p w:rsidR="007E416F" w:rsidRDefault="007E416F" w:rsidP="007E416F">
      <w:pPr>
        <w:pStyle w:val="a3"/>
        <w:spacing w:before="3"/>
        <w:jc w:val="left"/>
      </w:pPr>
      <w:r>
        <w:t>-общаются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дружелюбно,</w:t>
      </w:r>
      <w:r>
        <w:rPr>
          <w:spacing w:val="3"/>
        </w:rPr>
        <w:t xml:space="preserve"> </w:t>
      </w:r>
      <w:r>
        <w:t>уважительно,</w:t>
      </w:r>
      <w:r>
        <w:rPr>
          <w:spacing w:val="2"/>
        </w:rPr>
        <w:t xml:space="preserve"> </w:t>
      </w:r>
      <w:r>
        <w:t>вежливо;</w:t>
      </w:r>
    </w:p>
    <w:p w:rsidR="007E416F" w:rsidRDefault="007E416F" w:rsidP="007E416F">
      <w:pPr>
        <w:pStyle w:val="a5"/>
        <w:numPr>
          <w:ilvl w:val="0"/>
          <w:numId w:val="2"/>
        </w:numPr>
        <w:tabs>
          <w:tab w:val="left" w:pos="622"/>
          <w:tab w:val="left" w:pos="623"/>
        </w:tabs>
        <w:spacing w:before="41"/>
        <w:ind w:left="622" w:hanging="323"/>
        <w:rPr>
          <w:sz w:val="24"/>
        </w:rPr>
      </w:pPr>
      <w:r>
        <w:rPr>
          <w:sz w:val="24"/>
        </w:rPr>
        <w:t>поддерживают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детьми;</w:t>
      </w:r>
    </w:p>
    <w:p w:rsidR="007E416F" w:rsidRDefault="007E416F" w:rsidP="007E416F">
      <w:pPr>
        <w:pStyle w:val="a5"/>
        <w:numPr>
          <w:ilvl w:val="0"/>
          <w:numId w:val="2"/>
        </w:numPr>
        <w:tabs>
          <w:tab w:val="left" w:pos="598"/>
          <w:tab w:val="left" w:pos="599"/>
        </w:tabs>
        <w:spacing w:before="41" w:line="276" w:lineRule="auto"/>
        <w:ind w:right="112" w:firstLine="0"/>
        <w:rPr>
          <w:sz w:val="24"/>
        </w:rPr>
      </w:pPr>
      <w:r>
        <w:rPr>
          <w:sz w:val="24"/>
        </w:rPr>
        <w:t>голос</w:t>
      </w:r>
      <w:r>
        <w:rPr>
          <w:spacing w:val="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доминирует</w:t>
      </w:r>
      <w:r>
        <w:rPr>
          <w:spacing w:val="11"/>
          <w:sz w:val="24"/>
        </w:rPr>
        <w:t xml:space="preserve"> </w:t>
      </w:r>
      <w:r>
        <w:rPr>
          <w:sz w:val="24"/>
        </w:rPr>
        <w:t>над</w:t>
      </w:r>
      <w:r>
        <w:rPr>
          <w:spacing w:val="7"/>
          <w:sz w:val="24"/>
        </w:rPr>
        <w:t xml:space="preserve"> </w:t>
      </w:r>
      <w:r>
        <w:rPr>
          <w:sz w:val="24"/>
        </w:rPr>
        <w:t>голосами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8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9"/>
          <w:sz w:val="24"/>
        </w:rPr>
        <w:t xml:space="preserve"> </w:t>
      </w:r>
      <w:r>
        <w:rPr>
          <w:sz w:val="24"/>
        </w:rPr>
        <w:t>естественный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шум;</w:t>
      </w:r>
    </w:p>
    <w:p w:rsidR="007E416F" w:rsidRDefault="007E416F" w:rsidP="007E416F">
      <w:pPr>
        <w:pStyle w:val="a5"/>
        <w:numPr>
          <w:ilvl w:val="0"/>
          <w:numId w:val="2"/>
        </w:numPr>
        <w:tabs>
          <w:tab w:val="left" w:pos="641"/>
          <w:tab w:val="left" w:pos="642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взрослые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прибегают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7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методам,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8"/>
          <w:sz w:val="24"/>
        </w:rPr>
        <w:t xml:space="preserve"> </w:t>
      </w:r>
      <w:r>
        <w:rPr>
          <w:sz w:val="24"/>
        </w:rPr>
        <w:t>обижают,</w:t>
      </w:r>
      <w:r>
        <w:rPr>
          <w:spacing w:val="-57"/>
          <w:sz w:val="24"/>
        </w:rPr>
        <w:t xml:space="preserve"> </w:t>
      </w:r>
      <w:r>
        <w:rPr>
          <w:sz w:val="24"/>
        </w:rPr>
        <w:t>пугают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унижают</w:t>
      </w:r>
      <w:r>
        <w:rPr>
          <w:spacing w:val="4"/>
          <w:sz w:val="24"/>
        </w:rPr>
        <w:t xml:space="preserve"> </w:t>
      </w:r>
      <w:r>
        <w:rPr>
          <w:sz w:val="24"/>
        </w:rPr>
        <w:t>детей;</w:t>
      </w:r>
    </w:p>
    <w:p w:rsidR="007E416F" w:rsidRDefault="007E416F" w:rsidP="007E416F">
      <w:pPr>
        <w:pStyle w:val="a5"/>
        <w:numPr>
          <w:ilvl w:val="0"/>
          <w:numId w:val="2"/>
        </w:numPr>
        <w:tabs>
          <w:tab w:val="left" w:pos="565"/>
        </w:tabs>
        <w:spacing w:line="275" w:lineRule="exact"/>
        <w:ind w:left="564" w:hanging="265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«глаза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уровне»;</w:t>
      </w:r>
    </w:p>
    <w:p w:rsidR="007E416F" w:rsidRDefault="007E416F" w:rsidP="007E416F">
      <w:pPr>
        <w:pStyle w:val="a5"/>
        <w:numPr>
          <w:ilvl w:val="0"/>
          <w:numId w:val="2"/>
        </w:numPr>
        <w:tabs>
          <w:tab w:val="left" w:pos="565"/>
        </w:tabs>
        <w:spacing w:before="40"/>
        <w:ind w:left="564" w:hanging="265"/>
        <w:rPr>
          <w:sz w:val="24"/>
        </w:rPr>
      </w:pPr>
      <w:r>
        <w:rPr>
          <w:sz w:val="24"/>
        </w:rPr>
        <w:t>учитывают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взрослых;</w:t>
      </w:r>
    </w:p>
    <w:p w:rsidR="007E416F" w:rsidRDefault="007E416F" w:rsidP="007E416F">
      <w:pPr>
        <w:pStyle w:val="a5"/>
        <w:numPr>
          <w:ilvl w:val="0"/>
          <w:numId w:val="2"/>
        </w:numPr>
        <w:tabs>
          <w:tab w:val="left" w:pos="565"/>
        </w:tabs>
        <w:spacing w:before="46" w:line="276" w:lineRule="auto"/>
        <w:ind w:right="110" w:firstLine="0"/>
        <w:rPr>
          <w:sz w:val="24"/>
        </w:rPr>
      </w:pPr>
      <w:r>
        <w:rPr>
          <w:sz w:val="24"/>
        </w:rPr>
        <w:t>чутко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особенности;</w:t>
      </w:r>
    </w:p>
    <w:p w:rsidR="007E416F" w:rsidRDefault="007E416F" w:rsidP="007E416F">
      <w:pPr>
        <w:pStyle w:val="a5"/>
        <w:numPr>
          <w:ilvl w:val="0"/>
          <w:numId w:val="2"/>
        </w:numPr>
        <w:tabs>
          <w:tab w:val="left" w:pos="507"/>
        </w:tabs>
        <w:spacing w:line="275" w:lineRule="exact"/>
        <w:ind w:left="506" w:hanging="207"/>
        <w:rPr>
          <w:sz w:val="24"/>
        </w:rPr>
      </w:pPr>
      <w:r>
        <w:rPr>
          <w:sz w:val="24"/>
        </w:rPr>
        <w:t>уделяют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потребностями;</w:t>
      </w:r>
    </w:p>
    <w:p w:rsidR="007E416F" w:rsidRDefault="007E416F" w:rsidP="007E416F">
      <w:pPr>
        <w:pStyle w:val="a5"/>
        <w:numPr>
          <w:ilvl w:val="0"/>
          <w:numId w:val="2"/>
        </w:numPr>
        <w:tabs>
          <w:tab w:val="left" w:pos="561"/>
        </w:tabs>
        <w:spacing w:before="46" w:line="276" w:lineRule="auto"/>
        <w:ind w:right="111" w:firstLine="0"/>
        <w:rPr>
          <w:sz w:val="24"/>
        </w:rPr>
      </w:pPr>
      <w:r>
        <w:rPr>
          <w:sz w:val="24"/>
        </w:rPr>
        <w:t>при</w:t>
      </w:r>
      <w:r>
        <w:rPr>
          <w:spacing w:val="5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5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4"/>
          <w:sz w:val="24"/>
        </w:rPr>
        <w:t xml:space="preserve"> </w:t>
      </w:r>
      <w:r>
        <w:rPr>
          <w:sz w:val="24"/>
        </w:rPr>
        <w:t>чаще</w:t>
      </w:r>
      <w:r>
        <w:rPr>
          <w:spacing w:val="52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54"/>
          <w:sz w:val="24"/>
        </w:rPr>
        <w:t xml:space="preserve"> </w:t>
      </w:r>
      <w:r>
        <w:rPr>
          <w:sz w:val="24"/>
        </w:rPr>
        <w:t>поощрением,</w:t>
      </w:r>
      <w:r>
        <w:rPr>
          <w:spacing w:val="58"/>
          <w:sz w:val="24"/>
        </w:rPr>
        <w:t xml:space="preserve"> </w:t>
      </w:r>
      <w:r>
        <w:rPr>
          <w:sz w:val="24"/>
        </w:rPr>
        <w:t>поддержкой,</w:t>
      </w:r>
      <w:r>
        <w:rPr>
          <w:spacing w:val="57"/>
          <w:sz w:val="24"/>
        </w:rPr>
        <w:t xml:space="preserve"> </w:t>
      </w:r>
      <w:r>
        <w:rPr>
          <w:sz w:val="24"/>
        </w:rPr>
        <w:t>чем</w:t>
      </w:r>
      <w:r>
        <w:rPr>
          <w:spacing w:val="-57"/>
          <w:sz w:val="24"/>
        </w:rPr>
        <w:t xml:space="preserve"> </w:t>
      </w:r>
      <w:r>
        <w:rPr>
          <w:sz w:val="24"/>
        </w:rPr>
        <w:t>порицанием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запрещением.</w:t>
      </w:r>
    </w:p>
    <w:p w:rsidR="007E416F" w:rsidRDefault="007E416F" w:rsidP="007E416F">
      <w:pPr>
        <w:pStyle w:val="a3"/>
        <w:spacing w:before="3" w:line="276" w:lineRule="auto"/>
        <w:ind w:firstLine="566"/>
        <w:jc w:val="left"/>
      </w:pPr>
      <w:r>
        <w:t>При</w:t>
      </w:r>
      <w:r>
        <w:rPr>
          <w:spacing w:val="31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образовательного</w:t>
      </w:r>
      <w:r>
        <w:rPr>
          <w:spacing w:val="38"/>
        </w:rPr>
        <w:t xml:space="preserve"> </w:t>
      </w:r>
      <w:r>
        <w:t>процесса</w:t>
      </w:r>
      <w:r>
        <w:rPr>
          <w:spacing w:val="31"/>
        </w:rPr>
        <w:t xml:space="preserve"> </w:t>
      </w:r>
      <w:r>
        <w:t>(партнерской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взрослого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детьми)</w:t>
      </w:r>
      <w:r>
        <w:rPr>
          <w:spacing w:val="4"/>
        </w:rPr>
        <w:t xml:space="preserve"> </w:t>
      </w:r>
      <w:r>
        <w:t>реализуются</w:t>
      </w:r>
      <w:r>
        <w:rPr>
          <w:spacing w:val="3"/>
        </w:rPr>
        <w:t xml:space="preserve"> </w:t>
      </w:r>
      <w:r>
        <w:t>тезисы</w:t>
      </w:r>
      <w:r>
        <w:rPr>
          <w:spacing w:val="3"/>
        </w:rPr>
        <w:t xml:space="preserve"> </w:t>
      </w:r>
      <w:r>
        <w:t>Н.А.Коротковой:</w:t>
      </w:r>
    </w:p>
    <w:p w:rsidR="007E416F" w:rsidRDefault="007E416F" w:rsidP="007E416F">
      <w:pPr>
        <w:pStyle w:val="a5"/>
        <w:numPr>
          <w:ilvl w:val="0"/>
          <w:numId w:val="2"/>
        </w:numPr>
        <w:tabs>
          <w:tab w:val="left" w:pos="512"/>
        </w:tabs>
        <w:spacing w:line="275" w:lineRule="exact"/>
        <w:ind w:left="511" w:hanging="212"/>
        <w:rPr>
          <w:sz w:val="24"/>
        </w:rPr>
      </w:pPr>
      <w:r>
        <w:rPr>
          <w:sz w:val="24"/>
        </w:rPr>
        <w:t>включенность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7E416F" w:rsidRDefault="007E416F" w:rsidP="007E416F">
      <w:pPr>
        <w:pStyle w:val="a5"/>
        <w:numPr>
          <w:ilvl w:val="0"/>
          <w:numId w:val="2"/>
        </w:numPr>
        <w:tabs>
          <w:tab w:val="left" w:pos="584"/>
          <w:tab w:val="left" w:pos="585"/>
        </w:tabs>
        <w:spacing w:before="41" w:line="276" w:lineRule="auto"/>
        <w:ind w:right="116" w:firstLine="0"/>
        <w:rPr>
          <w:sz w:val="24"/>
        </w:rPr>
      </w:pPr>
      <w:r>
        <w:rPr>
          <w:sz w:val="24"/>
        </w:rPr>
        <w:t>добровольное</w:t>
      </w:r>
      <w:r>
        <w:rPr>
          <w:spacing w:val="20"/>
          <w:sz w:val="24"/>
        </w:rPr>
        <w:t xml:space="preserve"> </w:t>
      </w:r>
      <w:r>
        <w:rPr>
          <w:sz w:val="24"/>
        </w:rPr>
        <w:t>присоединение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(без</w:t>
      </w:r>
      <w:r>
        <w:rPr>
          <w:spacing w:val="2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принуждения).</w:t>
      </w:r>
    </w:p>
    <w:p w:rsidR="007E416F" w:rsidRDefault="007E416F" w:rsidP="007E416F">
      <w:pPr>
        <w:pStyle w:val="a5"/>
        <w:numPr>
          <w:ilvl w:val="0"/>
          <w:numId w:val="2"/>
        </w:numPr>
        <w:tabs>
          <w:tab w:val="left" w:pos="584"/>
          <w:tab w:val="left" w:pos="585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свободное</w:t>
      </w:r>
      <w:r>
        <w:rPr>
          <w:spacing w:val="2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(при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пространства).</w:t>
      </w:r>
    </w:p>
    <w:p w:rsidR="007E416F" w:rsidRDefault="007E416F" w:rsidP="007E416F">
      <w:pPr>
        <w:pStyle w:val="a5"/>
        <w:numPr>
          <w:ilvl w:val="0"/>
          <w:numId w:val="2"/>
        </w:numPr>
        <w:tabs>
          <w:tab w:val="left" w:pos="512"/>
        </w:tabs>
        <w:spacing w:before="3"/>
        <w:ind w:left="511" w:hanging="212"/>
        <w:rPr>
          <w:sz w:val="24"/>
        </w:rPr>
      </w:pPr>
      <w:r>
        <w:rPr>
          <w:sz w:val="24"/>
        </w:rPr>
        <w:t>открытый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конец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(каждый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работает 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темпе).</w:t>
      </w:r>
    </w:p>
    <w:p w:rsidR="007E416F" w:rsidRDefault="007E416F" w:rsidP="007E416F">
      <w:pPr>
        <w:pStyle w:val="a3"/>
        <w:spacing w:before="41" w:line="276" w:lineRule="auto"/>
        <w:ind w:right="121" w:firstLine="566"/>
      </w:pPr>
      <w:r>
        <w:t>Анализ просмотренной образовательной деятельности показал, что педагоги владеют</w:t>
      </w:r>
      <w:r>
        <w:rPr>
          <w:spacing w:val="1"/>
        </w:rPr>
        <w:t xml:space="preserve"> </w:t>
      </w:r>
      <w:r>
        <w:t>методикой дошкольного образования и воспитания, приемами взаимодействия с детьми,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3"/>
        </w:rPr>
        <w:t xml:space="preserve"> </w:t>
      </w:r>
      <w:r>
        <w:t>личностно-ориентированное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7E416F" w:rsidRDefault="007E416F" w:rsidP="007E416F">
      <w:pPr>
        <w:pStyle w:val="a3"/>
        <w:spacing w:line="276" w:lineRule="auto"/>
        <w:ind w:right="107" w:firstLine="566"/>
      </w:pPr>
      <w:r>
        <w:t>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наблюдался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взаимоотношения детей и взрослых за счет использования игры, внесения новых заданий,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proofErr w:type="spellStart"/>
      <w:r>
        <w:t>мультимедийной</w:t>
      </w:r>
      <w:proofErr w:type="spellEnd"/>
      <w:r>
        <w:rPr>
          <w:spacing w:val="2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повышенной</w:t>
      </w:r>
      <w:r>
        <w:rPr>
          <w:spacing w:val="-3"/>
        </w:rPr>
        <w:t xml:space="preserve"> </w:t>
      </w:r>
      <w:r>
        <w:t>трудности,</w:t>
      </w:r>
      <w:r>
        <w:rPr>
          <w:spacing w:val="2"/>
        </w:rPr>
        <w:t xml:space="preserve"> </w:t>
      </w:r>
      <w:r>
        <w:t>писем и</w:t>
      </w:r>
      <w:r>
        <w:rPr>
          <w:spacing w:val="-3"/>
        </w:rPr>
        <w:t xml:space="preserve"> </w:t>
      </w:r>
      <w:r>
        <w:t>т.п.</w:t>
      </w:r>
    </w:p>
    <w:p w:rsidR="007E416F" w:rsidRDefault="007E416F" w:rsidP="007E416F">
      <w:pPr>
        <w:pStyle w:val="a3"/>
        <w:spacing w:before="1" w:line="276" w:lineRule="auto"/>
        <w:ind w:right="114" w:firstLine="566"/>
      </w:pPr>
      <w:r>
        <w:lastRenderedPageBreak/>
        <w:t>Педагоги постоянно изучают и используют в своей профессиональной деятельности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 современные педагогические технологии продуктивного, дифференцированного,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-2"/>
        </w:rPr>
        <w:t xml:space="preserve"> </w:t>
      </w:r>
      <w:r>
        <w:t>обучения,</w:t>
      </w:r>
      <w:r>
        <w:rPr>
          <w:spacing w:val="5"/>
        </w:rPr>
        <w:t xml:space="preserve"> </w:t>
      </w:r>
      <w:r>
        <w:t>занимаются</w:t>
      </w:r>
      <w:r>
        <w:rPr>
          <w:spacing w:val="2"/>
        </w:rPr>
        <w:t xml:space="preserve"> </w:t>
      </w:r>
      <w:r>
        <w:t>самообразованием.</w:t>
      </w:r>
    </w:p>
    <w:p w:rsidR="007E416F" w:rsidRDefault="007E416F" w:rsidP="007E416F">
      <w:pPr>
        <w:pStyle w:val="a3"/>
        <w:spacing w:before="3"/>
        <w:ind w:left="867"/>
      </w:pPr>
      <w:r>
        <w:t>Созданы</w:t>
      </w:r>
      <w:r>
        <w:rPr>
          <w:spacing w:val="58"/>
        </w:rPr>
        <w:t xml:space="preserve"> </w:t>
      </w:r>
      <w:r>
        <w:t>условия</w:t>
      </w:r>
      <w:r>
        <w:rPr>
          <w:spacing w:val="59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индивидуальных</w:t>
      </w:r>
      <w:r>
        <w:rPr>
          <w:spacing w:val="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коллективных</w:t>
      </w:r>
      <w:r>
        <w:rPr>
          <w:spacing w:val="51"/>
        </w:rPr>
        <w:t xml:space="preserve"> </w:t>
      </w:r>
      <w:r>
        <w:t>игр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занятий,</w:t>
      </w:r>
      <w:r>
        <w:rPr>
          <w:spacing w:val="63"/>
        </w:rPr>
        <w:t xml:space="preserve"> </w:t>
      </w:r>
      <w:r>
        <w:t>активности</w:t>
      </w:r>
    </w:p>
    <w:p w:rsidR="007E416F" w:rsidRDefault="007E416F" w:rsidP="007E416F">
      <w:pPr>
        <w:sectPr w:rsidR="007E416F">
          <w:pgSz w:w="11910" w:h="16840"/>
          <w:pgMar w:top="1040" w:right="700" w:bottom="1200" w:left="1260" w:header="0" w:footer="1019" w:gutter="0"/>
          <w:cols w:space="720"/>
        </w:sectPr>
      </w:pPr>
    </w:p>
    <w:p w:rsidR="007E416F" w:rsidRDefault="007E416F" w:rsidP="007E416F">
      <w:pPr>
        <w:pStyle w:val="a3"/>
        <w:spacing w:before="66" w:line="276" w:lineRule="auto"/>
        <w:ind w:right="108"/>
      </w:pP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 интересами и замыслами, а также найти удобное, комфортное и безопасное место в</w:t>
      </w:r>
      <w:r>
        <w:rPr>
          <w:spacing w:val="1"/>
        </w:rPr>
        <w:t xml:space="preserve"> </w:t>
      </w:r>
      <w:r>
        <w:t>зависимости от своего эмоционального состояния. При этом обеспечивается доступность ко</w:t>
      </w:r>
      <w:r>
        <w:rPr>
          <w:spacing w:val="-57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менять</w:t>
      </w:r>
      <w:r>
        <w:rPr>
          <w:spacing w:val="4"/>
        </w:rPr>
        <w:t xml:space="preserve"> </w:t>
      </w:r>
      <w:r>
        <w:t>среду</w:t>
      </w:r>
      <w:r>
        <w:rPr>
          <w:spacing w:val="-7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увлечений.</w:t>
      </w:r>
    </w:p>
    <w:p w:rsidR="007E416F" w:rsidRDefault="007E416F" w:rsidP="007E416F">
      <w:pPr>
        <w:pStyle w:val="a3"/>
        <w:spacing w:before="3" w:line="276" w:lineRule="auto"/>
        <w:ind w:right="108" w:firstLine="566"/>
      </w:pPr>
      <w:r>
        <w:t>Развивающая среда групповых помещений своевременно изменяется (обновляется)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усложняющегося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половых</w:t>
      </w:r>
      <w:r>
        <w:rPr>
          <w:spacing w:val="1"/>
        </w:rPr>
        <w:t xml:space="preserve"> </w:t>
      </w:r>
      <w:r>
        <w:t>различий.</w:t>
      </w:r>
    </w:p>
    <w:p w:rsidR="007E416F" w:rsidRDefault="007E416F" w:rsidP="007E416F">
      <w:pPr>
        <w:pStyle w:val="a3"/>
        <w:ind w:right="114" w:firstLine="566"/>
      </w:pPr>
      <w:r>
        <w:t>Педагоги стремятся к тому, чтобы материал каждой образовательной деятельности</w:t>
      </w:r>
      <w:r>
        <w:rPr>
          <w:spacing w:val="1"/>
        </w:rPr>
        <w:t xml:space="preserve"> </w:t>
      </w:r>
      <w:r>
        <w:t>содержал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интересен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 содержания систематически предусматривают не только сообщение 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закрепление,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представлений.</w:t>
      </w:r>
    </w:p>
    <w:p w:rsidR="007E416F" w:rsidRPr="007E416F" w:rsidRDefault="007E416F" w:rsidP="007E416F">
      <w:pPr>
        <w:pStyle w:val="Heading2"/>
        <w:spacing w:before="6"/>
        <w:rPr>
          <w:i w:val="0"/>
        </w:rPr>
      </w:pPr>
      <w:r w:rsidRPr="007E416F">
        <w:rPr>
          <w:i w:val="0"/>
        </w:rPr>
        <w:t>Педагоги</w:t>
      </w:r>
      <w:r w:rsidRPr="007E416F">
        <w:rPr>
          <w:i w:val="0"/>
          <w:spacing w:val="1"/>
        </w:rPr>
        <w:t xml:space="preserve"> </w:t>
      </w:r>
      <w:r w:rsidRPr="007E416F">
        <w:rPr>
          <w:i w:val="0"/>
        </w:rPr>
        <w:t>в</w:t>
      </w:r>
      <w:r w:rsidRPr="007E416F">
        <w:rPr>
          <w:i w:val="0"/>
          <w:spacing w:val="-2"/>
        </w:rPr>
        <w:t xml:space="preserve"> </w:t>
      </w:r>
      <w:r w:rsidRPr="007E416F">
        <w:rPr>
          <w:i w:val="0"/>
        </w:rPr>
        <w:t>своей</w:t>
      </w:r>
      <w:r w:rsidRPr="007E416F">
        <w:rPr>
          <w:i w:val="0"/>
          <w:spacing w:val="2"/>
        </w:rPr>
        <w:t xml:space="preserve"> </w:t>
      </w:r>
      <w:r w:rsidRPr="007E416F">
        <w:rPr>
          <w:i w:val="0"/>
        </w:rPr>
        <w:t>работе</w:t>
      </w:r>
      <w:r w:rsidRPr="007E416F">
        <w:rPr>
          <w:i w:val="0"/>
          <w:spacing w:val="-5"/>
        </w:rPr>
        <w:t xml:space="preserve"> </w:t>
      </w:r>
      <w:r w:rsidRPr="007E416F">
        <w:rPr>
          <w:i w:val="0"/>
        </w:rPr>
        <w:t>решают</w:t>
      </w:r>
      <w:r w:rsidRPr="007E416F">
        <w:rPr>
          <w:i w:val="0"/>
          <w:spacing w:val="2"/>
        </w:rPr>
        <w:t xml:space="preserve"> </w:t>
      </w:r>
      <w:r w:rsidRPr="007E416F">
        <w:rPr>
          <w:i w:val="0"/>
        </w:rPr>
        <w:t>следующие</w:t>
      </w:r>
      <w:r w:rsidRPr="007E416F">
        <w:rPr>
          <w:i w:val="0"/>
          <w:spacing w:val="-4"/>
        </w:rPr>
        <w:t xml:space="preserve"> </w:t>
      </w:r>
      <w:r w:rsidRPr="007E416F">
        <w:rPr>
          <w:i w:val="0"/>
        </w:rPr>
        <w:t>задачи:</w:t>
      </w:r>
    </w:p>
    <w:p w:rsidR="007E416F" w:rsidRDefault="007E416F" w:rsidP="007E416F">
      <w:pPr>
        <w:pStyle w:val="a5"/>
        <w:numPr>
          <w:ilvl w:val="0"/>
          <w:numId w:val="1"/>
        </w:numPr>
        <w:tabs>
          <w:tab w:val="left" w:pos="585"/>
        </w:tabs>
        <w:spacing w:before="37" w:line="266" w:lineRule="auto"/>
        <w:ind w:right="120" w:firstLine="0"/>
        <w:jc w:val="both"/>
        <w:rPr>
          <w:sz w:val="24"/>
        </w:rPr>
      </w:pPr>
      <w:r>
        <w:rPr>
          <w:sz w:val="24"/>
        </w:rPr>
        <w:t>учет в своей деятельности с детьми возможности развития каждого возраста;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7E416F" w:rsidRDefault="007E416F" w:rsidP="007E416F">
      <w:pPr>
        <w:pStyle w:val="a5"/>
        <w:numPr>
          <w:ilvl w:val="0"/>
          <w:numId w:val="1"/>
        </w:numPr>
        <w:tabs>
          <w:tab w:val="left" w:pos="585"/>
        </w:tabs>
        <w:spacing w:before="17" w:line="273" w:lineRule="auto"/>
        <w:ind w:right="108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саду;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 педагогической помощи, как детям, таки их родителям; подготовка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обучению.</w:t>
      </w:r>
    </w:p>
    <w:p w:rsidR="007E416F" w:rsidRPr="007E416F" w:rsidRDefault="007E416F" w:rsidP="007E416F">
      <w:pPr>
        <w:pStyle w:val="Heading2"/>
        <w:spacing w:before="9" w:line="276" w:lineRule="auto"/>
        <w:ind w:left="300" w:right="115" w:firstLine="566"/>
        <w:rPr>
          <w:i w:val="0"/>
        </w:rPr>
      </w:pPr>
      <w:r w:rsidRPr="007E416F">
        <w:rPr>
          <w:i w:val="0"/>
        </w:rPr>
        <w:t>Формирование</w:t>
      </w:r>
      <w:r w:rsidRPr="007E416F">
        <w:rPr>
          <w:i w:val="0"/>
          <w:spacing w:val="1"/>
        </w:rPr>
        <w:t xml:space="preserve"> </w:t>
      </w:r>
      <w:r w:rsidRPr="007E416F">
        <w:rPr>
          <w:i w:val="0"/>
        </w:rPr>
        <w:t>профессионального</w:t>
      </w:r>
      <w:r w:rsidRPr="007E416F">
        <w:rPr>
          <w:i w:val="0"/>
          <w:spacing w:val="1"/>
        </w:rPr>
        <w:t xml:space="preserve"> </w:t>
      </w:r>
      <w:r w:rsidRPr="007E416F">
        <w:rPr>
          <w:i w:val="0"/>
        </w:rPr>
        <w:t>взаимодействия</w:t>
      </w:r>
      <w:r w:rsidRPr="007E416F">
        <w:rPr>
          <w:i w:val="0"/>
          <w:spacing w:val="1"/>
        </w:rPr>
        <w:t xml:space="preserve"> </w:t>
      </w:r>
      <w:r w:rsidRPr="007E416F">
        <w:rPr>
          <w:i w:val="0"/>
        </w:rPr>
        <w:t>педагогов</w:t>
      </w:r>
      <w:r w:rsidRPr="007E416F">
        <w:rPr>
          <w:i w:val="0"/>
          <w:spacing w:val="1"/>
        </w:rPr>
        <w:t xml:space="preserve"> </w:t>
      </w:r>
      <w:r w:rsidRPr="007E416F">
        <w:rPr>
          <w:i w:val="0"/>
        </w:rPr>
        <w:t>с</w:t>
      </w:r>
      <w:r w:rsidRPr="007E416F">
        <w:rPr>
          <w:i w:val="0"/>
          <w:spacing w:val="1"/>
        </w:rPr>
        <w:t xml:space="preserve"> </w:t>
      </w:r>
      <w:r w:rsidRPr="007E416F">
        <w:rPr>
          <w:i w:val="0"/>
        </w:rPr>
        <w:t>детьми</w:t>
      </w:r>
      <w:r w:rsidRPr="007E416F">
        <w:rPr>
          <w:i w:val="0"/>
          <w:spacing w:val="1"/>
        </w:rPr>
        <w:t xml:space="preserve"> </w:t>
      </w:r>
      <w:r w:rsidRPr="007E416F">
        <w:rPr>
          <w:i w:val="0"/>
        </w:rPr>
        <w:t>дошкольного</w:t>
      </w:r>
      <w:r w:rsidRPr="007E416F">
        <w:rPr>
          <w:i w:val="0"/>
          <w:spacing w:val="3"/>
        </w:rPr>
        <w:t xml:space="preserve"> </w:t>
      </w:r>
      <w:r w:rsidRPr="007E416F">
        <w:rPr>
          <w:i w:val="0"/>
        </w:rPr>
        <w:t>возраста</w:t>
      </w:r>
      <w:r w:rsidRPr="007E416F">
        <w:rPr>
          <w:i w:val="0"/>
          <w:spacing w:val="-2"/>
        </w:rPr>
        <w:t xml:space="preserve"> </w:t>
      </w:r>
      <w:r w:rsidRPr="007E416F">
        <w:rPr>
          <w:i w:val="0"/>
        </w:rPr>
        <w:t>основывается на:</w:t>
      </w:r>
    </w:p>
    <w:p w:rsidR="007E416F" w:rsidRDefault="007E416F" w:rsidP="007E416F">
      <w:pPr>
        <w:pStyle w:val="a5"/>
        <w:numPr>
          <w:ilvl w:val="0"/>
          <w:numId w:val="2"/>
        </w:numPr>
        <w:tabs>
          <w:tab w:val="left" w:pos="728"/>
          <w:tab w:val="left" w:pos="729"/>
        </w:tabs>
        <w:spacing w:line="294" w:lineRule="exact"/>
        <w:ind w:left="728" w:hanging="429"/>
        <w:rPr>
          <w:sz w:val="26"/>
        </w:rPr>
      </w:pPr>
      <w:r>
        <w:rPr>
          <w:sz w:val="24"/>
        </w:rPr>
        <w:t>субъектном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ребенку;</w:t>
      </w:r>
    </w:p>
    <w:p w:rsidR="007E416F" w:rsidRDefault="007E416F" w:rsidP="007E416F">
      <w:pPr>
        <w:pStyle w:val="a5"/>
        <w:numPr>
          <w:ilvl w:val="0"/>
          <w:numId w:val="2"/>
        </w:numPr>
        <w:tabs>
          <w:tab w:val="left" w:pos="728"/>
          <w:tab w:val="left" w:pos="729"/>
        </w:tabs>
        <w:spacing w:before="37"/>
        <w:ind w:left="728" w:hanging="429"/>
        <w:rPr>
          <w:sz w:val="26"/>
        </w:rPr>
      </w:pPr>
      <w:r>
        <w:rPr>
          <w:sz w:val="24"/>
        </w:rPr>
        <w:t>индивидуальном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подходе,</w:t>
      </w:r>
    </w:p>
    <w:p w:rsidR="007E416F" w:rsidRDefault="007E416F" w:rsidP="007E416F">
      <w:pPr>
        <w:pStyle w:val="a5"/>
        <w:numPr>
          <w:ilvl w:val="0"/>
          <w:numId w:val="2"/>
        </w:numPr>
        <w:tabs>
          <w:tab w:val="left" w:pos="728"/>
          <w:tab w:val="left" w:pos="729"/>
        </w:tabs>
        <w:spacing w:before="37"/>
        <w:ind w:left="728" w:hanging="429"/>
        <w:rPr>
          <w:sz w:val="26"/>
        </w:rPr>
      </w:pPr>
      <w:r>
        <w:rPr>
          <w:sz w:val="24"/>
        </w:rPr>
        <w:t>учете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7E416F" w:rsidRDefault="007E416F" w:rsidP="007E416F">
      <w:pPr>
        <w:pStyle w:val="a5"/>
        <w:numPr>
          <w:ilvl w:val="0"/>
          <w:numId w:val="2"/>
        </w:numPr>
        <w:tabs>
          <w:tab w:val="left" w:pos="728"/>
          <w:tab w:val="left" w:pos="729"/>
        </w:tabs>
        <w:spacing w:before="42"/>
        <w:ind w:left="728" w:hanging="429"/>
        <w:rPr>
          <w:sz w:val="26"/>
        </w:rPr>
      </w:pPr>
      <w:r>
        <w:rPr>
          <w:sz w:val="24"/>
        </w:rPr>
        <w:t>мотивационном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подходе;</w:t>
      </w:r>
    </w:p>
    <w:p w:rsidR="007E416F" w:rsidRDefault="007E416F" w:rsidP="007E416F">
      <w:pPr>
        <w:pStyle w:val="a5"/>
        <w:numPr>
          <w:ilvl w:val="0"/>
          <w:numId w:val="2"/>
        </w:numPr>
        <w:tabs>
          <w:tab w:val="left" w:pos="728"/>
          <w:tab w:val="left" w:pos="729"/>
        </w:tabs>
        <w:spacing w:before="38"/>
        <w:ind w:left="728" w:hanging="429"/>
        <w:rPr>
          <w:sz w:val="26"/>
        </w:rPr>
      </w:pPr>
      <w:r>
        <w:rPr>
          <w:sz w:val="24"/>
        </w:rPr>
        <w:t>доброжелательном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ребенку.</w:t>
      </w:r>
    </w:p>
    <w:p w:rsidR="007E416F" w:rsidRDefault="007E416F" w:rsidP="007E416F">
      <w:pPr>
        <w:pStyle w:val="a3"/>
        <w:spacing w:before="36" w:line="280" w:lineRule="auto"/>
        <w:ind w:right="119" w:firstLine="566"/>
      </w:pPr>
      <w:r>
        <w:t>Образовательный процесс включает как совместную деятельность взрослого с детьми,</w:t>
      </w:r>
      <w:r>
        <w:rPr>
          <w:spacing w:val="-57"/>
        </w:rPr>
        <w:t xml:space="preserve"> </w:t>
      </w:r>
      <w:r>
        <w:t>так свободную самостоятельную</w:t>
      </w:r>
      <w:r>
        <w:rPr>
          <w:spacing w:val="3"/>
        </w:rPr>
        <w:t xml:space="preserve"> </w:t>
      </w:r>
      <w:r>
        <w:t>деятельность воспитанников.</w:t>
      </w:r>
    </w:p>
    <w:p w:rsidR="007E416F" w:rsidRDefault="007E416F" w:rsidP="007E416F">
      <w:pPr>
        <w:pStyle w:val="a3"/>
        <w:spacing w:line="276" w:lineRule="auto"/>
        <w:ind w:right="111" w:firstLine="566"/>
      </w:pPr>
      <w:r>
        <w:t>Ведущим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выдвигаем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стала организация</w:t>
      </w:r>
      <w:r>
        <w:rPr>
          <w:spacing w:val="1"/>
        </w:rPr>
        <w:t xml:space="preserve"> </w:t>
      </w:r>
      <w:r>
        <w:t>пятничных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 в образовательный процесс и максимально использовать возможности 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начиная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возраста.</w:t>
      </w:r>
    </w:p>
    <w:p w:rsidR="007E416F" w:rsidRDefault="007E416F" w:rsidP="007E416F">
      <w:pPr>
        <w:pStyle w:val="a3"/>
        <w:spacing w:line="276" w:lineRule="auto"/>
        <w:ind w:right="112" w:firstLine="566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педагогом-психологом.</w:t>
      </w:r>
    </w:p>
    <w:p w:rsidR="007E416F" w:rsidRDefault="007E416F" w:rsidP="007E416F">
      <w:pPr>
        <w:pStyle w:val="a3"/>
        <w:spacing w:line="276" w:lineRule="auto"/>
        <w:ind w:right="110" w:firstLine="566"/>
      </w:pPr>
      <w:r>
        <w:t>Решению поставленных на учебный год задач и качественной реализации</w:t>
      </w:r>
      <w:r>
        <w:rPr>
          <w:spacing w:val="1"/>
        </w:rPr>
        <w:t xml:space="preserve"> </w:t>
      </w:r>
      <w:r>
        <w:t>Программы ДОУ способствовал о проведение методических мероприятий по 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владении</w:t>
      </w:r>
      <w:r>
        <w:rPr>
          <w:spacing w:val="1"/>
        </w:rPr>
        <w:t xml:space="preserve"> </w:t>
      </w:r>
      <w:r>
        <w:t>информационно-коммуникационным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умением</w:t>
      </w:r>
      <w:r>
        <w:rPr>
          <w:spacing w:val="5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 процессе.</w:t>
      </w:r>
    </w:p>
    <w:p w:rsidR="007E416F" w:rsidRDefault="007E416F" w:rsidP="007E416F">
      <w:pPr>
        <w:pStyle w:val="Heading1"/>
        <w:spacing w:before="1"/>
        <w:ind w:left="3724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предложения:</w:t>
      </w:r>
    </w:p>
    <w:p w:rsidR="007E416F" w:rsidRDefault="007E416F" w:rsidP="007E416F">
      <w:pPr>
        <w:pStyle w:val="a3"/>
        <w:spacing w:before="36" w:line="276" w:lineRule="auto"/>
        <w:ind w:right="121" w:firstLine="566"/>
      </w:pPr>
      <w:r>
        <w:t>Педагоги показали хороший уровень проведения мероприятий, качество и 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ФГОСДО.</w:t>
      </w:r>
    </w:p>
    <w:p w:rsidR="007E416F" w:rsidRDefault="007E416F" w:rsidP="007E416F">
      <w:pPr>
        <w:spacing w:line="276" w:lineRule="auto"/>
        <w:sectPr w:rsidR="007E416F">
          <w:pgSz w:w="11910" w:h="16840"/>
          <w:pgMar w:top="1040" w:right="700" w:bottom="1200" w:left="1260" w:header="0" w:footer="1019" w:gutter="0"/>
          <w:cols w:space="720"/>
        </w:sectPr>
      </w:pPr>
    </w:p>
    <w:p w:rsidR="007E416F" w:rsidRDefault="007E416F" w:rsidP="007E416F">
      <w:pPr>
        <w:pStyle w:val="a3"/>
        <w:spacing w:before="66" w:line="276" w:lineRule="auto"/>
        <w:ind w:right="114" w:firstLine="566"/>
      </w:pPr>
      <w:r>
        <w:t>Кадровый состав, уровень педагогической культуры и профессионального мастерства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ФГОСДО.</w:t>
      </w:r>
    </w:p>
    <w:p w:rsidR="007E416F" w:rsidRDefault="007E416F" w:rsidP="007E416F">
      <w:pPr>
        <w:pStyle w:val="a3"/>
        <w:spacing w:before="4" w:line="276" w:lineRule="auto"/>
        <w:ind w:right="110" w:firstLine="566"/>
      </w:pPr>
      <w:r>
        <w:t>Основной</w:t>
      </w:r>
      <w:r>
        <w:rPr>
          <w:spacing w:val="1"/>
        </w:rPr>
        <w:t xml:space="preserve"> </w:t>
      </w:r>
      <w:r>
        <w:t>целью системы психолого-педагогического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психофизическое</w:t>
      </w:r>
      <w:r>
        <w:rPr>
          <w:spacing w:val="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9"/>
        </w:rPr>
        <w:t xml:space="preserve"> </w:t>
      </w:r>
      <w:r>
        <w:t>благополучия.</w:t>
      </w:r>
    </w:p>
    <w:p w:rsidR="007E416F" w:rsidRDefault="007E416F" w:rsidP="007E416F">
      <w:pPr>
        <w:pStyle w:val="a3"/>
        <w:spacing w:line="276" w:lineRule="auto"/>
        <w:ind w:right="111" w:firstLine="566"/>
      </w:pPr>
      <w:r>
        <w:t>Формирование профессионального взаимодействия педагогов с детьми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субъектном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подходе,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мотивационном</w:t>
      </w:r>
      <w:r>
        <w:rPr>
          <w:spacing w:val="1"/>
        </w:rPr>
        <w:t xml:space="preserve"> </w:t>
      </w:r>
      <w:r>
        <w:t>подходе,</w:t>
      </w:r>
      <w:r>
        <w:rPr>
          <w:spacing w:val="1"/>
        </w:rPr>
        <w:t xml:space="preserve"> </w:t>
      </w:r>
      <w:r>
        <w:t>доброжелательном</w:t>
      </w:r>
      <w:r>
        <w:rPr>
          <w:spacing w:val="-7"/>
        </w:rPr>
        <w:t xml:space="preserve"> </w:t>
      </w:r>
      <w:r>
        <w:t>отношении</w:t>
      </w:r>
      <w:r>
        <w:rPr>
          <w:spacing w:val="2"/>
        </w:rPr>
        <w:t xml:space="preserve"> </w:t>
      </w:r>
      <w:r>
        <w:t>к ребенку.</w:t>
      </w:r>
    </w:p>
    <w:p w:rsidR="007E416F" w:rsidRDefault="007E416F" w:rsidP="007E416F">
      <w:pPr>
        <w:pStyle w:val="a3"/>
        <w:spacing w:before="1"/>
        <w:ind w:left="0"/>
        <w:jc w:val="left"/>
        <w:rPr>
          <w:sz w:val="28"/>
        </w:rPr>
      </w:pPr>
    </w:p>
    <w:p w:rsidR="007E416F" w:rsidRDefault="007E416F" w:rsidP="007E416F"/>
    <w:p w:rsidR="00902DC2" w:rsidRDefault="00902DC2"/>
    <w:sectPr w:rsidR="00902DC2" w:rsidSect="0090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5C49"/>
    <w:multiLevelType w:val="hybridMultilevel"/>
    <w:tmpl w:val="48F8D3D6"/>
    <w:lvl w:ilvl="0" w:tplc="78525F82">
      <w:numFmt w:val="bullet"/>
      <w:lvlText w:val="-"/>
      <w:lvlJc w:val="left"/>
      <w:pPr>
        <w:ind w:left="300" w:hanging="284"/>
      </w:pPr>
      <w:rPr>
        <w:rFonts w:hint="default"/>
        <w:w w:val="94"/>
        <w:lang w:val="ru-RU" w:eastAsia="en-US" w:bidi="ar-SA"/>
      </w:rPr>
    </w:lvl>
    <w:lvl w:ilvl="1" w:tplc="70B6905C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2" w:tplc="9D9023EA"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3" w:tplc="2160DC12">
      <w:numFmt w:val="bullet"/>
      <w:lvlText w:val="•"/>
      <w:lvlJc w:val="left"/>
      <w:pPr>
        <w:ind w:left="3194" w:hanging="284"/>
      </w:pPr>
      <w:rPr>
        <w:rFonts w:hint="default"/>
        <w:lang w:val="ru-RU" w:eastAsia="en-US" w:bidi="ar-SA"/>
      </w:rPr>
    </w:lvl>
    <w:lvl w:ilvl="4" w:tplc="35EE3824">
      <w:numFmt w:val="bullet"/>
      <w:lvlText w:val="•"/>
      <w:lvlJc w:val="left"/>
      <w:pPr>
        <w:ind w:left="4159" w:hanging="284"/>
      </w:pPr>
      <w:rPr>
        <w:rFonts w:hint="default"/>
        <w:lang w:val="ru-RU" w:eastAsia="en-US" w:bidi="ar-SA"/>
      </w:rPr>
    </w:lvl>
    <w:lvl w:ilvl="5" w:tplc="12B2A866">
      <w:numFmt w:val="bullet"/>
      <w:lvlText w:val="•"/>
      <w:lvlJc w:val="left"/>
      <w:pPr>
        <w:ind w:left="5124" w:hanging="284"/>
      </w:pPr>
      <w:rPr>
        <w:rFonts w:hint="default"/>
        <w:lang w:val="ru-RU" w:eastAsia="en-US" w:bidi="ar-SA"/>
      </w:rPr>
    </w:lvl>
    <w:lvl w:ilvl="6" w:tplc="E59AFEAE">
      <w:numFmt w:val="bullet"/>
      <w:lvlText w:val="•"/>
      <w:lvlJc w:val="left"/>
      <w:pPr>
        <w:ind w:left="6089" w:hanging="284"/>
      </w:pPr>
      <w:rPr>
        <w:rFonts w:hint="default"/>
        <w:lang w:val="ru-RU" w:eastAsia="en-US" w:bidi="ar-SA"/>
      </w:rPr>
    </w:lvl>
    <w:lvl w:ilvl="7" w:tplc="00087EAA">
      <w:numFmt w:val="bullet"/>
      <w:lvlText w:val="•"/>
      <w:lvlJc w:val="left"/>
      <w:pPr>
        <w:ind w:left="7054" w:hanging="284"/>
      </w:pPr>
      <w:rPr>
        <w:rFonts w:hint="default"/>
        <w:lang w:val="ru-RU" w:eastAsia="en-US" w:bidi="ar-SA"/>
      </w:rPr>
    </w:lvl>
    <w:lvl w:ilvl="8" w:tplc="E648E48A">
      <w:numFmt w:val="bullet"/>
      <w:lvlText w:val="•"/>
      <w:lvlJc w:val="left"/>
      <w:pPr>
        <w:ind w:left="8019" w:hanging="284"/>
      </w:pPr>
      <w:rPr>
        <w:rFonts w:hint="default"/>
        <w:lang w:val="ru-RU" w:eastAsia="en-US" w:bidi="ar-SA"/>
      </w:rPr>
    </w:lvl>
  </w:abstractNum>
  <w:abstractNum w:abstractNumId="1">
    <w:nsid w:val="1B6F2BBE"/>
    <w:multiLevelType w:val="hybridMultilevel"/>
    <w:tmpl w:val="B3EE2A5C"/>
    <w:lvl w:ilvl="0" w:tplc="6606796E">
      <w:numFmt w:val="bullet"/>
      <w:lvlText w:val="•"/>
      <w:lvlJc w:val="left"/>
      <w:pPr>
        <w:ind w:left="300" w:hanging="284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FBFE06A6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2" w:tplc="8B583C18"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3" w:tplc="F09049F8">
      <w:numFmt w:val="bullet"/>
      <w:lvlText w:val="•"/>
      <w:lvlJc w:val="left"/>
      <w:pPr>
        <w:ind w:left="3194" w:hanging="284"/>
      </w:pPr>
      <w:rPr>
        <w:rFonts w:hint="default"/>
        <w:lang w:val="ru-RU" w:eastAsia="en-US" w:bidi="ar-SA"/>
      </w:rPr>
    </w:lvl>
    <w:lvl w:ilvl="4" w:tplc="2A36A2EA">
      <w:numFmt w:val="bullet"/>
      <w:lvlText w:val="•"/>
      <w:lvlJc w:val="left"/>
      <w:pPr>
        <w:ind w:left="4159" w:hanging="284"/>
      </w:pPr>
      <w:rPr>
        <w:rFonts w:hint="default"/>
        <w:lang w:val="ru-RU" w:eastAsia="en-US" w:bidi="ar-SA"/>
      </w:rPr>
    </w:lvl>
    <w:lvl w:ilvl="5" w:tplc="801C27F8">
      <w:numFmt w:val="bullet"/>
      <w:lvlText w:val="•"/>
      <w:lvlJc w:val="left"/>
      <w:pPr>
        <w:ind w:left="5124" w:hanging="284"/>
      </w:pPr>
      <w:rPr>
        <w:rFonts w:hint="default"/>
        <w:lang w:val="ru-RU" w:eastAsia="en-US" w:bidi="ar-SA"/>
      </w:rPr>
    </w:lvl>
    <w:lvl w:ilvl="6" w:tplc="A4468B56">
      <w:numFmt w:val="bullet"/>
      <w:lvlText w:val="•"/>
      <w:lvlJc w:val="left"/>
      <w:pPr>
        <w:ind w:left="6089" w:hanging="284"/>
      </w:pPr>
      <w:rPr>
        <w:rFonts w:hint="default"/>
        <w:lang w:val="ru-RU" w:eastAsia="en-US" w:bidi="ar-SA"/>
      </w:rPr>
    </w:lvl>
    <w:lvl w:ilvl="7" w:tplc="C9A2DF36">
      <w:numFmt w:val="bullet"/>
      <w:lvlText w:val="•"/>
      <w:lvlJc w:val="left"/>
      <w:pPr>
        <w:ind w:left="7054" w:hanging="284"/>
      </w:pPr>
      <w:rPr>
        <w:rFonts w:hint="default"/>
        <w:lang w:val="ru-RU" w:eastAsia="en-US" w:bidi="ar-SA"/>
      </w:rPr>
    </w:lvl>
    <w:lvl w:ilvl="8" w:tplc="9A66C766">
      <w:numFmt w:val="bullet"/>
      <w:lvlText w:val="•"/>
      <w:lvlJc w:val="left"/>
      <w:pPr>
        <w:ind w:left="8019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416F"/>
    <w:rsid w:val="000A1555"/>
    <w:rsid w:val="001D397E"/>
    <w:rsid w:val="00231184"/>
    <w:rsid w:val="002406A8"/>
    <w:rsid w:val="00282731"/>
    <w:rsid w:val="002A328F"/>
    <w:rsid w:val="002F4C8F"/>
    <w:rsid w:val="00307407"/>
    <w:rsid w:val="00354E68"/>
    <w:rsid w:val="003846D5"/>
    <w:rsid w:val="004567A2"/>
    <w:rsid w:val="004B7616"/>
    <w:rsid w:val="004E3A20"/>
    <w:rsid w:val="005731D0"/>
    <w:rsid w:val="006758EF"/>
    <w:rsid w:val="006D18AE"/>
    <w:rsid w:val="00761AE7"/>
    <w:rsid w:val="007A3972"/>
    <w:rsid w:val="007E416F"/>
    <w:rsid w:val="008806D6"/>
    <w:rsid w:val="008C0BD2"/>
    <w:rsid w:val="00902DC2"/>
    <w:rsid w:val="009262BF"/>
    <w:rsid w:val="00946B4D"/>
    <w:rsid w:val="009A0C4A"/>
    <w:rsid w:val="00A02444"/>
    <w:rsid w:val="00A123A2"/>
    <w:rsid w:val="00A70BF7"/>
    <w:rsid w:val="00B3485C"/>
    <w:rsid w:val="00B56626"/>
    <w:rsid w:val="00BB632A"/>
    <w:rsid w:val="00CA4091"/>
    <w:rsid w:val="00CA4E0E"/>
    <w:rsid w:val="00CB112B"/>
    <w:rsid w:val="00D61062"/>
    <w:rsid w:val="00D871A9"/>
    <w:rsid w:val="00DD1DC0"/>
    <w:rsid w:val="00E1004D"/>
    <w:rsid w:val="00E30CD5"/>
    <w:rsid w:val="00E44387"/>
    <w:rsid w:val="00E451EE"/>
    <w:rsid w:val="00E65A6F"/>
    <w:rsid w:val="00F44843"/>
    <w:rsid w:val="00FB1A28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4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416F"/>
    <w:pPr>
      <w:ind w:left="3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416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E416F"/>
    <w:pPr>
      <w:ind w:left="584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E416F"/>
    <w:pPr>
      <w:ind w:left="867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7E416F"/>
    <w:pPr>
      <w:ind w:left="300"/>
    </w:pPr>
  </w:style>
  <w:style w:type="paragraph" w:styleId="a6">
    <w:name w:val="No Spacing"/>
    <w:uiPriority w:val="1"/>
    <w:qFormat/>
    <w:rsid w:val="00354E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Педагоги в своей работе решают следующие задачи:</vt:lpstr>
      <vt:lpstr>        Формирование профессионального взаимодействия педагогов с детьми дошкольного воз</vt:lpstr>
      <vt:lpstr>    Выводы и предложения:</vt:lpstr>
    </vt:vector>
  </TitlesOfParts>
  <Company>Microsoft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МДОУДС2</dc:creator>
  <cp:keywords/>
  <dc:description/>
  <cp:lastModifiedBy>МДОУДС2</cp:lastModifiedBy>
  <cp:revision>4</cp:revision>
  <dcterms:created xsi:type="dcterms:W3CDTF">2022-03-22T08:27:00Z</dcterms:created>
  <dcterms:modified xsi:type="dcterms:W3CDTF">2023-03-20T03:19:00Z</dcterms:modified>
</cp:coreProperties>
</file>