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49" w:rsidRPr="007D3949" w:rsidRDefault="007D3949" w:rsidP="007D39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949">
        <w:rPr>
          <w:rFonts w:ascii="Times New Roman" w:hAnsi="Times New Roman" w:cs="Times New Roman"/>
          <w:b/>
          <w:sz w:val="28"/>
          <w:szCs w:val="28"/>
        </w:rPr>
        <w:t>Положение о добровольных пожертвова</w:t>
      </w:r>
      <w:r>
        <w:rPr>
          <w:rFonts w:ascii="Times New Roman" w:hAnsi="Times New Roman" w:cs="Times New Roman"/>
          <w:b/>
          <w:sz w:val="28"/>
          <w:szCs w:val="28"/>
        </w:rPr>
        <w:t>ниях и</w:t>
      </w:r>
      <w:r w:rsidRPr="007D3949">
        <w:rPr>
          <w:rFonts w:ascii="Times New Roman" w:hAnsi="Times New Roman" w:cs="Times New Roman"/>
          <w:b/>
          <w:sz w:val="28"/>
          <w:szCs w:val="28"/>
        </w:rPr>
        <w:t xml:space="preserve"> взносах.</w:t>
      </w:r>
    </w:p>
    <w:p w:rsidR="007D3949" w:rsidRDefault="007D3949" w:rsidP="00421D1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D3949">
        <w:rPr>
          <w:rFonts w:ascii="Times New Roman" w:hAnsi="Times New Roman" w:cs="Times New Roman"/>
          <w:sz w:val="28"/>
          <w:szCs w:val="28"/>
        </w:rPr>
        <w:t>Введение.</w:t>
      </w:r>
    </w:p>
    <w:p w:rsidR="00421D13" w:rsidRDefault="007D3949" w:rsidP="00421D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3949">
        <w:rPr>
          <w:rFonts w:ascii="Times New Roman" w:hAnsi="Times New Roman" w:cs="Times New Roman"/>
          <w:sz w:val="28"/>
          <w:szCs w:val="28"/>
        </w:rPr>
        <w:t>В связи с отсутствием достаточных</w:t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 для развития</w:t>
      </w:r>
      <w:r w:rsidRPr="007D3949">
        <w:rPr>
          <w:rFonts w:ascii="Times New Roman" w:hAnsi="Times New Roman" w:cs="Times New Roman"/>
          <w:sz w:val="28"/>
          <w:szCs w:val="28"/>
        </w:rPr>
        <w:t xml:space="preserve"> и содержания образовател</w:t>
      </w:r>
      <w:r>
        <w:rPr>
          <w:rFonts w:ascii="Times New Roman" w:hAnsi="Times New Roman" w:cs="Times New Roman"/>
          <w:sz w:val="28"/>
          <w:szCs w:val="28"/>
        </w:rPr>
        <w:t>ьного учреждения, осуществления</w:t>
      </w:r>
      <w:r w:rsidRPr="007D3949">
        <w:rPr>
          <w:rFonts w:ascii="Times New Roman" w:hAnsi="Times New Roman" w:cs="Times New Roman"/>
          <w:sz w:val="28"/>
          <w:szCs w:val="28"/>
        </w:rPr>
        <w:t xml:space="preserve"> образовате</w:t>
      </w:r>
      <w:r>
        <w:rPr>
          <w:rFonts w:ascii="Times New Roman" w:hAnsi="Times New Roman" w:cs="Times New Roman"/>
          <w:sz w:val="28"/>
          <w:szCs w:val="28"/>
        </w:rPr>
        <w:t>льной деятельности муниципальног</w:t>
      </w:r>
      <w:r w:rsidRPr="007D3949">
        <w:rPr>
          <w:rFonts w:ascii="Times New Roman" w:hAnsi="Times New Roman" w:cs="Times New Roman"/>
          <w:sz w:val="28"/>
          <w:szCs w:val="28"/>
        </w:rPr>
        <w:t xml:space="preserve">о дошкольного образовательного </w:t>
      </w:r>
      <w:r>
        <w:rPr>
          <w:rFonts w:ascii="Times New Roman" w:hAnsi="Times New Roman" w:cs="Times New Roman"/>
          <w:sz w:val="28"/>
          <w:szCs w:val="28"/>
        </w:rPr>
        <w:t>бюджетного учреждения детского</w:t>
      </w:r>
      <w:r w:rsidRPr="007D3949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50443">
        <w:rPr>
          <w:rFonts w:ascii="Times New Roman" w:hAnsi="Times New Roman" w:cs="Times New Roman"/>
          <w:sz w:val="28"/>
          <w:szCs w:val="28"/>
        </w:rPr>
        <w:t>№ 6 «Дружные ребята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3949">
        <w:rPr>
          <w:rFonts w:ascii="Times New Roman" w:hAnsi="Times New Roman" w:cs="Times New Roman"/>
          <w:sz w:val="28"/>
          <w:szCs w:val="28"/>
        </w:rPr>
        <w:t xml:space="preserve"> не предусмотренных государстве</w:t>
      </w:r>
      <w:r>
        <w:rPr>
          <w:rFonts w:ascii="Times New Roman" w:hAnsi="Times New Roman" w:cs="Times New Roman"/>
          <w:sz w:val="28"/>
          <w:szCs w:val="28"/>
        </w:rPr>
        <w:t>нными нормативами финансирования, руководствуясь п.п.1</w:t>
      </w:r>
      <w:r w:rsidRPr="007D3949">
        <w:rPr>
          <w:rFonts w:ascii="Times New Roman" w:hAnsi="Times New Roman" w:cs="Times New Roman"/>
          <w:sz w:val="28"/>
          <w:szCs w:val="28"/>
        </w:rPr>
        <w:t xml:space="preserve">,2,3 ст. </w:t>
      </w:r>
      <w:r>
        <w:rPr>
          <w:rFonts w:ascii="Times New Roman" w:hAnsi="Times New Roman" w:cs="Times New Roman"/>
          <w:sz w:val="28"/>
          <w:szCs w:val="28"/>
        </w:rPr>
        <w:t xml:space="preserve">28 Закона РФ (Об образовании № </w:t>
      </w:r>
      <w:r w:rsidRPr="007D3949">
        <w:rPr>
          <w:rFonts w:ascii="Times New Roman" w:hAnsi="Times New Roman" w:cs="Times New Roman"/>
          <w:sz w:val="28"/>
          <w:szCs w:val="28"/>
        </w:rPr>
        <w:t>273-ФЗ от 29.12.12, предусматривающими право образовательного у</w:t>
      </w:r>
      <w:r>
        <w:rPr>
          <w:rFonts w:ascii="Times New Roman" w:hAnsi="Times New Roman" w:cs="Times New Roman"/>
          <w:sz w:val="28"/>
          <w:szCs w:val="28"/>
        </w:rPr>
        <w:t>чреждения привлекать дополнител</w:t>
      </w:r>
      <w:r w:rsidRPr="007D3949">
        <w:rPr>
          <w:rFonts w:ascii="Times New Roman" w:hAnsi="Times New Roman" w:cs="Times New Roman"/>
          <w:sz w:val="28"/>
          <w:szCs w:val="28"/>
        </w:rPr>
        <w:t>ьные финансовые средства,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за с</w:t>
      </w:r>
      <w:r w:rsidRPr="007D3949">
        <w:rPr>
          <w:rFonts w:ascii="Times New Roman" w:hAnsi="Times New Roman" w:cs="Times New Roman"/>
          <w:sz w:val="28"/>
          <w:szCs w:val="28"/>
        </w:rPr>
        <w:t>чет добровольных пожертвований и</w:t>
      </w:r>
      <w:proofErr w:type="gramEnd"/>
      <w:r w:rsidRPr="007D3949">
        <w:rPr>
          <w:rFonts w:ascii="Times New Roman" w:hAnsi="Times New Roman" w:cs="Times New Roman"/>
          <w:sz w:val="28"/>
          <w:szCs w:val="28"/>
        </w:rPr>
        <w:t xml:space="preserve"> целевых взносов юридических и физических лиц без снижения нормативов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из бюджета. </w:t>
      </w:r>
    </w:p>
    <w:p w:rsidR="00421D13" w:rsidRDefault="00421D13" w:rsidP="00421D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закона « Об образовании»</w:t>
      </w:r>
    </w:p>
    <w:p w:rsidR="00421D13" w:rsidRDefault="007D3949" w:rsidP="00421D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949">
        <w:rPr>
          <w:rFonts w:ascii="Times New Roman" w:hAnsi="Times New Roman" w:cs="Times New Roman"/>
          <w:sz w:val="28"/>
          <w:szCs w:val="28"/>
        </w:rPr>
        <w:t xml:space="preserve">Статья 28. Компетенция, права, обязанности и </w:t>
      </w:r>
      <w:r w:rsidR="00421D13" w:rsidRPr="007D3949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7D394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421D13">
        <w:rPr>
          <w:rFonts w:ascii="Times New Roman" w:hAnsi="Times New Roman" w:cs="Times New Roman"/>
          <w:sz w:val="28"/>
          <w:szCs w:val="28"/>
        </w:rPr>
        <w:t>:</w:t>
      </w:r>
    </w:p>
    <w:p w:rsidR="00421D13" w:rsidRDefault="007D3949" w:rsidP="00421D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949">
        <w:rPr>
          <w:rFonts w:ascii="Times New Roman" w:hAnsi="Times New Roman" w:cs="Times New Roman"/>
          <w:sz w:val="28"/>
          <w:szCs w:val="28"/>
        </w:rPr>
        <w:t>1) Образовательная ор</w:t>
      </w:r>
      <w:r w:rsidR="00421D13">
        <w:rPr>
          <w:rFonts w:ascii="Times New Roman" w:hAnsi="Times New Roman" w:cs="Times New Roman"/>
          <w:sz w:val="28"/>
          <w:szCs w:val="28"/>
        </w:rPr>
        <w:t>ганизация обладает автономией, п</w:t>
      </w:r>
      <w:r w:rsidRPr="007D3949">
        <w:rPr>
          <w:rFonts w:ascii="Times New Roman" w:hAnsi="Times New Roman" w:cs="Times New Roman"/>
          <w:sz w:val="28"/>
          <w:szCs w:val="28"/>
        </w:rPr>
        <w:t xml:space="preserve">од которой понимается самостоятельность в осуществлении образовательной, научной, административной, </w:t>
      </w:r>
      <w:r w:rsidR="00421D13">
        <w:rPr>
          <w:rFonts w:ascii="Times New Roman" w:hAnsi="Times New Roman" w:cs="Times New Roman"/>
          <w:sz w:val="28"/>
          <w:szCs w:val="28"/>
        </w:rPr>
        <w:t>финансово-экономической деятельности, разработке и принятии локал</w:t>
      </w:r>
      <w:r w:rsidRPr="007D3949">
        <w:rPr>
          <w:rFonts w:ascii="Times New Roman" w:hAnsi="Times New Roman" w:cs="Times New Roman"/>
          <w:sz w:val="28"/>
          <w:szCs w:val="28"/>
        </w:rPr>
        <w:t>ьных нормативных актов в соответствии с настоящим Федера</w:t>
      </w:r>
      <w:r w:rsidR="00421D13">
        <w:rPr>
          <w:rFonts w:ascii="Times New Roman" w:hAnsi="Times New Roman" w:cs="Times New Roman"/>
          <w:sz w:val="28"/>
          <w:szCs w:val="28"/>
        </w:rPr>
        <w:t>л</w:t>
      </w:r>
      <w:r w:rsidRPr="007D3949">
        <w:rPr>
          <w:rFonts w:ascii="Times New Roman" w:hAnsi="Times New Roman" w:cs="Times New Roman"/>
          <w:sz w:val="28"/>
          <w:szCs w:val="28"/>
        </w:rPr>
        <w:t xml:space="preserve">ьным законом, иными нормативными правовыми актами Российской Федерации и уставом образовательной организации. </w:t>
      </w:r>
    </w:p>
    <w:p w:rsidR="00421D13" w:rsidRDefault="007D3949" w:rsidP="00421D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949">
        <w:rPr>
          <w:rFonts w:ascii="Times New Roman" w:hAnsi="Times New Roman" w:cs="Times New Roman"/>
          <w:sz w:val="28"/>
          <w:szCs w:val="28"/>
        </w:rPr>
        <w:t>2) Образовательные организации с</w:t>
      </w:r>
      <w:r w:rsidR="00421D13">
        <w:rPr>
          <w:rFonts w:ascii="Times New Roman" w:hAnsi="Times New Roman" w:cs="Times New Roman"/>
          <w:sz w:val="28"/>
          <w:szCs w:val="28"/>
        </w:rPr>
        <w:t>вободны в определении содержании</w:t>
      </w:r>
      <w:r w:rsidRPr="007D3949">
        <w:rPr>
          <w:rFonts w:ascii="Times New Roman" w:hAnsi="Times New Roman" w:cs="Times New Roman"/>
          <w:sz w:val="28"/>
          <w:szCs w:val="28"/>
        </w:rPr>
        <w:t xml:space="preserve"> образования, выборе учебно-методического обеспечения, образовательных технологий по реал</w:t>
      </w:r>
      <w:r w:rsidR="00421D13">
        <w:rPr>
          <w:rFonts w:ascii="Times New Roman" w:hAnsi="Times New Roman" w:cs="Times New Roman"/>
          <w:sz w:val="28"/>
          <w:szCs w:val="28"/>
        </w:rPr>
        <w:t>изуемым ими образовательным прог</w:t>
      </w:r>
      <w:r w:rsidRPr="007D3949">
        <w:rPr>
          <w:rFonts w:ascii="Times New Roman" w:hAnsi="Times New Roman" w:cs="Times New Roman"/>
          <w:sz w:val="28"/>
          <w:szCs w:val="28"/>
        </w:rPr>
        <w:t xml:space="preserve">раммам. </w:t>
      </w:r>
    </w:p>
    <w:p w:rsidR="00421D13" w:rsidRDefault="007D3949" w:rsidP="00421D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3949">
        <w:rPr>
          <w:rFonts w:ascii="Times New Roman" w:hAnsi="Times New Roman" w:cs="Times New Roman"/>
          <w:sz w:val="28"/>
          <w:szCs w:val="28"/>
        </w:rPr>
        <w:t>3) К компетенции образовательной организации в установленн</w:t>
      </w:r>
      <w:r w:rsidR="00421D13">
        <w:rPr>
          <w:rFonts w:ascii="Times New Roman" w:hAnsi="Times New Roman" w:cs="Times New Roman"/>
          <w:sz w:val="28"/>
          <w:szCs w:val="28"/>
        </w:rPr>
        <w:t>ой сфере деятельности относятся</w:t>
      </w:r>
      <w:r w:rsidRPr="007D3949">
        <w:rPr>
          <w:rFonts w:ascii="Times New Roman" w:hAnsi="Times New Roman" w:cs="Times New Roman"/>
          <w:sz w:val="28"/>
          <w:szCs w:val="28"/>
        </w:rPr>
        <w:t>: разработка и принятие правил внутреннего распорядка обучающихся, правил внутреннего</w:t>
      </w:r>
      <w:r w:rsidR="00421D13">
        <w:rPr>
          <w:rFonts w:ascii="Times New Roman" w:hAnsi="Times New Roman" w:cs="Times New Roman"/>
          <w:sz w:val="28"/>
          <w:szCs w:val="28"/>
        </w:rPr>
        <w:t xml:space="preserve"> трудового распорядка, иных локальных нормативных актов; материально-техническое обесп</w:t>
      </w:r>
      <w:r w:rsidRPr="007D3949">
        <w:rPr>
          <w:rFonts w:ascii="Times New Roman" w:hAnsi="Times New Roman" w:cs="Times New Roman"/>
          <w:sz w:val="28"/>
          <w:szCs w:val="28"/>
        </w:rPr>
        <w:t xml:space="preserve">ечение образовательной деятельности, </w:t>
      </w:r>
      <w:r w:rsidR="00421D13" w:rsidRPr="007D3949">
        <w:rPr>
          <w:rFonts w:ascii="Times New Roman" w:hAnsi="Times New Roman" w:cs="Times New Roman"/>
          <w:sz w:val="28"/>
          <w:szCs w:val="28"/>
        </w:rPr>
        <w:t>оборудование</w:t>
      </w:r>
      <w:r w:rsidRPr="007D3949">
        <w:rPr>
          <w:rFonts w:ascii="Times New Roman" w:hAnsi="Times New Roman" w:cs="Times New Roman"/>
          <w:sz w:val="28"/>
          <w:szCs w:val="28"/>
        </w:rPr>
        <w:t xml:space="preserve">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</w:t>
      </w:r>
      <w:r w:rsidR="00421D13">
        <w:rPr>
          <w:rFonts w:ascii="Times New Roman" w:hAnsi="Times New Roman" w:cs="Times New Roman"/>
          <w:sz w:val="28"/>
          <w:szCs w:val="28"/>
        </w:rPr>
        <w:t xml:space="preserve">ми </w:t>
      </w:r>
      <w:r w:rsidRPr="007D3949">
        <w:rPr>
          <w:rFonts w:ascii="Times New Roman" w:hAnsi="Times New Roman" w:cs="Times New Roman"/>
          <w:sz w:val="28"/>
          <w:szCs w:val="28"/>
        </w:rPr>
        <w:t xml:space="preserve">стандартами, федеральными государственными требованиями, образовательными стандартами. </w:t>
      </w:r>
      <w:proofErr w:type="gramEnd"/>
    </w:p>
    <w:p w:rsidR="00421D13" w:rsidRDefault="00421D13" w:rsidP="00421D1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D3949" w:rsidRPr="007D3949">
        <w:rPr>
          <w:rFonts w:ascii="Times New Roman" w:hAnsi="Times New Roman" w:cs="Times New Roman"/>
          <w:sz w:val="28"/>
          <w:szCs w:val="28"/>
        </w:rPr>
        <w:t xml:space="preserve"> Общие положения.</w:t>
      </w:r>
    </w:p>
    <w:p w:rsidR="00421D13" w:rsidRDefault="007D3949" w:rsidP="00421D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949">
        <w:rPr>
          <w:rFonts w:ascii="Times New Roman" w:hAnsi="Times New Roman" w:cs="Times New Roman"/>
          <w:sz w:val="28"/>
          <w:szCs w:val="28"/>
        </w:rPr>
        <w:t>2.1 Настоящ</w:t>
      </w:r>
      <w:r w:rsidR="00421D13">
        <w:rPr>
          <w:rFonts w:ascii="Times New Roman" w:hAnsi="Times New Roman" w:cs="Times New Roman"/>
          <w:sz w:val="28"/>
          <w:szCs w:val="28"/>
        </w:rPr>
        <w:t>ее положение разработано и приня</w:t>
      </w:r>
      <w:r w:rsidRPr="007D3949">
        <w:rPr>
          <w:rFonts w:ascii="Times New Roman" w:hAnsi="Times New Roman" w:cs="Times New Roman"/>
          <w:sz w:val="28"/>
          <w:szCs w:val="28"/>
        </w:rPr>
        <w:t>то в соответствии с решением родительской общественности н</w:t>
      </w:r>
      <w:r w:rsidR="00421D13">
        <w:rPr>
          <w:rFonts w:ascii="Times New Roman" w:hAnsi="Times New Roman" w:cs="Times New Roman"/>
          <w:sz w:val="28"/>
          <w:szCs w:val="28"/>
        </w:rPr>
        <w:t>а общем собрании родителей от 20 марта</w:t>
      </w:r>
      <w:r w:rsidRPr="007D3949">
        <w:rPr>
          <w:rFonts w:ascii="Times New Roman" w:hAnsi="Times New Roman" w:cs="Times New Roman"/>
          <w:sz w:val="28"/>
          <w:szCs w:val="28"/>
        </w:rPr>
        <w:t xml:space="preserve"> 20</w:t>
      </w:r>
      <w:r w:rsidR="00421D13">
        <w:rPr>
          <w:rFonts w:ascii="Times New Roman" w:hAnsi="Times New Roman" w:cs="Times New Roman"/>
          <w:sz w:val="28"/>
          <w:szCs w:val="28"/>
        </w:rPr>
        <w:t>15 г.</w:t>
      </w:r>
    </w:p>
    <w:p w:rsidR="007D3949" w:rsidRDefault="007D3949" w:rsidP="00245B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949">
        <w:rPr>
          <w:rFonts w:ascii="Times New Roman" w:hAnsi="Times New Roman" w:cs="Times New Roman"/>
          <w:sz w:val="28"/>
          <w:szCs w:val="28"/>
        </w:rPr>
        <w:t>2.2 Настоящее Положение устанавливает механизм расходования дене</w:t>
      </w:r>
      <w:r w:rsidR="00421D13">
        <w:rPr>
          <w:rFonts w:ascii="Times New Roman" w:hAnsi="Times New Roman" w:cs="Times New Roman"/>
          <w:sz w:val="28"/>
          <w:szCs w:val="28"/>
        </w:rPr>
        <w:t>жных пожертвований</w:t>
      </w:r>
      <w:proofErr w:type="gramStart"/>
      <w:r w:rsidR="00421D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21D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1D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21D13">
        <w:rPr>
          <w:rFonts w:ascii="Times New Roman" w:hAnsi="Times New Roman" w:cs="Times New Roman"/>
          <w:sz w:val="28"/>
          <w:szCs w:val="28"/>
        </w:rPr>
        <w:t>ривлечений и п</w:t>
      </w:r>
      <w:r w:rsidRPr="007D3949">
        <w:rPr>
          <w:rFonts w:ascii="Times New Roman" w:hAnsi="Times New Roman" w:cs="Times New Roman"/>
          <w:sz w:val="28"/>
          <w:szCs w:val="28"/>
        </w:rPr>
        <w:t>ожертвование благотворителей является важной составной частью дополнительных поступлений имущества (в том числе дене</w:t>
      </w:r>
      <w:r w:rsidR="00421D13">
        <w:rPr>
          <w:rFonts w:ascii="Times New Roman" w:hAnsi="Times New Roman" w:cs="Times New Roman"/>
          <w:sz w:val="28"/>
          <w:szCs w:val="28"/>
        </w:rPr>
        <w:t>жных средств) в муниципал</w:t>
      </w:r>
      <w:r w:rsidR="00421D13" w:rsidRPr="007D3949">
        <w:rPr>
          <w:rFonts w:ascii="Times New Roman" w:hAnsi="Times New Roman" w:cs="Times New Roman"/>
          <w:sz w:val="28"/>
          <w:szCs w:val="28"/>
        </w:rPr>
        <w:t>ьные</w:t>
      </w:r>
      <w:r w:rsidRPr="007D3949">
        <w:rPr>
          <w:rFonts w:ascii="Times New Roman" w:hAnsi="Times New Roman" w:cs="Times New Roman"/>
          <w:sz w:val="28"/>
          <w:szCs w:val="28"/>
        </w:rPr>
        <w:t xml:space="preserve"> образовательные учреждения. </w:t>
      </w:r>
      <w:proofErr w:type="gramStart"/>
      <w:r w:rsidRPr="007D3949">
        <w:rPr>
          <w:rFonts w:ascii="Times New Roman" w:hAnsi="Times New Roman" w:cs="Times New Roman"/>
          <w:sz w:val="28"/>
          <w:szCs w:val="28"/>
        </w:rPr>
        <w:t>Порядок приема</w:t>
      </w:r>
      <w:r w:rsidR="00421D13">
        <w:rPr>
          <w:rFonts w:ascii="Times New Roman" w:hAnsi="Times New Roman" w:cs="Times New Roman"/>
          <w:sz w:val="28"/>
          <w:szCs w:val="28"/>
        </w:rPr>
        <w:t xml:space="preserve"> и оформления этих пожертвований</w:t>
      </w:r>
      <w:r w:rsidRPr="007D3949">
        <w:rPr>
          <w:rFonts w:ascii="Times New Roman" w:hAnsi="Times New Roman" w:cs="Times New Roman"/>
          <w:sz w:val="28"/>
          <w:szCs w:val="28"/>
        </w:rPr>
        <w:t xml:space="preserve"> регламентируют</w:t>
      </w:r>
      <w:r w:rsidR="00421D13">
        <w:rPr>
          <w:rFonts w:ascii="Times New Roman" w:hAnsi="Times New Roman" w:cs="Times New Roman"/>
          <w:sz w:val="28"/>
          <w:szCs w:val="28"/>
        </w:rPr>
        <w:t>ся Гражданским кодексом РФ (ГК РФ), Налоговым кодексом РФ (НК</w:t>
      </w:r>
      <w:r w:rsidR="00245B96">
        <w:rPr>
          <w:rFonts w:ascii="Times New Roman" w:hAnsi="Times New Roman" w:cs="Times New Roman"/>
          <w:sz w:val="28"/>
          <w:szCs w:val="28"/>
        </w:rPr>
        <w:t xml:space="preserve"> РФ), Федеральным законом от 1</w:t>
      </w:r>
      <w:r w:rsidRPr="007D3949">
        <w:rPr>
          <w:rFonts w:ascii="Times New Roman" w:hAnsi="Times New Roman" w:cs="Times New Roman"/>
          <w:sz w:val="28"/>
          <w:szCs w:val="28"/>
        </w:rPr>
        <w:t>1.08.1995</w:t>
      </w:r>
      <w:r w:rsidR="00245B96">
        <w:rPr>
          <w:rFonts w:ascii="Times New Roman" w:hAnsi="Times New Roman" w:cs="Times New Roman"/>
          <w:sz w:val="28"/>
          <w:szCs w:val="28"/>
        </w:rPr>
        <w:t xml:space="preserve"> г. № 13</w:t>
      </w:r>
      <w:r w:rsidRPr="007D3949">
        <w:rPr>
          <w:rFonts w:ascii="Times New Roman" w:hAnsi="Times New Roman" w:cs="Times New Roman"/>
          <w:sz w:val="28"/>
          <w:szCs w:val="28"/>
        </w:rPr>
        <w:t xml:space="preserve">5-ФЗ9 базовая редакция) (о благотворительной деятельности и </w:t>
      </w:r>
      <w:r w:rsidR="00245B96">
        <w:rPr>
          <w:rFonts w:ascii="Times New Roman" w:hAnsi="Times New Roman" w:cs="Times New Roman"/>
          <w:sz w:val="28"/>
          <w:szCs w:val="28"/>
        </w:rPr>
        <w:t>благотворительных организациях), а так же «порядком ведения кассовых операций</w:t>
      </w:r>
      <w:r w:rsidRPr="007D3949">
        <w:rPr>
          <w:rFonts w:ascii="Times New Roman" w:hAnsi="Times New Roman" w:cs="Times New Roman"/>
          <w:sz w:val="28"/>
          <w:szCs w:val="28"/>
        </w:rPr>
        <w:t xml:space="preserve"> в Российской </w:t>
      </w:r>
      <w:r w:rsidR="00245B96" w:rsidRPr="007D3949">
        <w:rPr>
          <w:rFonts w:ascii="Times New Roman" w:hAnsi="Times New Roman" w:cs="Times New Roman"/>
          <w:sz w:val="28"/>
          <w:szCs w:val="28"/>
        </w:rPr>
        <w:t>Федерации</w:t>
      </w:r>
      <w:r w:rsidRPr="007D3949">
        <w:rPr>
          <w:rFonts w:ascii="Times New Roman" w:hAnsi="Times New Roman" w:cs="Times New Roman"/>
          <w:sz w:val="28"/>
          <w:szCs w:val="28"/>
        </w:rPr>
        <w:t xml:space="preserve"> (утвержден решение Совета директоров </w:t>
      </w:r>
      <w:r w:rsidR="00245B96">
        <w:rPr>
          <w:rFonts w:ascii="Times New Roman" w:hAnsi="Times New Roman" w:cs="Times New Roman"/>
          <w:sz w:val="28"/>
          <w:szCs w:val="28"/>
        </w:rPr>
        <w:t>Ц</w:t>
      </w:r>
      <w:r w:rsidRPr="007D3949">
        <w:rPr>
          <w:rFonts w:ascii="Times New Roman" w:hAnsi="Times New Roman" w:cs="Times New Roman"/>
          <w:sz w:val="28"/>
          <w:szCs w:val="28"/>
        </w:rPr>
        <w:t>ент</w:t>
      </w:r>
      <w:r w:rsidR="00245B96">
        <w:rPr>
          <w:rFonts w:ascii="Times New Roman" w:hAnsi="Times New Roman" w:cs="Times New Roman"/>
          <w:sz w:val="28"/>
          <w:szCs w:val="28"/>
        </w:rPr>
        <w:t>рального Банка России 22 сентября 1993г. .№ 40 с изменения</w:t>
      </w:r>
      <w:r w:rsidRPr="007D3949">
        <w:rPr>
          <w:rFonts w:ascii="Times New Roman" w:hAnsi="Times New Roman" w:cs="Times New Roman"/>
          <w:sz w:val="28"/>
          <w:szCs w:val="28"/>
        </w:rPr>
        <w:t xml:space="preserve">ми от 26 февраля 199бг.). </w:t>
      </w:r>
      <w:proofErr w:type="gramEnd"/>
    </w:p>
    <w:p w:rsidR="00245B96" w:rsidRDefault="00245B96" w:rsidP="00245B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2.3 Согласно статье 1 Федерального закона «О благотворительной деятельности и благотворительных организациях</w:t>
      </w:r>
      <w:r w:rsidR="00AF3D3D">
        <w:rPr>
          <w:rFonts w:ascii="Times New Roman" w:hAnsi="Times New Roman" w:cs="Times New Roman"/>
          <w:sz w:val="28"/>
          <w:szCs w:val="28"/>
        </w:rPr>
        <w:t xml:space="preserve"> « 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передача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поддержки».</w:t>
      </w:r>
      <w:proofErr w:type="gramEnd"/>
    </w:p>
    <w:p w:rsidR="00AF3D3D" w:rsidRDefault="00AF3D3D" w:rsidP="00245B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Участниками </w:t>
      </w:r>
      <w:r w:rsidR="00D17DF7">
        <w:rPr>
          <w:rFonts w:ascii="Times New Roman" w:hAnsi="Times New Roman" w:cs="Times New Roman"/>
          <w:sz w:val="28"/>
          <w:szCs w:val="28"/>
        </w:rPr>
        <w:t>благотворительной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могут быть</w:t>
      </w:r>
      <w:r w:rsidR="00D17DF7">
        <w:rPr>
          <w:rFonts w:ascii="Times New Roman" w:hAnsi="Times New Roman" w:cs="Times New Roman"/>
          <w:sz w:val="28"/>
          <w:szCs w:val="28"/>
        </w:rPr>
        <w:t xml:space="preserve"> граждане и юридические лица, осуществляющие благотворительную деятельность, в том числе путём, а так же граждане и юридические лица, в интересах которых осуществляется благотворительная деятельность: благотворители, добровольцы, </w:t>
      </w:r>
      <w:proofErr w:type="spellStart"/>
      <w:r w:rsidR="00D17DF7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="00D17DF7">
        <w:rPr>
          <w:rFonts w:ascii="Times New Roman" w:hAnsi="Times New Roman" w:cs="Times New Roman"/>
          <w:sz w:val="28"/>
          <w:szCs w:val="28"/>
        </w:rPr>
        <w:t>.</w:t>
      </w:r>
    </w:p>
    <w:p w:rsidR="00D17DF7" w:rsidRDefault="00D17DF7" w:rsidP="00245B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2.5 Благотворители – лица, осуществляющие благотворительные пожертвования в формах: 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 бескорыстного (безвозмездной или на льготных условиях)</w:t>
      </w:r>
      <w:r w:rsidR="00FD0F5A">
        <w:rPr>
          <w:rFonts w:ascii="Times New Roman" w:hAnsi="Times New Roman" w:cs="Times New Roman"/>
          <w:sz w:val="28"/>
          <w:szCs w:val="28"/>
        </w:rPr>
        <w:t xml:space="preserve"> наделения правами владения, пользования и распоряжения любыми объектами права собственности; бескорыстного (безвозмездной или на льготных условиях) выполнения работ, предоставления услуг благотворителями – юридическими лицами.</w:t>
      </w:r>
      <w:proofErr w:type="gramEnd"/>
    </w:p>
    <w:p w:rsidR="00822F84" w:rsidRDefault="00822F84" w:rsidP="00245B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Благотворители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определять цели и порядок использования своих пожертвований.</w:t>
      </w:r>
    </w:p>
    <w:p w:rsidR="00822F84" w:rsidRDefault="00822F84" w:rsidP="00245B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Добровольцы – граждане, осуществляющие благотворительную деятельность в форме безвозмездного труда в интересах получателя, в том числе в интересах благотворительной организации. Благотворительная организация может оплачивать расходы добровольцев, связанные с их деятельностью в этой организации (командировочные расходы, затраты на транспорт и другие).</w:t>
      </w:r>
    </w:p>
    <w:p w:rsidR="00822F84" w:rsidRDefault="00822F84" w:rsidP="00245B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Благополу</w:t>
      </w:r>
      <w:r w:rsidR="005929F2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лица, получающие добровольные пожертвования от благотворителей, помощь добровольцев.</w:t>
      </w:r>
    </w:p>
    <w:p w:rsidR="00822F84" w:rsidRDefault="00822F84" w:rsidP="00245B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 Непременными условиями благотворительной деятельности является принцип добровольности, в противном случае данная деятельность по привлечению средств физических лиц не будет являться благотворительной. Детский сад </w:t>
      </w:r>
      <w:r w:rsidR="005929F2">
        <w:rPr>
          <w:rFonts w:ascii="Times New Roman" w:hAnsi="Times New Roman" w:cs="Times New Roman"/>
          <w:sz w:val="28"/>
          <w:szCs w:val="28"/>
        </w:rPr>
        <w:t>руководствуется</w:t>
      </w:r>
      <w:r>
        <w:rPr>
          <w:rFonts w:ascii="Times New Roman" w:hAnsi="Times New Roman" w:cs="Times New Roman"/>
          <w:sz w:val="28"/>
          <w:szCs w:val="28"/>
        </w:rPr>
        <w:t xml:space="preserve"> в работе с благотворителями следующими принципами:</w:t>
      </w:r>
    </w:p>
    <w:p w:rsidR="00822F84" w:rsidRDefault="005929F2" w:rsidP="00245B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добровольность;</w:t>
      </w:r>
    </w:p>
    <w:p w:rsidR="005929F2" w:rsidRDefault="005929F2" w:rsidP="00245B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законность;</w:t>
      </w:r>
    </w:p>
    <w:p w:rsidR="005929F2" w:rsidRDefault="005929F2" w:rsidP="00245B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конфиденциальность при получении пожертвований;</w:t>
      </w:r>
    </w:p>
    <w:p w:rsidR="005929F2" w:rsidRDefault="005929F2" w:rsidP="00245B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гласность при расходовании.</w:t>
      </w:r>
    </w:p>
    <w:p w:rsidR="005929F2" w:rsidRDefault="005929F2" w:rsidP="005929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2.7 Благотворительная деятельность в форме передаче имущества, в том числе денежных средств может осуществляться на основании двух видов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правовых отношений: Дарения (ст. 572 ГК РФ) и пожертвования (ст. 582 ГК РФ)</w:t>
      </w:r>
    </w:p>
    <w:p w:rsidR="00E00F55" w:rsidRDefault="0028518D" w:rsidP="002851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8D">
        <w:rPr>
          <w:rFonts w:ascii="Times New Roman" w:hAnsi="Times New Roman" w:cs="Times New Roman"/>
          <w:sz w:val="28"/>
          <w:szCs w:val="28"/>
        </w:rPr>
        <w:t>«По договору дарения одна сторона (даритель) безвозмездно п</w:t>
      </w:r>
      <w:r>
        <w:rPr>
          <w:rFonts w:ascii="Times New Roman" w:hAnsi="Times New Roman" w:cs="Times New Roman"/>
          <w:sz w:val="28"/>
          <w:szCs w:val="28"/>
        </w:rPr>
        <w:t>ередает или обязуется передать д</w:t>
      </w:r>
      <w:r w:rsidRPr="0028518D">
        <w:rPr>
          <w:rFonts w:ascii="Times New Roman" w:hAnsi="Times New Roman" w:cs="Times New Roman"/>
          <w:sz w:val="28"/>
          <w:szCs w:val="28"/>
        </w:rPr>
        <w:t>ругой стороне (одаряемому) вещь в собственность либо имущественное право (требование) к себе или третьему</w:t>
      </w:r>
      <w:r>
        <w:rPr>
          <w:rFonts w:ascii="Times New Roman" w:hAnsi="Times New Roman" w:cs="Times New Roman"/>
          <w:sz w:val="28"/>
          <w:szCs w:val="28"/>
        </w:rPr>
        <w:t xml:space="preserve"> лицу...» (п. 1 ст.572 ГК РФ). Средства призна</w:t>
      </w:r>
      <w:r w:rsidRPr="0028518D">
        <w:rPr>
          <w:rFonts w:ascii="Times New Roman" w:hAnsi="Times New Roman" w:cs="Times New Roman"/>
          <w:sz w:val="28"/>
          <w:szCs w:val="28"/>
        </w:rPr>
        <w:t xml:space="preserve">ются пожертвованием в соответствии со статьей 582 ГК РФ. </w:t>
      </w:r>
      <w:r w:rsidRPr="0028518D">
        <w:rPr>
          <w:rFonts w:ascii="Times New Roman" w:hAnsi="Times New Roman" w:cs="Times New Roman"/>
          <w:sz w:val="28"/>
          <w:szCs w:val="28"/>
        </w:rPr>
        <w:lastRenderedPageBreak/>
        <w:t>Согласно пункту 1</w:t>
      </w:r>
      <w:r w:rsidR="00E00F55">
        <w:rPr>
          <w:rFonts w:ascii="Times New Roman" w:hAnsi="Times New Roman" w:cs="Times New Roman"/>
          <w:sz w:val="28"/>
          <w:szCs w:val="28"/>
        </w:rPr>
        <w:t xml:space="preserve"> статьи 582 ГК РФ пожертвованием п</w:t>
      </w:r>
      <w:r w:rsidRPr="0028518D">
        <w:rPr>
          <w:rFonts w:ascii="Times New Roman" w:hAnsi="Times New Roman" w:cs="Times New Roman"/>
          <w:sz w:val="28"/>
          <w:szCs w:val="28"/>
        </w:rPr>
        <w:t xml:space="preserve">ризнается дарение вещи </w:t>
      </w:r>
      <w:r w:rsidR="00E00F55">
        <w:rPr>
          <w:rFonts w:ascii="Times New Roman" w:hAnsi="Times New Roman" w:cs="Times New Roman"/>
          <w:sz w:val="28"/>
          <w:szCs w:val="28"/>
        </w:rPr>
        <w:t>или права в общественных целях. Пожертвование - ра</w:t>
      </w:r>
      <w:r w:rsidR="00E00F55" w:rsidRPr="0028518D">
        <w:rPr>
          <w:rFonts w:ascii="Times New Roman" w:hAnsi="Times New Roman" w:cs="Times New Roman"/>
          <w:sz w:val="28"/>
          <w:szCs w:val="28"/>
        </w:rPr>
        <w:t>зновидность</w:t>
      </w:r>
      <w:r w:rsidRPr="0028518D">
        <w:rPr>
          <w:rFonts w:ascii="Times New Roman" w:hAnsi="Times New Roman" w:cs="Times New Roman"/>
          <w:sz w:val="28"/>
          <w:szCs w:val="28"/>
        </w:rPr>
        <w:t xml:space="preserve"> дарения. </w:t>
      </w:r>
    </w:p>
    <w:p w:rsidR="00E00F55" w:rsidRDefault="0028518D" w:rsidP="002851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8D">
        <w:rPr>
          <w:rFonts w:ascii="Times New Roman" w:hAnsi="Times New Roman" w:cs="Times New Roman"/>
          <w:sz w:val="28"/>
          <w:szCs w:val="28"/>
        </w:rPr>
        <w:t xml:space="preserve">С точки зрения предмета договора особенность пожертвования состоит в том, что в </w:t>
      </w:r>
      <w:r w:rsidR="00E00F55">
        <w:rPr>
          <w:rFonts w:ascii="Times New Roman" w:hAnsi="Times New Roman" w:cs="Times New Roman"/>
          <w:sz w:val="28"/>
          <w:szCs w:val="28"/>
        </w:rPr>
        <w:t>качестве дара здесь может выступ</w:t>
      </w:r>
      <w:r w:rsidRPr="0028518D">
        <w:rPr>
          <w:rFonts w:ascii="Times New Roman" w:hAnsi="Times New Roman" w:cs="Times New Roman"/>
          <w:sz w:val="28"/>
          <w:szCs w:val="28"/>
        </w:rPr>
        <w:t>ать вещь или имущественное право, но не освобождение одаряемого от имущественной обязанности, как это имеет место в обычном договоре дарения. Пред</w:t>
      </w:r>
      <w:r w:rsidR="00E00F55">
        <w:rPr>
          <w:rFonts w:ascii="Times New Roman" w:hAnsi="Times New Roman" w:cs="Times New Roman"/>
          <w:sz w:val="28"/>
          <w:szCs w:val="28"/>
        </w:rPr>
        <w:t xml:space="preserve">метом </w:t>
      </w:r>
      <w:proofErr w:type="gramStart"/>
      <w:r w:rsidR="00E00F55">
        <w:rPr>
          <w:rFonts w:ascii="Times New Roman" w:hAnsi="Times New Roman" w:cs="Times New Roman"/>
          <w:sz w:val="28"/>
          <w:szCs w:val="28"/>
        </w:rPr>
        <w:t>пожертвовании</w:t>
      </w:r>
      <w:proofErr w:type="gramEnd"/>
      <w:r w:rsidRPr="0028518D">
        <w:rPr>
          <w:rFonts w:ascii="Times New Roman" w:hAnsi="Times New Roman" w:cs="Times New Roman"/>
          <w:sz w:val="28"/>
          <w:szCs w:val="28"/>
        </w:rPr>
        <w:t xml:space="preserve"> может бы</w:t>
      </w:r>
      <w:r w:rsidR="00E00F55">
        <w:rPr>
          <w:rFonts w:ascii="Times New Roman" w:hAnsi="Times New Roman" w:cs="Times New Roman"/>
          <w:sz w:val="28"/>
          <w:szCs w:val="28"/>
        </w:rPr>
        <w:t>ть любое имущество, которым лицо</w:t>
      </w:r>
      <w:r w:rsidRPr="0028518D">
        <w:rPr>
          <w:rFonts w:ascii="Times New Roman" w:hAnsi="Times New Roman" w:cs="Times New Roman"/>
          <w:sz w:val="28"/>
          <w:szCs w:val="28"/>
        </w:rPr>
        <w:t xml:space="preserve"> вправе распорядиться, чаще всего это денежные средства. </w:t>
      </w:r>
    </w:p>
    <w:p w:rsidR="00E00F55" w:rsidRDefault="0028518D" w:rsidP="002851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8D">
        <w:rPr>
          <w:rFonts w:ascii="Times New Roman" w:hAnsi="Times New Roman" w:cs="Times New Roman"/>
          <w:sz w:val="28"/>
          <w:szCs w:val="28"/>
        </w:rPr>
        <w:t>2.8</w:t>
      </w:r>
      <w:r w:rsidR="004D7BC1">
        <w:rPr>
          <w:rFonts w:ascii="Times New Roman" w:hAnsi="Times New Roman" w:cs="Times New Roman"/>
          <w:sz w:val="28"/>
          <w:szCs w:val="28"/>
        </w:rPr>
        <w:t>.</w:t>
      </w:r>
      <w:r w:rsidRPr="0028518D">
        <w:rPr>
          <w:rFonts w:ascii="Times New Roman" w:hAnsi="Times New Roman" w:cs="Times New Roman"/>
          <w:sz w:val="28"/>
          <w:szCs w:val="28"/>
        </w:rPr>
        <w:t xml:space="preserve"> Одной стороной при осуществлении пожертвования является жертвователь (даритель), а в качеств</w:t>
      </w:r>
      <w:r w:rsidR="00E00F55">
        <w:rPr>
          <w:rFonts w:ascii="Times New Roman" w:hAnsi="Times New Roman" w:cs="Times New Roman"/>
          <w:sz w:val="28"/>
          <w:szCs w:val="28"/>
        </w:rPr>
        <w:t>е другой сторон</w:t>
      </w:r>
      <w:proofErr w:type="gramStart"/>
      <w:r w:rsidR="00E00F55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="00E00F55">
        <w:rPr>
          <w:rFonts w:ascii="Times New Roman" w:hAnsi="Times New Roman" w:cs="Times New Roman"/>
          <w:sz w:val="28"/>
          <w:szCs w:val="28"/>
        </w:rPr>
        <w:t>одаряемого) могут</w:t>
      </w:r>
      <w:r w:rsidRPr="0028518D">
        <w:rPr>
          <w:rFonts w:ascii="Times New Roman" w:hAnsi="Times New Roman" w:cs="Times New Roman"/>
          <w:sz w:val="28"/>
          <w:szCs w:val="28"/>
        </w:rPr>
        <w:t xml:space="preserve"> выступа</w:t>
      </w:r>
      <w:r w:rsidR="00E00F55">
        <w:rPr>
          <w:rFonts w:ascii="Times New Roman" w:hAnsi="Times New Roman" w:cs="Times New Roman"/>
          <w:sz w:val="28"/>
          <w:szCs w:val="28"/>
        </w:rPr>
        <w:t>ть восп</w:t>
      </w:r>
      <w:r w:rsidRPr="0028518D">
        <w:rPr>
          <w:rFonts w:ascii="Times New Roman" w:hAnsi="Times New Roman" w:cs="Times New Roman"/>
          <w:sz w:val="28"/>
          <w:szCs w:val="28"/>
        </w:rPr>
        <w:t>и</w:t>
      </w:r>
      <w:r w:rsidR="00E00F55">
        <w:rPr>
          <w:rFonts w:ascii="Times New Roman" w:hAnsi="Times New Roman" w:cs="Times New Roman"/>
          <w:sz w:val="28"/>
          <w:szCs w:val="28"/>
        </w:rPr>
        <w:t>тательные, учебные и другие ан</w:t>
      </w:r>
      <w:r w:rsidR="00E00F55" w:rsidRPr="0028518D">
        <w:rPr>
          <w:rFonts w:ascii="Times New Roman" w:hAnsi="Times New Roman" w:cs="Times New Roman"/>
          <w:sz w:val="28"/>
          <w:szCs w:val="28"/>
        </w:rPr>
        <w:t>а</w:t>
      </w:r>
      <w:r w:rsidR="00E00F55">
        <w:rPr>
          <w:rFonts w:ascii="Times New Roman" w:hAnsi="Times New Roman" w:cs="Times New Roman"/>
          <w:sz w:val="28"/>
          <w:szCs w:val="28"/>
        </w:rPr>
        <w:t>ло</w:t>
      </w:r>
      <w:r w:rsidR="00E00F55" w:rsidRPr="0028518D">
        <w:rPr>
          <w:rFonts w:ascii="Times New Roman" w:hAnsi="Times New Roman" w:cs="Times New Roman"/>
          <w:sz w:val="28"/>
          <w:szCs w:val="28"/>
        </w:rPr>
        <w:t>гичные</w:t>
      </w:r>
      <w:r w:rsidR="00E00F55">
        <w:rPr>
          <w:rFonts w:ascii="Times New Roman" w:hAnsi="Times New Roman" w:cs="Times New Roman"/>
          <w:sz w:val="28"/>
          <w:szCs w:val="28"/>
        </w:rPr>
        <w:t xml:space="preserve"> учреждения (пункт 1 статьи 582 ГК РФ</w:t>
      </w:r>
      <w:r w:rsidRPr="0028518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00F55" w:rsidRDefault="00E00F55" w:rsidP="002851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4D7B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принятие</w:t>
      </w:r>
      <w:r w:rsidR="0028518D" w:rsidRPr="0028518D">
        <w:rPr>
          <w:rFonts w:ascii="Times New Roman" w:hAnsi="Times New Roman" w:cs="Times New Roman"/>
          <w:sz w:val="28"/>
          <w:szCs w:val="28"/>
        </w:rPr>
        <w:t xml:space="preserve"> пожертвов</w:t>
      </w:r>
      <w:r>
        <w:rPr>
          <w:rFonts w:ascii="Times New Roman" w:hAnsi="Times New Roman" w:cs="Times New Roman"/>
          <w:sz w:val="28"/>
          <w:szCs w:val="28"/>
        </w:rPr>
        <w:t>ания не требуется чьего-либо разрешения или согласия</w:t>
      </w:r>
      <w:r w:rsidR="0028518D" w:rsidRPr="0028518D">
        <w:rPr>
          <w:rFonts w:ascii="Times New Roman" w:hAnsi="Times New Roman" w:cs="Times New Roman"/>
          <w:sz w:val="28"/>
          <w:szCs w:val="28"/>
        </w:rPr>
        <w:t xml:space="preserve"> (пункт 2 статьи 582 ГК РФ). </w:t>
      </w:r>
    </w:p>
    <w:p w:rsidR="00E00F55" w:rsidRDefault="0028518D" w:rsidP="002851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8D">
        <w:rPr>
          <w:rFonts w:ascii="Times New Roman" w:hAnsi="Times New Roman" w:cs="Times New Roman"/>
          <w:sz w:val="28"/>
          <w:szCs w:val="28"/>
        </w:rPr>
        <w:t>2.10</w:t>
      </w:r>
      <w:r w:rsidR="004D7BC1">
        <w:rPr>
          <w:rFonts w:ascii="Times New Roman" w:hAnsi="Times New Roman" w:cs="Times New Roman"/>
          <w:sz w:val="28"/>
          <w:szCs w:val="28"/>
        </w:rPr>
        <w:t>.</w:t>
      </w:r>
      <w:r w:rsidR="00E00F55">
        <w:rPr>
          <w:rFonts w:ascii="Times New Roman" w:hAnsi="Times New Roman" w:cs="Times New Roman"/>
          <w:sz w:val="28"/>
          <w:szCs w:val="28"/>
        </w:rPr>
        <w:t xml:space="preserve"> </w:t>
      </w:r>
      <w:r w:rsidRPr="0028518D">
        <w:rPr>
          <w:rFonts w:ascii="Times New Roman" w:hAnsi="Times New Roman" w:cs="Times New Roman"/>
          <w:sz w:val="28"/>
          <w:szCs w:val="28"/>
        </w:rPr>
        <w:t>Юридическое лицо, принимающее пожертвование, для использования котор</w:t>
      </w:r>
      <w:r w:rsidR="00E00F55">
        <w:rPr>
          <w:rFonts w:ascii="Times New Roman" w:hAnsi="Times New Roman" w:cs="Times New Roman"/>
          <w:sz w:val="28"/>
          <w:szCs w:val="28"/>
        </w:rPr>
        <w:t>ого установлено определенное наз</w:t>
      </w:r>
      <w:r w:rsidRPr="0028518D">
        <w:rPr>
          <w:rFonts w:ascii="Times New Roman" w:hAnsi="Times New Roman" w:cs="Times New Roman"/>
          <w:sz w:val="28"/>
          <w:szCs w:val="28"/>
        </w:rPr>
        <w:t>начение, должно вести обособл</w:t>
      </w:r>
      <w:r w:rsidR="00E00F55">
        <w:rPr>
          <w:rFonts w:ascii="Times New Roman" w:hAnsi="Times New Roman" w:cs="Times New Roman"/>
          <w:sz w:val="28"/>
          <w:szCs w:val="28"/>
        </w:rPr>
        <w:t>енный учет всех операций по исп</w:t>
      </w:r>
      <w:r w:rsidRPr="0028518D">
        <w:rPr>
          <w:rFonts w:ascii="Times New Roman" w:hAnsi="Times New Roman" w:cs="Times New Roman"/>
          <w:sz w:val="28"/>
          <w:szCs w:val="28"/>
        </w:rPr>
        <w:t xml:space="preserve">ользованию пожертвованного имущества (пункт </w:t>
      </w:r>
      <w:proofErr w:type="gramStart"/>
      <w:r w:rsidRPr="0028518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E00F55">
        <w:rPr>
          <w:rFonts w:ascii="Times New Roman" w:hAnsi="Times New Roman" w:cs="Times New Roman"/>
          <w:sz w:val="28"/>
          <w:szCs w:val="28"/>
        </w:rPr>
        <w:t xml:space="preserve"> </w:t>
      </w:r>
      <w:r w:rsidRPr="0028518D">
        <w:rPr>
          <w:rFonts w:ascii="Times New Roman" w:hAnsi="Times New Roman" w:cs="Times New Roman"/>
          <w:sz w:val="28"/>
          <w:szCs w:val="28"/>
        </w:rPr>
        <w:t xml:space="preserve">статьи 582 ТК РФ). </w:t>
      </w:r>
    </w:p>
    <w:p w:rsidR="00E00F55" w:rsidRDefault="00E00F55" w:rsidP="002851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2. 11</w:t>
      </w:r>
      <w:r w:rsidR="004D7BC1">
        <w:rPr>
          <w:rFonts w:ascii="Times New Roman" w:hAnsi="Times New Roman" w:cs="Times New Roman"/>
          <w:sz w:val="28"/>
          <w:szCs w:val="28"/>
        </w:rPr>
        <w:t>.</w:t>
      </w:r>
      <w:r w:rsidR="0028518D" w:rsidRPr="0028518D">
        <w:rPr>
          <w:rFonts w:ascii="Times New Roman" w:hAnsi="Times New Roman" w:cs="Times New Roman"/>
          <w:sz w:val="28"/>
          <w:szCs w:val="28"/>
        </w:rPr>
        <w:t xml:space="preserve"> Необходимым признаком </w:t>
      </w:r>
      <w:r>
        <w:rPr>
          <w:rFonts w:ascii="Times New Roman" w:hAnsi="Times New Roman" w:cs="Times New Roman"/>
          <w:sz w:val="28"/>
          <w:szCs w:val="28"/>
        </w:rPr>
        <w:t>при осуществлении пожертвовании</w:t>
      </w:r>
      <w:r w:rsidR="0028518D" w:rsidRPr="0028518D">
        <w:rPr>
          <w:rFonts w:ascii="Times New Roman" w:hAnsi="Times New Roman" w:cs="Times New Roman"/>
          <w:sz w:val="28"/>
          <w:szCs w:val="28"/>
        </w:rPr>
        <w:t xml:space="preserve"> является направленность воли сторон не только на безвозмездную передачу вещи или права, но и на достижение в результате этого какой-либо общественно полезной цели. При этом при пожертвовании имущества юридическим лицам дарителем может быть обусловлено использование этого имущества по определенному назначению. </w:t>
      </w:r>
      <w:proofErr w:type="gramStart"/>
      <w:r w:rsidR="0028518D" w:rsidRPr="0028518D">
        <w:rPr>
          <w:rFonts w:ascii="Times New Roman" w:hAnsi="Times New Roman" w:cs="Times New Roman"/>
          <w:sz w:val="28"/>
          <w:szCs w:val="28"/>
        </w:rPr>
        <w:t xml:space="preserve">Если такое условие отсутствует, то пожертвованное имущество используется одаряемым в соответствии с его назначением. </w:t>
      </w:r>
      <w:proofErr w:type="gramEnd"/>
    </w:p>
    <w:p w:rsidR="00E00F55" w:rsidRDefault="0028518D" w:rsidP="002851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8D">
        <w:rPr>
          <w:rFonts w:ascii="Times New Roman" w:hAnsi="Times New Roman" w:cs="Times New Roman"/>
          <w:sz w:val="28"/>
          <w:szCs w:val="28"/>
        </w:rPr>
        <w:t xml:space="preserve">Таким образом, благотворители вправе определять порядок и цели использования своих пожертвований (пункт 5 статьи 582 ГК РФ). </w:t>
      </w:r>
    </w:p>
    <w:p w:rsidR="00E00F55" w:rsidRDefault="0028518D" w:rsidP="002851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8D">
        <w:rPr>
          <w:rFonts w:ascii="Times New Roman" w:hAnsi="Times New Roman" w:cs="Times New Roman"/>
          <w:sz w:val="28"/>
          <w:szCs w:val="28"/>
        </w:rPr>
        <w:t>Указание назначения благотворительной помощи имеет важн</w:t>
      </w:r>
      <w:r w:rsidR="00E00F55">
        <w:rPr>
          <w:rFonts w:ascii="Times New Roman" w:hAnsi="Times New Roman" w:cs="Times New Roman"/>
          <w:sz w:val="28"/>
          <w:szCs w:val="28"/>
        </w:rPr>
        <w:t xml:space="preserve">ое значение </w:t>
      </w:r>
      <w:proofErr w:type="gramStart"/>
      <w:r w:rsidR="00E00F5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E00F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0F55">
        <w:rPr>
          <w:rFonts w:ascii="Times New Roman" w:hAnsi="Times New Roman" w:cs="Times New Roman"/>
          <w:sz w:val="28"/>
          <w:szCs w:val="28"/>
        </w:rPr>
        <w:t>налогообложении</w:t>
      </w:r>
      <w:proofErr w:type="gramEnd"/>
      <w:r w:rsidRPr="0028518D">
        <w:rPr>
          <w:rFonts w:ascii="Times New Roman" w:hAnsi="Times New Roman" w:cs="Times New Roman"/>
          <w:sz w:val="28"/>
          <w:szCs w:val="28"/>
        </w:rPr>
        <w:t xml:space="preserve"> полученн</w:t>
      </w:r>
      <w:r w:rsidR="00E00F55">
        <w:rPr>
          <w:rFonts w:ascii="Times New Roman" w:hAnsi="Times New Roman" w:cs="Times New Roman"/>
          <w:sz w:val="28"/>
          <w:szCs w:val="28"/>
        </w:rPr>
        <w:t xml:space="preserve">ого имущества. Не облагаются налогом добровольные </w:t>
      </w:r>
      <w:proofErr w:type="gramStart"/>
      <w:r w:rsidR="00E00F55">
        <w:rPr>
          <w:rFonts w:ascii="Times New Roman" w:hAnsi="Times New Roman" w:cs="Times New Roman"/>
          <w:sz w:val="28"/>
          <w:szCs w:val="28"/>
        </w:rPr>
        <w:t>поже</w:t>
      </w:r>
      <w:r w:rsidRPr="0028518D">
        <w:rPr>
          <w:rFonts w:ascii="Times New Roman" w:hAnsi="Times New Roman" w:cs="Times New Roman"/>
          <w:sz w:val="28"/>
          <w:szCs w:val="28"/>
        </w:rPr>
        <w:t>ртвования</w:t>
      </w:r>
      <w:proofErr w:type="gramEnd"/>
      <w:r w:rsidRPr="0028518D">
        <w:rPr>
          <w:rFonts w:ascii="Times New Roman" w:hAnsi="Times New Roman" w:cs="Times New Roman"/>
          <w:sz w:val="28"/>
          <w:szCs w:val="28"/>
        </w:rPr>
        <w:t xml:space="preserve"> </w:t>
      </w:r>
      <w:r w:rsidR="00E00F55" w:rsidRPr="0028518D">
        <w:rPr>
          <w:rFonts w:ascii="Times New Roman" w:hAnsi="Times New Roman" w:cs="Times New Roman"/>
          <w:sz w:val="28"/>
          <w:szCs w:val="28"/>
        </w:rPr>
        <w:t>направленные</w:t>
      </w:r>
      <w:r w:rsidR="00E00F55">
        <w:rPr>
          <w:rFonts w:ascii="Times New Roman" w:hAnsi="Times New Roman" w:cs="Times New Roman"/>
          <w:sz w:val="28"/>
          <w:szCs w:val="28"/>
        </w:rPr>
        <w:t xml:space="preserve"> на развитие материал</w:t>
      </w:r>
      <w:r w:rsidR="00E00F55" w:rsidRPr="0028518D">
        <w:rPr>
          <w:rFonts w:ascii="Times New Roman" w:hAnsi="Times New Roman" w:cs="Times New Roman"/>
          <w:sz w:val="28"/>
          <w:szCs w:val="28"/>
        </w:rPr>
        <w:t>ьной</w:t>
      </w:r>
      <w:r w:rsidRPr="0028518D">
        <w:rPr>
          <w:rFonts w:ascii="Times New Roman" w:hAnsi="Times New Roman" w:cs="Times New Roman"/>
          <w:sz w:val="28"/>
          <w:szCs w:val="28"/>
        </w:rPr>
        <w:t xml:space="preserve"> базы обр</w:t>
      </w:r>
      <w:r w:rsidR="00E00F55">
        <w:rPr>
          <w:rFonts w:ascii="Times New Roman" w:hAnsi="Times New Roman" w:cs="Times New Roman"/>
          <w:sz w:val="28"/>
          <w:szCs w:val="28"/>
        </w:rPr>
        <w:t>азовательного учреждения, уставн</w:t>
      </w:r>
      <w:r w:rsidRPr="0028518D">
        <w:rPr>
          <w:rFonts w:ascii="Times New Roman" w:hAnsi="Times New Roman" w:cs="Times New Roman"/>
          <w:sz w:val="28"/>
          <w:szCs w:val="28"/>
        </w:rPr>
        <w:t xml:space="preserve">ой деятельности образовательного учреждения. </w:t>
      </w:r>
    </w:p>
    <w:p w:rsidR="00E00F55" w:rsidRDefault="0028518D" w:rsidP="002851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8D">
        <w:rPr>
          <w:rFonts w:ascii="Times New Roman" w:hAnsi="Times New Roman" w:cs="Times New Roman"/>
          <w:sz w:val="28"/>
          <w:szCs w:val="28"/>
        </w:rPr>
        <w:t xml:space="preserve">Факт целевого использования полученного </w:t>
      </w:r>
      <w:r w:rsidR="00E00F55" w:rsidRPr="0028518D">
        <w:rPr>
          <w:rFonts w:ascii="Times New Roman" w:hAnsi="Times New Roman" w:cs="Times New Roman"/>
          <w:sz w:val="28"/>
          <w:szCs w:val="28"/>
        </w:rPr>
        <w:t>имущества</w:t>
      </w:r>
      <w:r w:rsidRPr="0028518D">
        <w:rPr>
          <w:rFonts w:ascii="Times New Roman" w:hAnsi="Times New Roman" w:cs="Times New Roman"/>
          <w:sz w:val="28"/>
          <w:szCs w:val="28"/>
        </w:rPr>
        <w:t xml:space="preserve"> выполнения работ, оказанных услуг должен подтверждаться актами или иными документами.</w:t>
      </w:r>
    </w:p>
    <w:p w:rsidR="00E00F55" w:rsidRDefault="00E00F55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4D7BC1">
        <w:rPr>
          <w:rFonts w:ascii="Times New Roman" w:hAnsi="Times New Roman" w:cs="Times New Roman"/>
          <w:sz w:val="28"/>
          <w:szCs w:val="28"/>
        </w:rPr>
        <w:t>.</w:t>
      </w:r>
      <w:r w:rsidR="0028518D" w:rsidRPr="0028518D">
        <w:rPr>
          <w:rFonts w:ascii="Times New Roman" w:hAnsi="Times New Roman" w:cs="Times New Roman"/>
          <w:sz w:val="28"/>
          <w:szCs w:val="28"/>
        </w:rPr>
        <w:t xml:space="preserve"> Сумма добровольных пожертвований не оговаривается и не </w:t>
      </w:r>
      <w:r w:rsidRPr="0028518D">
        <w:rPr>
          <w:rFonts w:ascii="Times New Roman" w:hAnsi="Times New Roman" w:cs="Times New Roman"/>
          <w:sz w:val="28"/>
          <w:szCs w:val="28"/>
        </w:rPr>
        <w:t>ограничивается</w:t>
      </w:r>
      <w:r w:rsidR="0028518D" w:rsidRPr="002851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0F55" w:rsidRDefault="00E00F55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4D7B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28518D" w:rsidRPr="0028518D">
        <w:rPr>
          <w:rFonts w:ascii="Times New Roman" w:hAnsi="Times New Roman" w:cs="Times New Roman"/>
          <w:sz w:val="28"/>
          <w:szCs w:val="28"/>
        </w:rPr>
        <w:t>ля расходования добровольных пож</w:t>
      </w:r>
      <w:r>
        <w:rPr>
          <w:rFonts w:ascii="Times New Roman" w:hAnsi="Times New Roman" w:cs="Times New Roman"/>
          <w:sz w:val="28"/>
          <w:szCs w:val="28"/>
        </w:rPr>
        <w:t xml:space="preserve">ертвований составляется смета </w:t>
      </w:r>
      <w:r w:rsidRPr="0028518D">
        <w:rPr>
          <w:rFonts w:ascii="Times New Roman" w:hAnsi="Times New Roman" w:cs="Times New Roman"/>
          <w:sz w:val="28"/>
          <w:szCs w:val="28"/>
        </w:rPr>
        <w:t>расходов</w:t>
      </w:r>
      <w:r>
        <w:rPr>
          <w:rFonts w:ascii="Times New Roman" w:hAnsi="Times New Roman" w:cs="Times New Roman"/>
          <w:sz w:val="28"/>
          <w:szCs w:val="28"/>
        </w:rPr>
        <w:t>, которая утверждается заведующим образовательного учреждения</w:t>
      </w:r>
      <w:r w:rsidR="0028518D" w:rsidRPr="002851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0F55" w:rsidRDefault="0028518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8D">
        <w:rPr>
          <w:rFonts w:ascii="Times New Roman" w:hAnsi="Times New Roman" w:cs="Times New Roman"/>
          <w:sz w:val="28"/>
          <w:szCs w:val="28"/>
        </w:rPr>
        <w:t>3. Порядок приёма имущест</w:t>
      </w:r>
      <w:r w:rsidR="00E00F55">
        <w:rPr>
          <w:rFonts w:ascii="Times New Roman" w:hAnsi="Times New Roman" w:cs="Times New Roman"/>
          <w:sz w:val="28"/>
          <w:szCs w:val="28"/>
        </w:rPr>
        <w:t>ва в виде дарения и передачи денежных сре</w:t>
      </w:r>
      <w:proofErr w:type="gramStart"/>
      <w:r w:rsidR="00E00F55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="00E00F55">
        <w:rPr>
          <w:rFonts w:ascii="Times New Roman" w:hAnsi="Times New Roman" w:cs="Times New Roman"/>
          <w:sz w:val="28"/>
          <w:szCs w:val="28"/>
        </w:rPr>
        <w:t>иде</w:t>
      </w:r>
      <w:r w:rsidRPr="0028518D">
        <w:rPr>
          <w:rFonts w:ascii="Times New Roman" w:hAnsi="Times New Roman" w:cs="Times New Roman"/>
          <w:sz w:val="28"/>
          <w:szCs w:val="28"/>
        </w:rPr>
        <w:t xml:space="preserve"> </w:t>
      </w:r>
      <w:r w:rsidR="00E00F55" w:rsidRPr="0028518D">
        <w:rPr>
          <w:rFonts w:ascii="Times New Roman" w:hAnsi="Times New Roman" w:cs="Times New Roman"/>
          <w:sz w:val="28"/>
          <w:szCs w:val="28"/>
        </w:rPr>
        <w:t>пожертвований</w:t>
      </w:r>
      <w:r w:rsidRPr="00285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F55" w:rsidRDefault="0028518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8D">
        <w:rPr>
          <w:rFonts w:ascii="Times New Roman" w:hAnsi="Times New Roman" w:cs="Times New Roman"/>
          <w:sz w:val="28"/>
          <w:szCs w:val="28"/>
        </w:rPr>
        <w:t xml:space="preserve">3.1 Приём имущества в виде дарения от благотворителей состоит из следующих этапов: </w:t>
      </w:r>
    </w:p>
    <w:p w:rsidR="00E00F55" w:rsidRDefault="0028518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8D">
        <w:rPr>
          <w:rFonts w:ascii="Times New Roman" w:hAnsi="Times New Roman" w:cs="Times New Roman"/>
          <w:sz w:val="28"/>
          <w:szCs w:val="28"/>
        </w:rPr>
        <w:t xml:space="preserve">1) Заключение договора дарения (Приложение 1). </w:t>
      </w:r>
    </w:p>
    <w:p w:rsidR="00420C0E" w:rsidRDefault="0028518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8D">
        <w:rPr>
          <w:rFonts w:ascii="Times New Roman" w:hAnsi="Times New Roman" w:cs="Times New Roman"/>
          <w:sz w:val="28"/>
          <w:szCs w:val="28"/>
        </w:rPr>
        <w:t>2) Постановка на бухгалтерский учет имущества, полученного от</w:t>
      </w:r>
      <w:r w:rsidR="00E00F55">
        <w:rPr>
          <w:rFonts w:ascii="Times New Roman" w:hAnsi="Times New Roman" w:cs="Times New Roman"/>
          <w:sz w:val="28"/>
          <w:szCs w:val="28"/>
        </w:rPr>
        <w:t xml:space="preserve"> благотворителей в виде материал</w:t>
      </w:r>
      <w:r w:rsidRPr="0028518D">
        <w:rPr>
          <w:rFonts w:ascii="Times New Roman" w:hAnsi="Times New Roman" w:cs="Times New Roman"/>
          <w:sz w:val="28"/>
          <w:szCs w:val="28"/>
        </w:rPr>
        <w:t>ьных ценностей (в случае, если в качестве поже</w:t>
      </w:r>
      <w:r w:rsidR="00E00F55">
        <w:rPr>
          <w:rFonts w:ascii="Times New Roman" w:hAnsi="Times New Roman" w:cs="Times New Roman"/>
          <w:sz w:val="28"/>
          <w:szCs w:val="28"/>
        </w:rPr>
        <w:t>ртвования выступают материал</w:t>
      </w:r>
      <w:r w:rsidRPr="0028518D">
        <w:rPr>
          <w:rFonts w:ascii="Times New Roman" w:hAnsi="Times New Roman" w:cs="Times New Roman"/>
          <w:sz w:val="28"/>
          <w:szCs w:val="28"/>
        </w:rPr>
        <w:t xml:space="preserve">ьные </w:t>
      </w:r>
      <w:proofErr w:type="gramStart"/>
      <w:r w:rsidRPr="0028518D">
        <w:rPr>
          <w:rFonts w:ascii="Times New Roman" w:hAnsi="Times New Roman" w:cs="Times New Roman"/>
          <w:sz w:val="28"/>
          <w:szCs w:val="28"/>
        </w:rPr>
        <w:t>ценности</w:t>
      </w:r>
      <w:proofErr w:type="gramEnd"/>
      <w:r w:rsidRPr="0028518D">
        <w:rPr>
          <w:rFonts w:ascii="Times New Roman" w:hAnsi="Times New Roman" w:cs="Times New Roman"/>
          <w:sz w:val="28"/>
          <w:szCs w:val="28"/>
        </w:rPr>
        <w:t xml:space="preserve"> бывшие в употреблении, оценка их балансовой стоимости</w:t>
      </w:r>
      <w:r w:rsidR="00E00F55">
        <w:rPr>
          <w:rFonts w:ascii="Times New Roman" w:hAnsi="Times New Roman" w:cs="Times New Roman"/>
          <w:sz w:val="28"/>
          <w:szCs w:val="28"/>
        </w:rPr>
        <w:t xml:space="preserve"> производится инвентаризационной комиссией</w:t>
      </w:r>
      <w:r w:rsidRPr="0028518D">
        <w:rPr>
          <w:rFonts w:ascii="Times New Roman" w:hAnsi="Times New Roman" w:cs="Times New Roman"/>
          <w:sz w:val="28"/>
          <w:szCs w:val="28"/>
        </w:rPr>
        <w:t xml:space="preserve"> </w:t>
      </w:r>
      <w:r w:rsidRPr="0028518D">
        <w:rPr>
          <w:rFonts w:ascii="Times New Roman" w:hAnsi="Times New Roman" w:cs="Times New Roman"/>
          <w:sz w:val="28"/>
          <w:szCs w:val="28"/>
        </w:rPr>
        <w:lastRenderedPageBreak/>
        <w:t>образовательного учреждения). Момент постановки на учёт указанн</w:t>
      </w:r>
      <w:r w:rsidR="00420C0E">
        <w:rPr>
          <w:rFonts w:ascii="Times New Roman" w:hAnsi="Times New Roman" w:cs="Times New Roman"/>
          <w:sz w:val="28"/>
          <w:szCs w:val="28"/>
        </w:rPr>
        <w:t>ого имущества определяется датой</w:t>
      </w:r>
      <w:r w:rsidRPr="0028518D">
        <w:rPr>
          <w:rFonts w:ascii="Times New Roman" w:hAnsi="Times New Roman" w:cs="Times New Roman"/>
          <w:sz w:val="28"/>
          <w:szCs w:val="28"/>
        </w:rPr>
        <w:t xml:space="preserve"> его передачи. Поэтому осуществляют эту передачу с оформлением с</w:t>
      </w:r>
      <w:r w:rsidR="00420C0E">
        <w:rPr>
          <w:rFonts w:ascii="Times New Roman" w:hAnsi="Times New Roman" w:cs="Times New Roman"/>
          <w:sz w:val="28"/>
          <w:szCs w:val="28"/>
        </w:rPr>
        <w:t>оответствующего акта, т.к. сам п</w:t>
      </w:r>
      <w:r w:rsidRPr="0028518D">
        <w:rPr>
          <w:rFonts w:ascii="Times New Roman" w:hAnsi="Times New Roman" w:cs="Times New Roman"/>
          <w:sz w:val="28"/>
          <w:szCs w:val="28"/>
        </w:rPr>
        <w:t>о себе договор пожер</w:t>
      </w:r>
      <w:r w:rsidR="00420C0E">
        <w:rPr>
          <w:rFonts w:ascii="Times New Roman" w:hAnsi="Times New Roman" w:cs="Times New Roman"/>
          <w:sz w:val="28"/>
          <w:szCs w:val="28"/>
        </w:rPr>
        <w:t xml:space="preserve">твования является своего рода </w:t>
      </w:r>
      <w:r w:rsidRPr="0028518D">
        <w:rPr>
          <w:rFonts w:ascii="Times New Roman" w:hAnsi="Times New Roman" w:cs="Times New Roman"/>
          <w:sz w:val="28"/>
          <w:szCs w:val="28"/>
        </w:rPr>
        <w:t xml:space="preserve">протоколом о намерениях. </w:t>
      </w:r>
    </w:p>
    <w:p w:rsidR="00420C0E" w:rsidRDefault="00420C0E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Д</w:t>
      </w:r>
      <w:r w:rsidR="0028518D" w:rsidRPr="0028518D">
        <w:rPr>
          <w:rFonts w:ascii="Times New Roman" w:hAnsi="Times New Roman" w:cs="Times New Roman"/>
          <w:sz w:val="28"/>
          <w:szCs w:val="28"/>
        </w:rPr>
        <w:t>енежные средства, полученные от благотворителей, в виде пожертвований, должны поступать на лицевой счет образовательного учреждения через учреждения банка.</w:t>
      </w:r>
    </w:p>
    <w:p w:rsidR="00420C0E" w:rsidRDefault="0028518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8D">
        <w:rPr>
          <w:rFonts w:ascii="Times New Roman" w:hAnsi="Times New Roman" w:cs="Times New Roman"/>
          <w:sz w:val="28"/>
          <w:szCs w:val="28"/>
        </w:rPr>
        <w:t xml:space="preserve">3.3 Учет имущества (в том числе денежных средств), полученного в качестве пожертвований, должен вестись отдельно. </w:t>
      </w:r>
    </w:p>
    <w:p w:rsidR="00420C0E" w:rsidRDefault="004D7BC1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Ц</w:t>
      </w:r>
      <w:r w:rsidR="0028518D" w:rsidRPr="0028518D">
        <w:rPr>
          <w:rFonts w:ascii="Times New Roman" w:hAnsi="Times New Roman" w:cs="Times New Roman"/>
          <w:sz w:val="28"/>
          <w:szCs w:val="28"/>
        </w:rPr>
        <w:t xml:space="preserve">елевое использование (расходование) имущества, полученного в качестве пожертвований, должно быть подтверждено документами, предусмотренными требованиями Инструкции по бюджетному учету. </w:t>
      </w:r>
    </w:p>
    <w:p w:rsidR="0028518D" w:rsidRDefault="0028518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8D">
        <w:rPr>
          <w:rFonts w:ascii="Times New Roman" w:hAnsi="Times New Roman" w:cs="Times New Roman"/>
          <w:sz w:val="28"/>
          <w:szCs w:val="28"/>
        </w:rPr>
        <w:t>3.5 Расходование благотворительных пожертвований в форме денежных средств допускается только в соот</w:t>
      </w:r>
      <w:r w:rsidR="00420C0E">
        <w:rPr>
          <w:rFonts w:ascii="Times New Roman" w:hAnsi="Times New Roman" w:cs="Times New Roman"/>
          <w:sz w:val="28"/>
          <w:szCs w:val="28"/>
        </w:rPr>
        <w:t>ветствии с их целевым наз</w:t>
      </w:r>
      <w:r w:rsidRPr="0028518D">
        <w:rPr>
          <w:rFonts w:ascii="Times New Roman" w:hAnsi="Times New Roman" w:cs="Times New Roman"/>
          <w:sz w:val="28"/>
          <w:szCs w:val="28"/>
        </w:rPr>
        <w:t>начением, опреде</w:t>
      </w:r>
      <w:r w:rsidR="00420C0E">
        <w:rPr>
          <w:rFonts w:ascii="Times New Roman" w:hAnsi="Times New Roman" w:cs="Times New Roman"/>
          <w:sz w:val="28"/>
          <w:szCs w:val="28"/>
        </w:rPr>
        <w:t>ленным в договоре пожертвовании</w:t>
      </w:r>
      <w:r w:rsidRPr="0028518D">
        <w:rPr>
          <w:rFonts w:ascii="Times New Roman" w:hAnsi="Times New Roman" w:cs="Times New Roman"/>
          <w:sz w:val="28"/>
          <w:szCs w:val="28"/>
        </w:rPr>
        <w:t>.</w:t>
      </w: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250" w:rsidRDefault="00EB3250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250" w:rsidRDefault="00EB3250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250" w:rsidRDefault="00EB3250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250" w:rsidRDefault="00EB3250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250" w:rsidRDefault="00EB3250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B3250" w:rsidTr="0043584E">
        <w:tc>
          <w:tcPr>
            <w:tcW w:w="4785" w:type="dxa"/>
          </w:tcPr>
          <w:p w:rsidR="00EB3250" w:rsidRPr="002A7DE8" w:rsidRDefault="00EB3250" w:rsidP="0043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DE8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Согласовано: </w:t>
            </w:r>
          </w:p>
          <w:p w:rsidR="00EB3250" w:rsidRPr="002A7DE8" w:rsidRDefault="00EB3250" w:rsidP="0043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DE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ПК </w:t>
            </w:r>
          </w:p>
          <w:p w:rsidR="00EB3250" w:rsidRPr="002A7DE8" w:rsidRDefault="00EB3250" w:rsidP="0043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DE8">
              <w:rPr>
                <w:rFonts w:ascii="Times New Roman" w:hAnsi="Times New Roman" w:cs="Times New Roman"/>
                <w:sz w:val="28"/>
                <w:szCs w:val="28"/>
              </w:rPr>
              <w:t xml:space="preserve">МБДОБУ №6 «Дружные ребята» </w:t>
            </w:r>
          </w:p>
          <w:p w:rsidR="00EB3250" w:rsidRPr="002A7DE8" w:rsidRDefault="00EB3250" w:rsidP="0043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DE8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proofErr w:type="spellStart"/>
            <w:r w:rsidRPr="002A7DE8">
              <w:rPr>
                <w:rFonts w:ascii="Times New Roman" w:hAnsi="Times New Roman" w:cs="Times New Roman"/>
                <w:sz w:val="28"/>
                <w:szCs w:val="28"/>
              </w:rPr>
              <w:t>Голубова</w:t>
            </w:r>
            <w:proofErr w:type="spellEnd"/>
            <w:r w:rsidRPr="002A7DE8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  <w:p w:rsidR="00EB3250" w:rsidRPr="002A7DE8" w:rsidRDefault="00EB3250" w:rsidP="0043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DE8">
              <w:rPr>
                <w:rFonts w:ascii="Times New Roman" w:hAnsi="Times New Roman" w:cs="Times New Roman"/>
                <w:sz w:val="28"/>
                <w:szCs w:val="28"/>
              </w:rPr>
              <w:t xml:space="preserve"> «_____» ___________2015г</w:t>
            </w:r>
          </w:p>
          <w:p w:rsidR="00EB3250" w:rsidRDefault="00EB3250" w:rsidP="0043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D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B3250" w:rsidRDefault="00EB3250" w:rsidP="00435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B3250" w:rsidRPr="002A7DE8" w:rsidRDefault="00EB3250" w:rsidP="004358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7DE8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Утверждаю: </w:t>
            </w:r>
          </w:p>
          <w:p w:rsidR="00EB3250" w:rsidRPr="002A7DE8" w:rsidRDefault="00EB3250" w:rsidP="004358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7DE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EB3250" w:rsidRPr="002A7DE8" w:rsidRDefault="00EB3250" w:rsidP="004358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7DE8">
              <w:rPr>
                <w:rFonts w:ascii="Times New Roman" w:hAnsi="Times New Roman" w:cs="Times New Roman"/>
                <w:sz w:val="28"/>
                <w:szCs w:val="28"/>
              </w:rPr>
              <w:t xml:space="preserve">МБДОБУ №6 «Дружные ребята» </w:t>
            </w:r>
          </w:p>
          <w:p w:rsidR="00EB3250" w:rsidRPr="002A7DE8" w:rsidRDefault="00EB3250" w:rsidP="004358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7DE8">
              <w:rPr>
                <w:rFonts w:ascii="Times New Roman" w:hAnsi="Times New Roman" w:cs="Times New Roman"/>
                <w:sz w:val="28"/>
                <w:szCs w:val="28"/>
              </w:rPr>
              <w:t>____________ Павленко Л.Т.</w:t>
            </w:r>
          </w:p>
          <w:p w:rsidR="00EB3250" w:rsidRDefault="00EB3250" w:rsidP="004358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7DE8">
              <w:rPr>
                <w:rFonts w:ascii="Times New Roman" w:hAnsi="Times New Roman" w:cs="Times New Roman"/>
                <w:sz w:val="28"/>
                <w:szCs w:val="28"/>
              </w:rPr>
              <w:t>«_____» ___________2015г</w:t>
            </w:r>
          </w:p>
        </w:tc>
      </w:tr>
    </w:tbl>
    <w:p w:rsidR="00EB3250" w:rsidRDefault="00EB3250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250" w:rsidRDefault="00EB3250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250" w:rsidRDefault="00EB3250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250" w:rsidRDefault="00EB3250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250" w:rsidRDefault="00EB3250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250" w:rsidRDefault="00EB3250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250" w:rsidRDefault="00EB3250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250" w:rsidRDefault="00EB3250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250" w:rsidRDefault="00EB3250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250" w:rsidRDefault="00EB3250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250" w:rsidRDefault="00EB3250" w:rsidP="00EB3250">
      <w:pPr>
        <w:pStyle w:val="1"/>
        <w:rPr>
          <w:sz w:val="56"/>
          <w:szCs w:val="56"/>
        </w:rPr>
      </w:pPr>
      <w:r>
        <w:rPr>
          <w:sz w:val="56"/>
          <w:szCs w:val="56"/>
        </w:rPr>
        <w:t xml:space="preserve">                            </w:t>
      </w:r>
      <w:r w:rsidRPr="00EB3250">
        <w:rPr>
          <w:sz w:val="56"/>
          <w:szCs w:val="56"/>
        </w:rPr>
        <w:t>Положение</w:t>
      </w:r>
    </w:p>
    <w:p w:rsidR="00EB3250" w:rsidRDefault="00EB3250" w:rsidP="00EB3250">
      <w:pPr>
        <w:pStyle w:val="1"/>
        <w:rPr>
          <w:sz w:val="56"/>
          <w:szCs w:val="56"/>
        </w:rPr>
      </w:pPr>
      <w:r w:rsidRPr="00EB3250">
        <w:rPr>
          <w:sz w:val="56"/>
          <w:szCs w:val="56"/>
        </w:rPr>
        <w:t xml:space="preserve"> о добровольных пожертвованиях и </w:t>
      </w:r>
      <w:r>
        <w:rPr>
          <w:sz w:val="56"/>
          <w:szCs w:val="56"/>
        </w:rPr>
        <w:t xml:space="preserve">           </w:t>
      </w:r>
    </w:p>
    <w:p w:rsidR="00EB3250" w:rsidRDefault="00EB3250" w:rsidP="00EB3250">
      <w:pPr>
        <w:pStyle w:val="1"/>
        <w:rPr>
          <w:sz w:val="56"/>
          <w:szCs w:val="56"/>
        </w:rPr>
      </w:pPr>
      <w:r>
        <w:rPr>
          <w:sz w:val="56"/>
          <w:szCs w:val="56"/>
        </w:rPr>
        <w:t xml:space="preserve">                              </w:t>
      </w:r>
      <w:proofErr w:type="gramStart"/>
      <w:r w:rsidRPr="00EB3250">
        <w:rPr>
          <w:sz w:val="56"/>
          <w:szCs w:val="56"/>
        </w:rPr>
        <w:t>взносах</w:t>
      </w:r>
      <w:proofErr w:type="gramEnd"/>
      <w:r w:rsidRPr="00EB3250">
        <w:rPr>
          <w:sz w:val="56"/>
          <w:szCs w:val="56"/>
        </w:rPr>
        <w:t>.</w:t>
      </w:r>
    </w:p>
    <w:p w:rsidR="00EB3250" w:rsidRDefault="00EB3250" w:rsidP="00EB3250"/>
    <w:p w:rsidR="00EB3250" w:rsidRDefault="00EB3250" w:rsidP="00EB3250"/>
    <w:p w:rsidR="00EB3250" w:rsidRDefault="00EB3250" w:rsidP="00EB3250"/>
    <w:p w:rsidR="00EB3250" w:rsidRDefault="00EB3250" w:rsidP="00EB3250"/>
    <w:p w:rsidR="00EB3250" w:rsidRDefault="00EB3250" w:rsidP="00EB3250"/>
    <w:p w:rsidR="00EB3250" w:rsidRDefault="00EB3250" w:rsidP="00EB3250"/>
    <w:p w:rsidR="00EB3250" w:rsidRPr="00EB3250" w:rsidRDefault="00EB3250" w:rsidP="00EB32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с</w:t>
      </w:r>
      <w:r w:rsidRPr="00EB3250">
        <w:rPr>
          <w:b/>
          <w:sz w:val="28"/>
          <w:szCs w:val="28"/>
        </w:rPr>
        <w:t>т. Бесскорбная</w:t>
      </w:r>
    </w:p>
    <w:p w:rsidR="00EB3250" w:rsidRDefault="00EB3250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E00F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9107D" w:rsidSect="00E009EA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300F"/>
    <w:multiLevelType w:val="hybridMultilevel"/>
    <w:tmpl w:val="03AAC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E5CDB"/>
    <w:multiLevelType w:val="hybridMultilevel"/>
    <w:tmpl w:val="57388C10"/>
    <w:lvl w:ilvl="0" w:tplc="B5228C28">
      <w:start w:val="1"/>
      <w:numFmt w:val="decimal"/>
      <w:lvlText w:val="%1."/>
      <w:lvlJc w:val="left"/>
      <w:pPr>
        <w:ind w:left="1863" w:hanging="115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2542EA"/>
    <w:multiLevelType w:val="hybridMultilevel"/>
    <w:tmpl w:val="969A3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833"/>
    <w:rsid w:val="0009107D"/>
    <w:rsid w:val="000B40E7"/>
    <w:rsid w:val="00245B96"/>
    <w:rsid w:val="0028518D"/>
    <w:rsid w:val="002D4C18"/>
    <w:rsid w:val="00325860"/>
    <w:rsid w:val="003C2BB3"/>
    <w:rsid w:val="00420C0E"/>
    <w:rsid w:val="00421D13"/>
    <w:rsid w:val="004D7BC1"/>
    <w:rsid w:val="005929F2"/>
    <w:rsid w:val="007D3949"/>
    <w:rsid w:val="00822F84"/>
    <w:rsid w:val="00885DF7"/>
    <w:rsid w:val="008E4428"/>
    <w:rsid w:val="00AD5CF7"/>
    <w:rsid w:val="00AF3D3D"/>
    <w:rsid w:val="00CC6203"/>
    <w:rsid w:val="00D14833"/>
    <w:rsid w:val="00D17DF7"/>
    <w:rsid w:val="00DA481E"/>
    <w:rsid w:val="00E00F55"/>
    <w:rsid w:val="00E1615F"/>
    <w:rsid w:val="00E50443"/>
    <w:rsid w:val="00E8251B"/>
    <w:rsid w:val="00E97454"/>
    <w:rsid w:val="00EB3250"/>
    <w:rsid w:val="00F334CE"/>
    <w:rsid w:val="00FD0F5A"/>
    <w:rsid w:val="00FE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49"/>
  </w:style>
  <w:style w:type="paragraph" w:styleId="1">
    <w:name w:val="heading 1"/>
    <w:basedOn w:val="a"/>
    <w:next w:val="a"/>
    <w:link w:val="10"/>
    <w:uiPriority w:val="9"/>
    <w:qFormat/>
    <w:rsid w:val="00EB32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833"/>
    <w:pPr>
      <w:spacing w:after="0" w:line="240" w:lineRule="auto"/>
    </w:pPr>
  </w:style>
  <w:style w:type="table" w:styleId="a4">
    <w:name w:val="Table Grid"/>
    <w:basedOn w:val="a1"/>
    <w:uiPriority w:val="59"/>
    <w:rsid w:val="00F334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B32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Smart</cp:lastModifiedBy>
  <cp:revision>11</cp:revision>
  <cp:lastPrinted>2015-04-22T06:18:00Z</cp:lastPrinted>
  <dcterms:created xsi:type="dcterms:W3CDTF">2015-04-13T06:12:00Z</dcterms:created>
  <dcterms:modified xsi:type="dcterms:W3CDTF">2015-04-22T06:38:00Z</dcterms:modified>
</cp:coreProperties>
</file>