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32"/>
          <w:szCs w:val="32"/>
          <w:u w:val="single"/>
        </w:rPr>
      </w:pPr>
      <w:r w:rsidRPr="006E33F6">
        <w:rPr>
          <w:rStyle w:val="a4"/>
          <w:color w:val="000000"/>
          <w:sz w:val="32"/>
          <w:szCs w:val="32"/>
          <w:u w:val="single"/>
        </w:rPr>
        <w:t>Взяткой могут быть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proofErr w:type="gramStart"/>
      <w:r w:rsidRPr="006E33F6">
        <w:rPr>
          <w:rStyle w:val="a4"/>
          <w:color w:val="000000"/>
          <w:sz w:val="32"/>
          <w:szCs w:val="32"/>
        </w:rPr>
        <w:t>Имущество</w:t>
      </w:r>
      <w:r w:rsidRPr="006E33F6">
        <w:rPr>
          <w:color w:val="000000"/>
          <w:sz w:val="32"/>
          <w:szCs w:val="32"/>
        </w:rPr>
        <w:t>: деньги, ценные бумаги, изделия из драгоценных металлов и камней, автомашины, продукты питания, бытовые приборы, квартиры, загородные дома, гаражи, земельные участки и т.д.;</w:t>
      </w:r>
      <w:proofErr w:type="gramEnd"/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rStyle w:val="a4"/>
          <w:color w:val="000000"/>
          <w:sz w:val="32"/>
          <w:szCs w:val="32"/>
        </w:rPr>
        <w:t>услуги и выгоды имущественного характера</w:t>
      </w:r>
      <w:r w:rsidRPr="006E33F6">
        <w:rPr>
          <w:color w:val="000000"/>
          <w:sz w:val="32"/>
          <w:szCs w:val="32"/>
        </w:rPr>
        <w:t>: ремонтные и строительные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Взятка, как материальная выгода, может носить завуалированный характер: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книги, «случайный» выигрыш, уменьшение арендной платы, увеличение процентных ставок по кредиту и так далее.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 xml:space="preserve">Размер взятки для наступления уголовной ответственности значения не имеет. Уголовно наказуемо как заранее оговоренное получение ценностей либо имущественных выгод (взятка-подкуп), так и взятка, следующая за совершением должностным лицом действий (бездействия) в пользу взяткодателя, даже если </w:t>
      </w:r>
      <w:proofErr w:type="gramStart"/>
      <w:r w:rsidRPr="006E33F6">
        <w:rPr>
          <w:color w:val="000000"/>
          <w:sz w:val="32"/>
          <w:szCs w:val="32"/>
        </w:rPr>
        <w:t>передающий</w:t>
      </w:r>
      <w:proofErr w:type="gramEnd"/>
      <w:r w:rsidRPr="006E33F6">
        <w:rPr>
          <w:color w:val="000000"/>
          <w:sz w:val="32"/>
          <w:szCs w:val="32"/>
        </w:rPr>
        <w:t xml:space="preserve"> и получающий до этого ни о чем не договаривались и взятка последним даже не предполагалась (взятка-благодарность).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  <w:u w:val="single"/>
        </w:rPr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rStyle w:val="a4"/>
          <w:color w:val="000000"/>
          <w:sz w:val="32"/>
          <w:szCs w:val="32"/>
        </w:rPr>
      </w:pP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color w:val="000000"/>
          <w:sz w:val="32"/>
          <w:szCs w:val="32"/>
        </w:rPr>
      </w:pPr>
      <w:r w:rsidRPr="006E33F6">
        <w:rPr>
          <w:rStyle w:val="a4"/>
          <w:color w:val="000000"/>
          <w:sz w:val="32"/>
          <w:szCs w:val="32"/>
        </w:rPr>
        <w:t>В случае</w:t>
      </w:r>
      <w:proofErr w:type="gramStart"/>
      <w:r w:rsidRPr="006E33F6">
        <w:rPr>
          <w:rStyle w:val="a4"/>
          <w:color w:val="000000"/>
          <w:sz w:val="32"/>
          <w:szCs w:val="32"/>
        </w:rPr>
        <w:t>,</w:t>
      </w:r>
      <w:proofErr w:type="gramEnd"/>
      <w:r w:rsidRPr="006E33F6">
        <w:rPr>
          <w:rStyle w:val="a4"/>
          <w:color w:val="000000"/>
          <w:sz w:val="32"/>
          <w:szCs w:val="32"/>
        </w:rPr>
        <w:t xml:space="preserve"> если у Вас вымогают взятку, необходимо</w:t>
      </w:r>
      <w:r w:rsidRPr="006E33F6">
        <w:rPr>
          <w:color w:val="000000"/>
          <w:sz w:val="32"/>
          <w:szCs w:val="32"/>
        </w:rPr>
        <w:t>: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вести себя крайне осторожно, вежливо, без заискивания, не 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подкуп;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внимательно выслушать и точно запомнить поставленные Вам условия (размеры сумм, наименование товаров и характер услуг, сроки и способы передачи взятки, форма коммерческого подкупа, последовательность решения вопросов);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поинтересоваться у собеседника о гарантиях решения вопроса в случае дачи взятки или совершения подкупа;</w:t>
      </w:r>
    </w:p>
    <w:p w:rsidR="006E33F6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color w:val="000000"/>
          <w:sz w:val="32"/>
          <w:szCs w:val="32"/>
        </w:rPr>
      </w:pPr>
      <w:r w:rsidRPr="006E33F6">
        <w:rPr>
          <w:color w:val="000000"/>
          <w:sz w:val="32"/>
          <w:szCs w:val="32"/>
        </w:rPr>
        <w:t>не берите инициативу в разговоре на себя, больше «работайте на прием», позволяйте потенциальному взяткополучателю «выговориться», сообщить Вам как можно больше информации;</w:t>
      </w:r>
    </w:p>
    <w:p w:rsidR="00E848D9" w:rsidRPr="006E33F6" w:rsidRDefault="006E33F6" w:rsidP="006E33F6">
      <w:pPr>
        <w:pStyle w:val="a3"/>
        <w:shd w:val="clear" w:color="auto" w:fill="FFFFFF"/>
        <w:spacing w:before="0" w:beforeAutospacing="0" w:after="0" w:afterAutospacing="0"/>
        <w:ind w:firstLine="300"/>
        <w:rPr>
          <w:sz w:val="32"/>
          <w:szCs w:val="32"/>
        </w:rPr>
      </w:pPr>
      <w:r w:rsidRPr="006E33F6">
        <w:rPr>
          <w:color w:val="000000"/>
          <w:sz w:val="32"/>
          <w:szCs w:val="32"/>
        </w:rPr>
        <w:t>незамедлительно сообщить о факте вымогательства взятки в один из правоохранительных органов по месту вашего жительства: в органы внутренних дел.</w:t>
      </w:r>
      <w:bookmarkStart w:id="0" w:name="_GoBack"/>
      <w:bookmarkEnd w:id="0"/>
    </w:p>
    <w:sectPr w:rsidR="00E848D9" w:rsidRPr="006E33F6" w:rsidSect="00D81D95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F6"/>
    <w:rsid w:val="006E33F6"/>
    <w:rsid w:val="00E8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3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33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2015-02-10T19:26:00Z</dcterms:created>
  <dcterms:modified xsi:type="dcterms:W3CDTF">2015-02-10T19:28:00Z</dcterms:modified>
</cp:coreProperties>
</file>