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12A" w:rsidRDefault="0065791A">
      <w:pPr>
        <w:tabs>
          <w:tab w:val="left" w:pos="7115"/>
          <w:tab w:val="left" w:pos="8435"/>
          <w:tab w:val="left" w:pos="10223"/>
        </w:tabs>
        <w:spacing w:before="68"/>
        <w:ind w:left="6290" w:right="259" w:firstLine="2167"/>
        <w:jc w:val="right"/>
        <w:rPr>
          <w:sz w:val="24"/>
        </w:rPr>
      </w:pPr>
      <w:r>
        <w:rPr>
          <w:sz w:val="24"/>
        </w:rPr>
        <w:t xml:space="preserve"> </w:t>
      </w:r>
    </w:p>
    <w:p w:rsidR="00B9512A" w:rsidRDefault="00B9512A">
      <w:pPr>
        <w:pStyle w:val="a3"/>
        <w:spacing w:before="3"/>
        <w:ind w:left="0" w:right="0" w:firstLine="0"/>
        <w:jc w:val="left"/>
      </w:pPr>
    </w:p>
    <w:p w:rsidR="00B9512A" w:rsidRDefault="00FF46A3">
      <w:pPr>
        <w:spacing w:line="322" w:lineRule="exact"/>
        <w:ind w:left="854"/>
        <w:jc w:val="center"/>
        <w:rPr>
          <w:b/>
          <w:sz w:val="28"/>
        </w:rPr>
      </w:pPr>
      <w:r>
        <w:rPr>
          <w:b/>
          <w:sz w:val="28"/>
        </w:rPr>
        <w:t>УЧЕБНЫЙ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ПЛАН</w:t>
      </w:r>
    </w:p>
    <w:p w:rsidR="0065791A" w:rsidRDefault="0065791A">
      <w:pPr>
        <w:ind w:left="1226" w:right="373" w:hanging="2"/>
        <w:jc w:val="center"/>
        <w:rPr>
          <w:b/>
          <w:sz w:val="28"/>
        </w:rPr>
      </w:pPr>
      <w:r>
        <w:rPr>
          <w:b/>
          <w:sz w:val="28"/>
        </w:rPr>
        <w:t xml:space="preserve">МБОУ «Генеральская ООШ» </w:t>
      </w:r>
    </w:p>
    <w:p w:rsidR="00B9512A" w:rsidRDefault="00FF46A3">
      <w:pPr>
        <w:ind w:left="1226" w:right="373" w:hanging="2"/>
        <w:jc w:val="center"/>
        <w:rPr>
          <w:b/>
          <w:sz w:val="28"/>
        </w:rPr>
      </w:pPr>
      <w:r>
        <w:rPr>
          <w:b/>
          <w:sz w:val="28"/>
        </w:rPr>
        <w:t>в рамках реализации федеральной адаптированной образовательной программы начального общего образования</w:t>
      </w:r>
    </w:p>
    <w:p w:rsidR="00B9512A" w:rsidRDefault="00FF46A3">
      <w:pPr>
        <w:spacing w:line="242" w:lineRule="auto"/>
        <w:ind w:left="854" w:right="1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слабовидящих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обучающихся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легкой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умственной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отсталостью (интеллектуальными нарушениями)</w:t>
      </w:r>
    </w:p>
    <w:p w:rsidR="00B9512A" w:rsidRDefault="00FF46A3">
      <w:pPr>
        <w:spacing w:line="317" w:lineRule="exact"/>
        <w:ind w:left="854" w:right="3"/>
        <w:jc w:val="center"/>
        <w:rPr>
          <w:b/>
          <w:sz w:val="28"/>
        </w:rPr>
      </w:pPr>
      <w:r>
        <w:rPr>
          <w:b/>
          <w:sz w:val="28"/>
        </w:rPr>
        <w:t>(вариант</w:t>
      </w:r>
      <w:r>
        <w:rPr>
          <w:b/>
          <w:spacing w:val="-7"/>
          <w:sz w:val="28"/>
        </w:rPr>
        <w:t xml:space="preserve"> </w:t>
      </w:r>
      <w:r>
        <w:rPr>
          <w:b/>
          <w:spacing w:val="-4"/>
          <w:sz w:val="28"/>
        </w:rPr>
        <w:t>4.3)</w:t>
      </w:r>
    </w:p>
    <w:p w:rsidR="00B9512A" w:rsidRDefault="00FF46A3">
      <w:pPr>
        <w:spacing w:line="322" w:lineRule="exact"/>
        <w:ind w:left="854" w:right="3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 w:rsidR="0065791A">
        <w:rPr>
          <w:b/>
          <w:sz w:val="28"/>
        </w:rPr>
        <w:t>2025-2026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B9512A" w:rsidRDefault="00FF46A3" w:rsidP="0065791A">
      <w:pPr>
        <w:pStyle w:val="a3"/>
        <w:spacing w:before="314" w:line="322" w:lineRule="exact"/>
        <w:ind w:right="0"/>
      </w:pPr>
      <w:r>
        <w:t>Учебный</w:t>
      </w:r>
      <w:r>
        <w:rPr>
          <w:spacing w:val="22"/>
        </w:rPr>
        <w:t xml:space="preserve"> </w:t>
      </w:r>
      <w:proofErr w:type="gramStart"/>
      <w:r>
        <w:t>план</w:t>
      </w:r>
      <w:r>
        <w:rPr>
          <w:spacing w:val="25"/>
        </w:rPr>
        <w:t xml:space="preserve"> </w:t>
      </w:r>
      <w:r>
        <w:t xml:space="preserve"> обеспечивает</w:t>
      </w:r>
      <w:proofErr w:type="gramEnd"/>
      <w:r>
        <w:t xml:space="preserve"> реализацию требований федерального государственного образовательного стандарта начального общего образования обучающихся с ограниченными возможностями здоровья (далее – ФГОС НОО ОВЗ).</w:t>
      </w:r>
    </w:p>
    <w:p w:rsidR="00B9512A" w:rsidRDefault="00FF46A3" w:rsidP="0065791A">
      <w:pPr>
        <w:pStyle w:val="a3"/>
        <w:spacing w:before="1" w:line="322" w:lineRule="exact"/>
        <w:ind w:right="0"/>
      </w:pPr>
      <w:r>
        <w:t>Учебный</w:t>
      </w:r>
      <w:r>
        <w:rPr>
          <w:spacing w:val="23"/>
        </w:rPr>
        <w:t xml:space="preserve"> </w:t>
      </w:r>
      <w:r>
        <w:t>план составлен в соответствии с требованиями Федерального учебного плана слабовидящих обучающихся с легкой умственной отсталостью (интеллектуальными нарушениями), который фиксирует общий объем нагрузки, максимальный объем аудиторной нагрузки обучающихся, состав и структуру предметных областей, курсов коррекционно-развивающей</w:t>
      </w:r>
      <w:r>
        <w:rPr>
          <w:spacing w:val="40"/>
        </w:rPr>
        <w:t xml:space="preserve"> </w:t>
      </w:r>
      <w:r>
        <w:t>области, внеурочной деятельности, в том числе распределяет учебное время, отводимое на их освоение по классам и учебным предметам.</w:t>
      </w:r>
    </w:p>
    <w:p w:rsidR="00B9512A" w:rsidRDefault="00FF46A3">
      <w:pPr>
        <w:pStyle w:val="a3"/>
        <w:ind w:left="994" w:right="135"/>
      </w:pPr>
      <w:r>
        <w:t>Учебный план определяет общие рамки принимаемых решений при разработке содержания образования, требований к его усвоению и организации образовательного процесса, а также выступает в качестве</w:t>
      </w:r>
      <w:r>
        <w:rPr>
          <w:spacing w:val="80"/>
        </w:rPr>
        <w:t xml:space="preserve"> </w:t>
      </w:r>
      <w:r>
        <w:t>одного из основных механизмов его реализации.</w:t>
      </w:r>
    </w:p>
    <w:p w:rsidR="00B9512A" w:rsidRDefault="00FF46A3">
      <w:pPr>
        <w:pStyle w:val="a3"/>
        <w:ind w:left="995" w:right="134"/>
      </w:pPr>
      <w:r>
        <w:t>Учебный план состоит из двух частей - обязательной части и части, формируемой участниками образовательных отношений.</w:t>
      </w:r>
    </w:p>
    <w:p w:rsidR="00B9512A" w:rsidRDefault="00FF46A3">
      <w:pPr>
        <w:pStyle w:val="a3"/>
        <w:ind w:left="995" w:right="133"/>
      </w:pPr>
      <w:r>
        <w:t>Обязательная часть федерального учебного плана определяет состав учебных предметов,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АООП НОО для</w:t>
      </w:r>
      <w:r>
        <w:rPr>
          <w:spacing w:val="80"/>
        </w:rPr>
        <w:t xml:space="preserve"> </w:t>
      </w:r>
      <w:r>
        <w:t>слабовидящих обучающихся с легкой умственной отсталостью (интеллектуальными нарушениями), и учебное время, отводимое на их изучение по годам обучения.</w:t>
      </w:r>
    </w:p>
    <w:p w:rsidR="00B9512A" w:rsidRDefault="00FF46A3">
      <w:pPr>
        <w:pStyle w:val="a3"/>
      </w:pPr>
      <w:r>
        <w:t>Обязательная</w:t>
      </w:r>
      <w:r>
        <w:rPr>
          <w:spacing w:val="-1"/>
        </w:rPr>
        <w:t xml:space="preserve"> </w:t>
      </w:r>
      <w:r>
        <w:t>часть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1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плана</w:t>
      </w:r>
      <w:r>
        <w:rPr>
          <w:spacing w:val="-3"/>
        </w:rPr>
        <w:t xml:space="preserve"> </w:t>
      </w:r>
      <w:r>
        <w:t>отражает</w:t>
      </w:r>
      <w:r>
        <w:rPr>
          <w:spacing w:val="-4"/>
        </w:rPr>
        <w:t xml:space="preserve"> </w:t>
      </w:r>
      <w:r>
        <w:t>содержание образования, которое обеспечивает достижение важнейших целей современного начального общего образования:</w:t>
      </w:r>
    </w:p>
    <w:p w:rsidR="00B9512A" w:rsidRDefault="00FF46A3">
      <w:pPr>
        <w:pStyle w:val="a3"/>
        <w:spacing w:before="2"/>
        <w:ind w:left="994"/>
      </w:pPr>
      <w:r>
        <w:t>формирование гордости за свою страну, приобщение к общекультурным, национальным и этнокультурным ценностям;</w:t>
      </w:r>
    </w:p>
    <w:p w:rsidR="00B9512A" w:rsidRDefault="00FF46A3">
      <w:pPr>
        <w:pStyle w:val="a3"/>
        <w:ind w:left="994"/>
      </w:pPr>
      <w:r>
        <w:t>готовность слабовидящих обучающихся к продолжению образования на последующем уровне основного общего образования;</w:t>
      </w:r>
    </w:p>
    <w:p w:rsidR="00B9512A" w:rsidRDefault="00B9512A">
      <w:pPr>
        <w:pStyle w:val="a3"/>
        <w:sectPr w:rsidR="00B9512A">
          <w:type w:val="continuous"/>
          <w:pgSz w:w="11910" w:h="16840"/>
          <w:pgMar w:top="760" w:right="708" w:bottom="280" w:left="708" w:header="720" w:footer="720" w:gutter="0"/>
          <w:cols w:space="720"/>
        </w:sectPr>
      </w:pPr>
    </w:p>
    <w:p w:rsidR="00B9512A" w:rsidRDefault="00FF46A3">
      <w:pPr>
        <w:pStyle w:val="a3"/>
        <w:spacing w:before="66"/>
        <w:ind w:right="136"/>
      </w:pPr>
      <w:r>
        <w:lastRenderedPageBreak/>
        <w:t>формирование здорового образа жизни, элементарных правил поведения в экстремальных ситуациях;</w:t>
      </w:r>
    </w:p>
    <w:p w:rsidR="00B9512A" w:rsidRDefault="00FF46A3">
      <w:pPr>
        <w:pStyle w:val="a3"/>
      </w:pPr>
      <w:r>
        <w:t>личностное развитие слабовидящего обучающегося в соответствии с его индивидуальностью;</w:t>
      </w:r>
    </w:p>
    <w:p w:rsidR="00B9512A" w:rsidRDefault="00FF46A3">
      <w:pPr>
        <w:pStyle w:val="a3"/>
        <w:ind w:firstLine="720"/>
      </w:pPr>
      <w:r>
        <w:t>минимизацию негативного влияния слабовидения на развитие обучающегося и профилактику возникновения вторичных отклонений.</w:t>
      </w:r>
    </w:p>
    <w:p w:rsidR="00B9512A" w:rsidRDefault="00FF46A3">
      <w:pPr>
        <w:pStyle w:val="a3"/>
      </w:pPr>
      <w:r>
        <w:t>Обязательная часть содержит перечень учебных предметов: Русский язык, Чтение, Математика, Окружающий мир, Изобразительное искусство, Музыка, Труд (технология), Адаптивная физическая культура.</w:t>
      </w:r>
    </w:p>
    <w:p w:rsidR="00B9512A" w:rsidRDefault="00FF46A3">
      <w:pPr>
        <w:pStyle w:val="a3"/>
        <w:ind w:right="138"/>
      </w:pPr>
      <w:r>
        <w:t>Часть учебного плана, формируемая участниками образовательного процесса, включает:</w:t>
      </w:r>
    </w:p>
    <w:p w:rsidR="00B9512A" w:rsidRDefault="00FF46A3">
      <w:pPr>
        <w:pStyle w:val="a3"/>
      </w:pPr>
      <w:r>
        <w:t>факультативные курсы, обеспечивающие реализацию индивидуальных особых образовательных потребностей слабовидящих обучающихся;</w:t>
      </w:r>
    </w:p>
    <w:p w:rsidR="00B9512A" w:rsidRDefault="00FF46A3">
      <w:pPr>
        <w:pStyle w:val="a3"/>
        <w:ind w:left="994" w:right="135"/>
      </w:pPr>
      <w:r>
        <w:t xml:space="preserve">внеурочную деятельность, реализующуюся посредством таких направлений работы, как духовно-нравственное, социальное, </w:t>
      </w:r>
      <w:proofErr w:type="spellStart"/>
      <w:r>
        <w:t>общеинтеллектуальное</w:t>
      </w:r>
      <w:proofErr w:type="spellEnd"/>
      <w:r>
        <w:t>, общекультурное, спортивно-оздоровительное, и другие, доступные для данной группы обучающихся, и, обеспечивающую личностное развитие слабовидящих обучающихся;</w:t>
      </w:r>
    </w:p>
    <w:p w:rsidR="00B9512A" w:rsidRDefault="00FF46A3">
      <w:pPr>
        <w:pStyle w:val="a3"/>
        <w:ind w:left="994" w:right="135" w:firstLine="720"/>
      </w:pPr>
      <w:r>
        <w:t>коррекционно-развивающую область, коррекционные курсы которой направлены на минимизацию негативного влияния слабовидения на</w:t>
      </w:r>
      <w:r>
        <w:rPr>
          <w:spacing w:val="40"/>
        </w:rPr>
        <w:t xml:space="preserve"> </w:t>
      </w:r>
      <w:r>
        <w:t xml:space="preserve">результат обучения и профилактику возникновения вторичных отклонений в </w:t>
      </w:r>
      <w:r>
        <w:rPr>
          <w:spacing w:val="-2"/>
        </w:rPr>
        <w:t>развитии.</w:t>
      </w:r>
    </w:p>
    <w:p w:rsidR="00B9512A" w:rsidRDefault="00FF46A3">
      <w:pPr>
        <w:pStyle w:val="a3"/>
        <w:ind w:left="994" w:right="135"/>
      </w:pPr>
      <w:r>
        <w:t>Коррекционно-развивающая область включает следующие коррекционные курсы: социально-бытовую и пространственную ориентировку, социально-коммуникативное развитие, которые являются обязательными и проводятся в форме групповых и индивидуальных коррекционных занятий.</w:t>
      </w:r>
    </w:p>
    <w:p w:rsidR="00B9512A" w:rsidRDefault="0065791A">
      <w:pPr>
        <w:pStyle w:val="a3"/>
        <w:ind w:left="995" w:right="135"/>
      </w:pPr>
      <w:r>
        <w:t>МБОУ «Генеральская ООШ»</w:t>
      </w:r>
      <w:r w:rsidR="00FF46A3">
        <w:rPr>
          <w:spacing w:val="40"/>
        </w:rPr>
        <w:t xml:space="preserve"> </w:t>
      </w:r>
      <w:r w:rsidR="00FF46A3">
        <w:t xml:space="preserve">вправе самостоятельно определять технологии, способы организации деятельности обучающихся в процессе освоения курсов коррекционно-развивающей </w:t>
      </w:r>
      <w:r w:rsidR="00FF46A3">
        <w:rPr>
          <w:spacing w:val="-2"/>
        </w:rPr>
        <w:t>области.</w:t>
      </w:r>
    </w:p>
    <w:p w:rsidR="00B9512A" w:rsidRDefault="00FF46A3">
      <w:pPr>
        <w:pStyle w:val="a3"/>
        <w:ind w:left="994" w:right="134" w:firstLine="720"/>
      </w:pPr>
      <w:r>
        <w:t>Часы коррекционно-развивающей области не входят в предельно допустимую учебную нагрузку, проводятся во внеурочное время. Реализация данной области осуществляется за счет часов, отводимых на внеурочную деятельность (количество часов на коррекционно-образовательную область должно быть не менее 5 часов в неделю в течение всего срока обучения) (</w:t>
      </w:r>
      <w:hyperlink r:id="rId4">
        <w:r>
          <w:rPr>
            <w:color w:val="0000FF"/>
            <w:u w:val="single" w:color="0000FF"/>
          </w:rPr>
          <w:t>пункт 3.4.16</w:t>
        </w:r>
      </w:hyperlink>
      <w:r>
        <w:rPr>
          <w:color w:val="0000FF"/>
        </w:rPr>
        <w:t xml:space="preserve"> </w:t>
      </w:r>
      <w:r>
        <w:t>Санитарно-эпидемиологических требований).</w:t>
      </w:r>
    </w:p>
    <w:p w:rsidR="00B9512A" w:rsidRDefault="00FF46A3">
      <w:pPr>
        <w:pStyle w:val="a3"/>
        <w:ind w:right="135"/>
      </w:pPr>
      <w:r>
        <w:t>Набор учебных предметов, их соотношение по годам обучения предусматривает оптимальную нагрузку обучающихся на каждом году обучения, обеспечивает качественное усвоение учебных предметов.</w:t>
      </w:r>
    </w:p>
    <w:p w:rsidR="00B9512A" w:rsidRDefault="00FF46A3">
      <w:pPr>
        <w:pStyle w:val="a3"/>
        <w:ind w:right="139" w:firstLine="721"/>
      </w:pPr>
      <w:r>
        <w:t>Продолжительность</w:t>
      </w:r>
      <w:r>
        <w:rPr>
          <w:spacing w:val="-4"/>
        </w:rPr>
        <w:t xml:space="preserve"> </w:t>
      </w:r>
      <w:r>
        <w:t>урока во 2-5-х классах -</w:t>
      </w:r>
      <w:r>
        <w:rPr>
          <w:spacing w:val="-3"/>
        </w:rPr>
        <w:t xml:space="preserve"> </w:t>
      </w:r>
      <w:r>
        <w:t>40 минут,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1-м</w:t>
      </w:r>
      <w:r>
        <w:rPr>
          <w:spacing w:val="-1"/>
        </w:rPr>
        <w:t xml:space="preserve"> </w:t>
      </w:r>
      <w:r>
        <w:t>классе -</w:t>
      </w:r>
      <w:r>
        <w:rPr>
          <w:spacing w:val="-3"/>
        </w:rPr>
        <w:t xml:space="preserve"> </w:t>
      </w:r>
      <w:r>
        <w:t>35 минут в 1 полугодии, 40 минут во 2 полугодии. Продолжительность перемен между уроками 10 минут, после 2-го и 3-го уроков - по 20 минут.</w:t>
      </w:r>
    </w:p>
    <w:p w:rsidR="00B9512A" w:rsidRDefault="00FF46A3">
      <w:pPr>
        <w:pStyle w:val="a3"/>
        <w:spacing w:line="320" w:lineRule="exact"/>
        <w:ind w:left="0" w:right="139" w:firstLine="0"/>
        <w:jc w:val="right"/>
      </w:pPr>
      <w:r>
        <w:t>Продолжительность</w:t>
      </w:r>
      <w:r>
        <w:rPr>
          <w:spacing w:val="-9"/>
        </w:rPr>
        <w:t xml:space="preserve"> </w:t>
      </w:r>
      <w:r>
        <w:t>группового</w:t>
      </w:r>
      <w:r>
        <w:rPr>
          <w:spacing w:val="-5"/>
        </w:rPr>
        <w:t xml:space="preserve"> </w:t>
      </w:r>
      <w:r>
        <w:t>коррекционного</w:t>
      </w:r>
      <w:r>
        <w:rPr>
          <w:spacing w:val="-7"/>
        </w:rPr>
        <w:t xml:space="preserve"> </w:t>
      </w:r>
      <w:r>
        <w:t>занятия</w:t>
      </w:r>
      <w:r>
        <w:rPr>
          <w:spacing w:val="-5"/>
        </w:rPr>
        <w:t xml:space="preserve"> </w:t>
      </w:r>
      <w:r>
        <w:t>составляет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10"/>
        </w:rPr>
        <w:t>1</w:t>
      </w:r>
    </w:p>
    <w:p w:rsidR="00B9512A" w:rsidRDefault="00FF46A3">
      <w:pPr>
        <w:pStyle w:val="a3"/>
        <w:spacing w:line="322" w:lineRule="exact"/>
        <w:ind w:left="0" w:right="139" w:firstLine="0"/>
        <w:jc w:val="right"/>
      </w:pPr>
      <w:r>
        <w:t>классе</w:t>
      </w:r>
      <w:r>
        <w:rPr>
          <w:spacing w:val="2"/>
        </w:rPr>
        <w:t xml:space="preserve"> </w:t>
      </w:r>
      <w:r>
        <w:t>-35</w:t>
      </w:r>
      <w:r>
        <w:rPr>
          <w:spacing w:val="6"/>
        </w:rPr>
        <w:t xml:space="preserve"> </w:t>
      </w:r>
      <w:r>
        <w:t>минут</w:t>
      </w:r>
      <w:r>
        <w:rPr>
          <w:spacing w:val="4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1</w:t>
      </w:r>
      <w:r>
        <w:rPr>
          <w:spacing w:val="6"/>
        </w:rPr>
        <w:t xml:space="preserve"> </w:t>
      </w:r>
      <w:r>
        <w:t>полугодии,</w:t>
      </w:r>
      <w:r>
        <w:rPr>
          <w:spacing w:val="4"/>
        </w:rPr>
        <w:t xml:space="preserve"> </w:t>
      </w:r>
      <w:r>
        <w:t>40</w:t>
      </w:r>
      <w:r>
        <w:rPr>
          <w:spacing w:val="5"/>
        </w:rPr>
        <w:t xml:space="preserve"> </w:t>
      </w:r>
      <w:r>
        <w:t>минут</w:t>
      </w:r>
      <w:r>
        <w:rPr>
          <w:spacing w:val="3"/>
        </w:rPr>
        <w:t xml:space="preserve"> </w:t>
      </w:r>
      <w:r>
        <w:t>во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полугодии,</w:t>
      </w:r>
      <w:r>
        <w:rPr>
          <w:spacing w:val="1"/>
        </w:rPr>
        <w:t xml:space="preserve"> </w:t>
      </w:r>
      <w:r>
        <w:t>во</w:t>
      </w:r>
      <w:r>
        <w:rPr>
          <w:spacing w:val="5"/>
        </w:rPr>
        <w:t xml:space="preserve"> </w:t>
      </w:r>
      <w:r>
        <w:t>2-5</w:t>
      </w:r>
      <w:r>
        <w:rPr>
          <w:spacing w:val="6"/>
        </w:rPr>
        <w:t xml:space="preserve"> </w:t>
      </w:r>
      <w:r>
        <w:t>классах</w:t>
      </w:r>
      <w:r>
        <w:rPr>
          <w:spacing w:val="6"/>
        </w:rPr>
        <w:t xml:space="preserve"> </w:t>
      </w:r>
      <w:r>
        <w:t>-</w:t>
      </w:r>
      <w:r>
        <w:rPr>
          <w:spacing w:val="4"/>
        </w:rPr>
        <w:t xml:space="preserve"> </w:t>
      </w:r>
      <w:r>
        <w:rPr>
          <w:spacing w:val="-5"/>
        </w:rPr>
        <w:t>40</w:t>
      </w:r>
    </w:p>
    <w:p w:rsidR="00B9512A" w:rsidRDefault="00B9512A">
      <w:pPr>
        <w:pStyle w:val="a3"/>
        <w:spacing w:line="322" w:lineRule="exact"/>
        <w:jc w:val="right"/>
        <w:sectPr w:rsidR="00B9512A">
          <w:pgSz w:w="11910" w:h="16840"/>
          <w:pgMar w:top="760" w:right="708" w:bottom="280" w:left="708" w:header="720" w:footer="720" w:gutter="0"/>
          <w:cols w:space="720"/>
        </w:sectPr>
      </w:pPr>
    </w:p>
    <w:p w:rsidR="00B9512A" w:rsidRDefault="00FF46A3">
      <w:pPr>
        <w:pStyle w:val="a3"/>
        <w:spacing w:before="66"/>
        <w:ind w:firstLine="0"/>
      </w:pPr>
      <w:r>
        <w:lastRenderedPageBreak/>
        <w:t>минут. Продолжительность индивидуального коррекционного занятия составляет 20 минут.</w:t>
      </w:r>
    </w:p>
    <w:p w:rsidR="00B9512A" w:rsidRDefault="00FF46A3">
      <w:pPr>
        <w:pStyle w:val="a3"/>
      </w:pPr>
      <w:r>
        <w:t>С целью реализации "ступенчатого" метода постепенного наращивания учебной нагрузки в первом классе обеспечивается организация адаптационного периода.</w:t>
      </w:r>
    </w:p>
    <w:p w:rsidR="00B9512A" w:rsidRDefault="00FF46A3">
      <w:pPr>
        <w:pStyle w:val="a3"/>
        <w:ind w:right="134"/>
      </w:pPr>
      <w:r>
        <w:t>В 1-м классе каждый день проводится 3 урока. Во время прогулки, динамической паузы происходит уточнение первоначальных математических представлений, используются упражнения по развитию нарушенного зрения. Домашние задания даются с учетом индивидуальных возможностей обучающихся. В 1-м классе обучение осуществляется без обязательных домашних заданий, следовательно, без записей в классном журнале. Допустимо предлагать первоклассникам только творческие задания познавательного характера, выполняемые исключительно по желанию обучающихся. Цель таких заданий - формирование у обучающихся внешних и внутренних стимулов к самостоятельной домашней работе. В 1-й четверти возможны только задания организационного характера (приготовить и принести завтра к уроку спортивную форму, природный материал). Во 2-й четверти - познавательные задания, для выполнения которых не требуется специально организованного рабочего места. С 3-й четверти допустимо завершение в домашних условиях работы, начатой в классе (за исключением предмета "Труд (технология)"). Общее время на их выполнение не должно превышать 15 минут.</w:t>
      </w:r>
    </w:p>
    <w:p w:rsidR="00B9512A" w:rsidRDefault="00FF46A3">
      <w:pPr>
        <w:pStyle w:val="a3"/>
        <w:ind w:left="994" w:right="135"/>
      </w:pPr>
      <w:r>
        <w:t>Со второго класса задания по предметам рекомендуется предлагать по принципу "минимакс": часть задания по предмету обязательна для выполнения, часть - по желанию обучающегося. Время выполнения домашнего задания не должно превышать границ, которые предусмотрены Гигиеническими нормативами и Санитарно-эпидемиологическими требованиями. Общее время выполнения заданий по всем учебным предметам</w:t>
      </w:r>
      <w:r>
        <w:rPr>
          <w:spacing w:val="-2"/>
        </w:rPr>
        <w:t xml:space="preserve"> </w:t>
      </w:r>
      <w:r>
        <w:t>(вместе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чтением)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3-м</w:t>
      </w:r>
      <w:r>
        <w:rPr>
          <w:spacing w:val="-2"/>
        </w:rPr>
        <w:t xml:space="preserve"> </w:t>
      </w:r>
      <w:r>
        <w:t>классе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1,5</w:t>
      </w:r>
      <w:r>
        <w:rPr>
          <w:spacing w:val="-1"/>
        </w:rPr>
        <w:t xml:space="preserve"> </w:t>
      </w:r>
      <w:r>
        <w:t>часов</w:t>
      </w:r>
      <w:r>
        <w:rPr>
          <w:spacing w:val="40"/>
        </w:rPr>
        <w:t xml:space="preserve"> </w:t>
      </w:r>
      <w:r>
        <w:t>(90</w:t>
      </w:r>
      <w:r>
        <w:rPr>
          <w:spacing w:val="-3"/>
        </w:rPr>
        <w:t xml:space="preserve"> </w:t>
      </w:r>
      <w:r>
        <w:t>минут),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4-5-м</w:t>
      </w:r>
      <w:r>
        <w:rPr>
          <w:spacing w:val="-4"/>
        </w:rPr>
        <w:t xml:space="preserve"> </w:t>
      </w:r>
      <w:r>
        <w:t>- до 2 часов (120 минут).</w:t>
      </w:r>
    </w:p>
    <w:p w:rsidR="00B9512A" w:rsidRDefault="00FF46A3">
      <w:pPr>
        <w:pStyle w:val="a3"/>
        <w:ind w:right="136"/>
      </w:pPr>
      <w:r>
        <w:t>Расписание уроков составляется отдельно для обязательной, внеурочной деятельности (в том числе коррекционно-развивающей области). Между последним уроком и началом внеурочной деятельности рекомендуется устраивать перерыв продолжительностью не менее 45 минут.</w:t>
      </w:r>
    </w:p>
    <w:p w:rsidR="00B9512A" w:rsidRDefault="00FF46A3">
      <w:pPr>
        <w:pStyle w:val="a3"/>
        <w:ind w:left="994" w:right="135"/>
      </w:pPr>
      <w:r>
        <w:t>Количество часов, отводимых в неделю на занятия внеурочной деятельностью, составляет не более 10 часов (в том числе из них не менее 5 часов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неделю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коррекционно-развивающую</w:t>
      </w:r>
      <w:r>
        <w:rPr>
          <w:spacing w:val="-2"/>
        </w:rPr>
        <w:t xml:space="preserve"> </w:t>
      </w:r>
      <w:r>
        <w:t>область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4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срока обучения на уровне начального общего образования) и определяется приказом образовательной организации (пункт 3.4.16 Санитарно- эпидемиологических требований).</w:t>
      </w:r>
    </w:p>
    <w:p w:rsidR="00B9512A" w:rsidRDefault="00FF46A3">
      <w:pPr>
        <w:pStyle w:val="a3"/>
        <w:ind w:left="995" w:right="134"/>
      </w:pPr>
      <w:r>
        <w:t>Внеурочная деятельность направлена на достижение планируемых результатов освоения программы начального общего образования с учетом выбора участниками образовательных отношений учебных курсов внеурочной деятельности из перечня, предл</w:t>
      </w:r>
      <w:r w:rsidR="0065791A">
        <w:t>агаемого МБОУ «Генеральская ООШ».</w:t>
      </w:r>
      <w:r>
        <w:t xml:space="preserve"> Осуществляется в формах, отличных от</w:t>
      </w:r>
      <w:r>
        <w:rPr>
          <w:spacing w:val="46"/>
        </w:rPr>
        <w:t xml:space="preserve"> </w:t>
      </w:r>
      <w:r>
        <w:t>урочной</w:t>
      </w:r>
      <w:r>
        <w:rPr>
          <w:spacing w:val="49"/>
        </w:rPr>
        <w:t xml:space="preserve"> </w:t>
      </w:r>
      <w:r>
        <w:t>(экскурсии,</w:t>
      </w:r>
      <w:r>
        <w:rPr>
          <w:spacing w:val="46"/>
        </w:rPr>
        <w:t xml:space="preserve"> </w:t>
      </w:r>
      <w:r>
        <w:t>походы,</w:t>
      </w:r>
      <w:r>
        <w:rPr>
          <w:spacing w:val="48"/>
        </w:rPr>
        <w:t xml:space="preserve"> </w:t>
      </w:r>
      <w:r>
        <w:t>соревнования,</w:t>
      </w:r>
      <w:r>
        <w:rPr>
          <w:spacing w:val="49"/>
        </w:rPr>
        <w:t xml:space="preserve"> </w:t>
      </w:r>
      <w:r>
        <w:t>посещения</w:t>
      </w:r>
      <w:r>
        <w:rPr>
          <w:spacing w:val="49"/>
        </w:rPr>
        <w:t xml:space="preserve"> </w:t>
      </w:r>
      <w:r>
        <w:t>театров,</w:t>
      </w:r>
      <w:r>
        <w:rPr>
          <w:spacing w:val="49"/>
        </w:rPr>
        <w:t xml:space="preserve"> </w:t>
      </w:r>
      <w:r>
        <w:rPr>
          <w:spacing w:val="-2"/>
        </w:rPr>
        <w:t>музеев,</w:t>
      </w:r>
    </w:p>
    <w:p w:rsidR="00B9512A" w:rsidRDefault="00B9512A">
      <w:pPr>
        <w:pStyle w:val="a3"/>
        <w:sectPr w:rsidR="00B9512A">
          <w:pgSz w:w="11910" w:h="16840"/>
          <w:pgMar w:top="760" w:right="708" w:bottom="280" w:left="708" w:header="720" w:footer="720" w:gutter="0"/>
          <w:cols w:space="720"/>
        </w:sectPr>
      </w:pPr>
    </w:p>
    <w:p w:rsidR="00B9512A" w:rsidRDefault="00FF46A3">
      <w:pPr>
        <w:pStyle w:val="a3"/>
        <w:spacing w:before="66"/>
        <w:ind w:right="136" w:firstLine="0"/>
      </w:pPr>
      <w:r>
        <w:lastRenderedPageBreak/>
        <w:t>проведение общественно-полезных практик и иные формы). Организация занятий по направлениям внеурочной деятельности является неотъемлемой частью образ</w:t>
      </w:r>
      <w:r w:rsidR="0065791A">
        <w:t>овательной деятельности МБОУ «Генеральская ООШ»</w:t>
      </w:r>
      <w:r>
        <w:t>. Обучающимся предоставляется возможность выбора широкого спектра занятий, направленных на их развитие. Формы организации образовательной деятельности, чередование урочной и внеурочной деятельности при реализации АООП НОО для слабовидящих обучающихся с легкой умственной отсталостью (интеллектуальными нарушениями), о</w:t>
      </w:r>
      <w:r w:rsidR="0065791A">
        <w:t>пределяет МБОУ «Генеральская ООШ»</w:t>
      </w:r>
      <w:r>
        <w:t>.</w:t>
      </w:r>
    </w:p>
    <w:p w:rsidR="00B9512A" w:rsidRDefault="00FF46A3" w:rsidP="0065791A">
      <w:pPr>
        <w:pStyle w:val="a3"/>
        <w:spacing w:line="320" w:lineRule="exact"/>
        <w:ind w:right="0"/>
      </w:pPr>
      <w:r>
        <w:t>Учебный</w:t>
      </w:r>
      <w:r>
        <w:rPr>
          <w:spacing w:val="23"/>
        </w:rPr>
        <w:t xml:space="preserve"> </w:t>
      </w:r>
      <w:r>
        <w:t>план</w:t>
      </w:r>
      <w:r>
        <w:rPr>
          <w:spacing w:val="25"/>
        </w:rPr>
        <w:t xml:space="preserve"> </w:t>
      </w:r>
      <w:r w:rsidR="0065791A">
        <w:t>МБОУ «Генеральская ООШ»</w:t>
      </w:r>
      <w:r>
        <w:t xml:space="preserve"> предусматривает пятилетний нормативный срок освоения образовательных программ начального общего образования для слабовидящих обучающихся с легкой умственной отсталостью (интеллектуальными нарушениями) в 1 - 5-х (4 класс второго года обучения) классах (основание: заключение ЦПМПК).</w:t>
      </w:r>
    </w:p>
    <w:p w:rsidR="00B9512A" w:rsidRDefault="00FF46A3">
      <w:pPr>
        <w:pStyle w:val="a3"/>
        <w:ind w:left="992" w:firstLine="721"/>
      </w:pPr>
      <w:r>
        <w:t xml:space="preserve">Продолжительность учебного года при получении начального общего образования составляет 34 недели во 2-4 классах, в 1 классе - 33 недели. Продолжительность каникул в течение учебного года составляет не менее 7 календарных дней, летом - не менее 8 недель. Для обучающихся в 1 классе устанавливаются в течение года (в феврале) дополнительные недельные </w:t>
      </w:r>
      <w:r>
        <w:rPr>
          <w:spacing w:val="-2"/>
        </w:rPr>
        <w:t>каникулы.</w:t>
      </w:r>
    </w:p>
    <w:p w:rsidR="00B9512A" w:rsidRDefault="0065791A" w:rsidP="0065791A">
      <w:pPr>
        <w:pStyle w:val="a3"/>
        <w:ind w:left="992" w:firstLine="720"/>
      </w:pPr>
      <w:r>
        <w:t>МБОУ «Генеральская ООШ»</w:t>
      </w:r>
      <w:r w:rsidR="00FF46A3">
        <w:t xml:space="preserve"> осуществляется координация и контроль объема домашнего задания</w:t>
      </w:r>
      <w:r w:rsidR="00FF46A3">
        <w:rPr>
          <w:spacing w:val="40"/>
        </w:rPr>
        <w:t xml:space="preserve"> </w:t>
      </w:r>
      <w:r w:rsidR="00FF46A3">
        <w:t xml:space="preserve">учеников каждого класса по всем предметам в соответствии с Гигиеническими нормативами и Санитарно-эпидемиологическими </w:t>
      </w:r>
      <w:r w:rsidR="00FF46A3">
        <w:rPr>
          <w:spacing w:val="-2"/>
        </w:rPr>
        <w:t>требованиями.</w:t>
      </w:r>
    </w:p>
    <w:p w:rsidR="00B9512A" w:rsidRDefault="00FF46A3">
      <w:pPr>
        <w:pStyle w:val="a3"/>
        <w:ind w:left="996" w:right="135" w:firstLine="720"/>
      </w:pPr>
      <w:r>
        <w:t>Промежуточная аттестация обучающихся проводится в конце каждого учебного периода по каждому изучаемому учебному предмету. 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B9512A" w:rsidRDefault="00FF46A3">
      <w:pPr>
        <w:pStyle w:val="a3"/>
        <w:ind w:left="996" w:right="134"/>
      </w:pPr>
      <w:r>
        <w:t>Промежуточная оценка является основанием для перевода обучающихся в следующий класс.</w:t>
      </w:r>
    </w:p>
    <w:p w:rsidR="00B9512A" w:rsidRDefault="00B9512A">
      <w:pPr>
        <w:pStyle w:val="a3"/>
      </w:pPr>
    </w:p>
    <w:p w:rsidR="0064149E" w:rsidRPr="0064149E" w:rsidRDefault="0064149E" w:rsidP="0064149E">
      <w:pPr>
        <w:spacing w:line="242" w:lineRule="auto"/>
        <w:ind w:left="854" w:right="1"/>
        <w:rPr>
          <w:sz w:val="28"/>
          <w:szCs w:val="28"/>
        </w:rPr>
      </w:pPr>
      <w:r w:rsidRPr="0064149E">
        <w:rPr>
          <w:sz w:val="28"/>
          <w:szCs w:val="28"/>
        </w:rPr>
        <w:t xml:space="preserve">В 2025-2026 учебном году в МБОУ «Генеральская ООШ» по адаптированной программе начального общего образования </w:t>
      </w:r>
      <w:r w:rsidRPr="0064149E">
        <w:rPr>
          <w:sz w:val="28"/>
          <w:szCs w:val="28"/>
        </w:rPr>
        <w:t>для</w:t>
      </w:r>
      <w:r w:rsidRPr="0064149E">
        <w:rPr>
          <w:spacing w:val="-6"/>
          <w:sz w:val="28"/>
          <w:szCs w:val="28"/>
        </w:rPr>
        <w:t xml:space="preserve"> </w:t>
      </w:r>
      <w:r w:rsidRPr="0064149E">
        <w:rPr>
          <w:sz w:val="28"/>
          <w:szCs w:val="28"/>
        </w:rPr>
        <w:t>слабовидящих</w:t>
      </w:r>
      <w:r w:rsidRPr="0064149E">
        <w:rPr>
          <w:spacing w:val="-4"/>
          <w:sz w:val="28"/>
          <w:szCs w:val="28"/>
        </w:rPr>
        <w:t xml:space="preserve"> </w:t>
      </w:r>
      <w:r w:rsidRPr="0064149E">
        <w:rPr>
          <w:sz w:val="28"/>
          <w:szCs w:val="28"/>
        </w:rPr>
        <w:t>обучающихся</w:t>
      </w:r>
      <w:r w:rsidRPr="0064149E">
        <w:rPr>
          <w:spacing w:val="-5"/>
          <w:sz w:val="28"/>
          <w:szCs w:val="28"/>
        </w:rPr>
        <w:t xml:space="preserve"> </w:t>
      </w:r>
      <w:r w:rsidRPr="0064149E">
        <w:rPr>
          <w:sz w:val="28"/>
          <w:szCs w:val="28"/>
        </w:rPr>
        <w:t>с</w:t>
      </w:r>
      <w:r w:rsidRPr="0064149E">
        <w:rPr>
          <w:spacing w:val="-5"/>
          <w:sz w:val="28"/>
          <w:szCs w:val="28"/>
        </w:rPr>
        <w:t xml:space="preserve"> </w:t>
      </w:r>
      <w:r w:rsidRPr="0064149E">
        <w:rPr>
          <w:sz w:val="28"/>
          <w:szCs w:val="28"/>
        </w:rPr>
        <w:t>легкой</w:t>
      </w:r>
      <w:r w:rsidRPr="0064149E">
        <w:rPr>
          <w:spacing w:val="-6"/>
          <w:sz w:val="28"/>
          <w:szCs w:val="28"/>
        </w:rPr>
        <w:t xml:space="preserve"> </w:t>
      </w:r>
      <w:r w:rsidRPr="0064149E">
        <w:rPr>
          <w:sz w:val="28"/>
          <w:szCs w:val="28"/>
        </w:rPr>
        <w:t>умственной</w:t>
      </w:r>
      <w:r w:rsidRPr="0064149E">
        <w:rPr>
          <w:spacing w:val="-6"/>
          <w:sz w:val="28"/>
          <w:szCs w:val="28"/>
        </w:rPr>
        <w:t xml:space="preserve"> </w:t>
      </w:r>
      <w:r w:rsidRPr="0064149E">
        <w:rPr>
          <w:sz w:val="28"/>
          <w:szCs w:val="28"/>
        </w:rPr>
        <w:t>отсталостью (интеллектуальными нарушениями)</w:t>
      </w:r>
    </w:p>
    <w:p w:rsidR="0064149E" w:rsidRPr="0064149E" w:rsidRDefault="0064149E" w:rsidP="0064149E">
      <w:pPr>
        <w:spacing w:line="317" w:lineRule="exact"/>
        <w:ind w:left="854" w:right="3"/>
        <w:rPr>
          <w:sz w:val="28"/>
          <w:szCs w:val="28"/>
        </w:rPr>
        <w:sectPr w:rsidR="0064149E" w:rsidRPr="0064149E">
          <w:pgSz w:w="11910" w:h="16840"/>
          <w:pgMar w:top="760" w:right="708" w:bottom="280" w:left="708" w:header="720" w:footer="720" w:gutter="0"/>
          <w:cols w:space="720"/>
        </w:sectPr>
      </w:pPr>
      <w:r w:rsidRPr="0064149E">
        <w:rPr>
          <w:sz w:val="28"/>
          <w:szCs w:val="28"/>
        </w:rPr>
        <w:t>(вариант</w:t>
      </w:r>
      <w:r w:rsidRPr="0064149E">
        <w:rPr>
          <w:spacing w:val="-7"/>
          <w:sz w:val="28"/>
          <w:szCs w:val="28"/>
        </w:rPr>
        <w:t xml:space="preserve"> </w:t>
      </w:r>
      <w:r w:rsidRPr="0064149E">
        <w:rPr>
          <w:spacing w:val="-4"/>
          <w:sz w:val="28"/>
          <w:szCs w:val="28"/>
        </w:rPr>
        <w:t>4.3)</w:t>
      </w:r>
      <w:r w:rsidRPr="0064149E">
        <w:rPr>
          <w:spacing w:val="-4"/>
          <w:sz w:val="28"/>
          <w:szCs w:val="28"/>
        </w:rPr>
        <w:t xml:space="preserve"> о</w:t>
      </w:r>
      <w:r w:rsidRPr="0064149E">
        <w:rPr>
          <w:sz w:val="28"/>
          <w:szCs w:val="28"/>
        </w:rPr>
        <w:t>бучается один ученик 4 (4/1) класса</w:t>
      </w:r>
      <w:r>
        <w:rPr>
          <w:sz w:val="28"/>
          <w:szCs w:val="28"/>
        </w:rPr>
        <w:t>.</w:t>
      </w:r>
      <w:bookmarkStart w:id="0" w:name="_GoBack"/>
      <w:bookmarkEnd w:id="0"/>
    </w:p>
    <w:p w:rsidR="00B9512A" w:rsidRDefault="00FF46A3">
      <w:pPr>
        <w:spacing w:before="73" w:line="298" w:lineRule="exact"/>
        <w:ind w:left="5167"/>
        <w:rPr>
          <w:b/>
          <w:sz w:val="26"/>
        </w:rPr>
      </w:pPr>
      <w:r>
        <w:rPr>
          <w:b/>
          <w:sz w:val="26"/>
        </w:rPr>
        <w:lastRenderedPageBreak/>
        <w:t>Учебный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план</w:t>
      </w:r>
    </w:p>
    <w:p w:rsidR="00B9512A" w:rsidRDefault="0065791A">
      <w:pPr>
        <w:ind w:left="3151" w:right="699" w:hanging="665"/>
        <w:rPr>
          <w:b/>
          <w:sz w:val="26"/>
        </w:rPr>
      </w:pPr>
      <w:r>
        <w:rPr>
          <w:b/>
          <w:sz w:val="26"/>
        </w:rPr>
        <w:t xml:space="preserve"> </w:t>
      </w:r>
      <w:r w:rsidR="00FF46A3">
        <w:rPr>
          <w:b/>
          <w:sz w:val="26"/>
        </w:rPr>
        <w:t xml:space="preserve"> на уровне начального общего образования</w:t>
      </w:r>
    </w:p>
    <w:p w:rsidR="00B9512A" w:rsidRDefault="00FF46A3">
      <w:pPr>
        <w:ind w:left="854" w:right="4"/>
        <w:jc w:val="center"/>
        <w:rPr>
          <w:b/>
          <w:sz w:val="26"/>
        </w:rPr>
      </w:pPr>
      <w:r>
        <w:rPr>
          <w:b/>
          <w:sz w:val="26"/>
        </w:rPr>
        <w:t>для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слабовидящих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обучающихся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легкой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умственной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отсталостью (интеллектуальными нарушениями)</w:t>
      </w:r>
    </w:p>
    <w:p w:rsidR="00B9512A" w:rsidRDefault="00FF46A3">
      <w:pPr>
        <w:spacing w:before="1"/>
        <w:ind w:left="854" w:right="8"/>
        <w:jc w:val="center"/>
        <w:rPr>
          <w:b/>
          <w:sz w:val="26"/>
        </w:rPr>
      </w:pPr>
      <w:r>
        <w:rPr>
          <w:b/>
          <w:sz w:val="26"/>
        </w:rPr>
        <w:t>на</w:t>
      </w:r>
      <w:r>
        <w:rPr>
          <w:b/>
          <w:spacing w:val="-9"/>
          <w:sz w:val="26"/>
        </w:rPr>
        <w:t xml:space="preserve"> </w:t>
      </w:r>
      <w:r w:rsidR="0065791A">
        <w:rPr>
          <w:b/>
          <w:sz w:val="26"/>
        </w:rPr>
        <w:t>2025-2026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учебный</w:t>
      </w:r>
      <w:r>
        <w:rPr>
          <w:b/>
          <w:spacing w:val="-8"/>
          <w:sz w:val="26"/>
        </w:rPr>
        <w:t xml:space="preserve"> </w:t>
      </w:r>
      <w:r>
        <w:rPr>
          <w:b/>
          <w:spacing w:val="-5"/>
          <w:sz w:val="26"/>
        </w:rPr>
        <w:t>год</w:t>
      </w:r>
    </w:p>
    <w:p w:rsidR="00B9512A" w:rsidRDefault="00B9512A">
      <w:pPr>
        <w:pStyle w:val="a3"/>
        <w:spacing w:before="90" w:after="1"/>
        <w:ind w:left="0" w:righ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2"/>
        <w:gridCol w:w="2550"/>
        <w:gridCol w:w="876"/>
        <w:gridCol w:w="787"/>
        <w:gridCol w:w="789"/>
        <w:gridCol w:w="789"/>
        <w:gridCol w:w="787"/>
        <w:gridCol w:w="789"/>
      </w:tblGrid>
      <w:tr w:rsidR="00B9512A">
        <w:trPr>
          <w:trHeight w:val="479"/>
        </w:trPr>
        <w:tc>
          <w:tcPr>
            <w:tcW w:w="2982" w:type="dxa"/>
            <w:vMerge w:val="restart"/>
          </w:tcPr>
          <w:p w:rsidR="00B9512A" w:rsidRDefault="00FF46A3">
            <w:pPr>
              <w:pStyle w:val="TableParagraph"/>
              <w:spacing w:before="99"/>
              <w:ind w:left="35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области</w:t>
            </w:r>
          </w:p>
        </w:tc>
        <w:tc>
          <w:tcPr>
            <w:tcW w:w="2550" w:type="dxa"/>
            <w:tcBorders>
              <w:bottom w:val="nil"/>
            </w:tcBorders>
          </w:tcPr>
          <w:p w:rsidR="00B9512A" w:rsidRDefault="00FF46A3">
            <w:pPr>
              <w:pStyle w:val="TableParagraph"/>
              <w:spacing w:before="99"/>
              <w:ind w:left="6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Учебные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предметы</w:t>
            </w:r>
          </w:p>
        </w:tc>
        <w:tc>
          <w:tcPr>
            <w:tcW w:w="4817" w:type="dxa"/>
            <w:gridSpan w:val="6"/>
          </w:tcPr>
          <w:p w:rsidR="00B9512A" w:rsidRDefault="00FF46A3">
            <w:pPr>
              <w:pStyle w:val="TableParagraph"/>
              <w:spacing w:before="99"/>
              <w:ind w:left="91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неделю</w:t>
            </w:r>
          </w:p>
        </w:tc>
      </w:tr>
      <w:tr w:rsidR="00B9512A">
        <w:trPr>
          <w:trHeight w:val="479"/>
        </w:trPr>
        <w:tc>
          <w:tcPr>
            <w:tcW w:w="2982" w:type="dxa"/>
            <w:vMerge/>
            <w:tcBorders>
              <w:top w:val="nil"/>
            </w:tcBorders>
          </w:tcPr>
          <w:p w:rsidR="00B9512A" w:rsidRDefault="00B9512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B9512A" w:rsidRDefault="00FF46A3">
            <w:pPr>
              <w:pStyle w:val="TableParagraph"/>
              <w:spacing w:before="102"/>
              <w:ind w:left="166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spacing w:before="102"/>
              <w:ind w:left="16" w:right="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I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102"/>
              <w:ind w:left="17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III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spacing w:before="102"/>
              <w:ind w:right="4"/>
              <w:rPr>
                <w:b/>
                <w:sz w:val="24"/>
              </w:rPr>
            </w:pPr>
            <w:r w:rsidRPr="0065791A">
              <w:rPr>
                <w:b/>
                <w:spacing w:val="-5"/>
                <w:sz w:val="24"/>
              </w:rPr>
              <w:t>IV*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102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V**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102"/>
              <w:ind w:right="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</w:tr>
      <w:tr w:rsidR="00B9512A">
        <w:trPr>
          <w:trHeight w:val="479"/>
        </w:trPr>
        <w:tc>
          <w:tcPr>
            <w:tcW w:w="2982" w:type="dxa"/>
            <w:vMerge w:val="restart"/>
          </w:tcPr>
          <w:p w:rsidR="00B9512A" w:rsidRDefault="00FF46A3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2550" w:type="dxa"/>
          </w:tcPr>
          <w:p w:rsidR="00B9512A" w:rsidRDefault="00FF46A3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B9512A">
        <w:trPr>
          <w:trHeight w:val="755"/>
        </w:trPr>
        <w:tc>
          <w:tcPr>
            <w:tcW w:w="2982" w:type="dxa"/>
            <w:vMerge/>
            <w:tcBorders>
              <w:top w:val="nil"/>
            </w:tcBorders>
          </w:tcPr>
          <w:p w:rsidR="00B9512A" w:rsidRDefault="00B9512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B9512A" w:rsidRDefault="00FF46A3">
            <w:pPr>
              <w:pStyle w:val="TableParagraph"/>
              <w:ind w:left="63" w:right="215"/>
              <w:jc w:val="left"/>
              <w:rPr>
                <w:sz w:val="24"/>
              </w:rPr>
            </w:pP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(литературное </w:t>
            </w:r>
            <w:r>
              <w:rPr>
                <w:spacing w:val="-2"/>
                <w:sz w:val="24"/>
              </w:rPr>
              <w:t>чтение)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B9512A">
        <w:trPr>
          <w:trHeight w:val="482"/>
        </w:trPr>
        <w:tc>
          <w:tcPr>
            <w:tcW w:w="2982" w:type="dxa"/>
          </w:tcPr>
          <w:p w:rsidR="00B9512A" w:rsidRDefault="00FF46A3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2550" w:type="dxa"/>
          </w:tcPr>
          <w:p w:rsidR="00B9512A" w:rsidRDefault="00FF46A3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B9512A">
        <w:trPr>
          <w:trHeight w:val="479"/>
        </w:trPr>
        <w:tc>
          <w:tcPr>
            <w:tcW w:w="2982" w:type="dxa"/>
          </w:tcPr>
          <w:p w:rsidR="00B9512A" w:rsidRDefault="00FF46A3">
            <w:pPr>
              <w:pStyle w:val="TableParagraph"/>
              <w:spacing w:before="95"/>
              <w:ind w:lef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Естествознание</w:t>
            </w:r>
          </w:p>
        </w:tc>
        <w:tc>
          <w:tcPr>
            <w:tcW w:w="2550" w:type="dxa"/>
          </w:tcPr>
          <w:p w:rsidR="00B9512A" w:rsidRDefault="00FF46A3">
            <w:pPr>
              <w:pStyle w:val="TableParagraph"/>
              <w:spacing w:before="95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spacing w:before="95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95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95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spacing w:before="95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95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95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B9512A">
        <w:trPr>
          <w:trHeight w:val="479"/>
        </w:trPr>
        <w:tc>
          <w:tcPr>
            <w:tcW w:w="2982" w:type="dxa"/>
            <w:vMerge w:val="restart"/>
          </w:tcPr>
          <w:p w:rsidR="00B9512A" w:rsidRDefault="00FF46A3">
            <w:pPr>
              <w:pStyle w:val="TableParagraph"/>
              <w:spacing w:before="95"/>
              <w:ind w:lef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Искусство</w:t>
            </w:r>
          </w:p>
        </w:tc>
        <w:tc>
          <w:tcPr>
            <w:tcW w:w="2550" w:type="dxa"/>
          </w:tcPr>
          <w:p w:rsidR="00B9512A" w:rsidRDefault="00FF46A3">
            <w:pPr>
              <w:pStyle w:val="TableParagraph"/>
              <w:spacing w:before="95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Рисование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spacing w:before="95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95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95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spacing w:before="95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95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95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9512A">
        <w:trPr>
          <w:trHeight w:val="479"/>
        </w:trPr>
        <w:tc>
          <w:tcPr>
            <w:tcW w:w="2982" w:type="dxa"/>
            <w:vMerge/>
            <w:tcBorders>
              <w:top w:val="nil"/>
            </w:tcBorders>
          </w:tcPr>
          <w:p w:rsidR="00B9512A" w:rsidRDefault="00B9512A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</w:tcPr>
          <w:p w:rsidR="00B9512A" w:rsidRDefault="00FF46A3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B9512A">
        <w:trPr>
          <w:trHeight w:val="479"/>
        </w:trPr>
        <w:tc>
          <w:tcPr>
            <w:tcW w:w="2982" w:type="dxa"/>
          </w:tcPr>
          <w:p w:rsidR="00B9512A" w:rsidRDefault="00FF46A3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Технология</w:t>
            </w:r>
          </w:p>
        </w:tc>
        <w:tc>
          <w:tcPr>
            <w:tcW w:w="2550" w:type="dxa"/>
          </w:tcPr>
          <w:p w:rsidR="00B9512A" w:rsidRDefault="00FF46A3">
            <w:pPr>
              <w:pStyle w:val="TableParagraph"/>
              <w:ind w:left="63"/>
              <w:jc w:val="left"/>
              <w:rPr>
                <w:sz w:val="24"/>
              </w:rPr>
            </w:pPr>
            <w:r>
              <w:rPr>
                <w:sz w:val="24"/>
              </w:rPr>
              <w:t>Труд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(технология)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B9512A">
        <w:trPr>
          <w:trHeight w:val="755"/>
        </w:trPr>
        <w:tc>
          <w:tcPr>
            <w:tcW w:w="2982" w:type="dxa"/>
          </w:tcPr>
          <w:p w:rsidR="00B9512A" w:rsidRDefault="00FF46A3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 xml:space="preserve">Физическая </w:t>
            </w:r>
            <w:r>
              <w:rPr>
                <w:spacing w:val="-2"/>
                <w:sz w:val="24"/>
              </w:rPr>
              <w:t>культура</w:t>
            </w:r>
          </w:p>
        </w:tc>
        <w:tc>
          <w:tcPr>
            <w:tcW w:w="2550" w:type="dxa"/>
          </w:tcPr>
          <w:p w:rsidR="00B9512A" w:rsidRDefault="00FF46A3">
            <w:pPr>
              <w:pStyle w:val="TableParagraph"/>
              <w:ind w:left="63" w:right="32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Адаптивная </w:t>
            </w:r>
            <w:r>
              <w:rPr>
                <w:sz w:val="24"/>
              </w:rPr>
              <w:t>физическая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</w:tr>
      <w:tr w:rsidR="00B9512A">
        <w:trPr>
          <w:trHeight w:val="479"/>
        </w:trPr>
        <w:tc>
          <w:tcPr>
            <w:tcW w:w="5532" w:type="dxa"/>
            <w:gridSpan w:val="2"/>
          </w:tcPr>
          <w:p w:rsidR="00B9512A" w:rsidRDefault="00FF46A3">
            <w:pPr>
              <w:pStyle w:val="TableParagraph"/>
              <w:spacing w:before="102"/>
              <w:ind w:left="67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5"/>
                <w:sz w:val="24"/>
              </w:rPr>
              <w:t>20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5"/>
              <w:rPr>
                <w:sz w:val="24"/>
              </w:rPr>
            </w:pPr>
            <w:r>
              <w:rPr>
                <w:spacing w:val="-5"/>
                <w:sz w:val="24"/>
              </w:rPr>
              <w:t>102</w:t>
            </w:r>
          </w:p>
        </w:tc>
      </w:tr>
      <w:tr w:rsidR="00B9512A">
        <w:trPr>
          <w:trHeight w:val="757"/>
        </w:trPr>
        <w:tc>
          <w:tcPr>
            <w:tcW w:w="5532" w:type="dxa"/>
            <w:gridSpan w:val="2"/>
          </w:tcPr>
          <w:p w:rsidR="00B9512A" w:rsidRDefault="00FF46A3">
            <w:pPr>
              <w:pStyle w:val="TableParagraph"/>
              <w:ind w:left="67" w:right="83"/>
              <w:jc w:val="left"/>
              <w:rPr>
                <w:i/>
                <w:sz w:val="24"/>
              </w:rPr>
            </w:pPr>
            <w:r>
              <w:rPr>
                <w:i/>
                <w:sz w:val="24"/>
              </w:rPr>
              <w:t>Часть,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формируемая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участниками образовательных отношений</w:t>
            </w:r>
          </w:p>
        </w:tc>
        <w:tc>
          <w:tcPr>
            <w:tcW w:w="876" w:type="dxa"/>
          </w:tcPr>
          <w:p w:rsidR="00B9512A" w:rsidRDefault="00B9512A">
            <w:pPr>
              <w:pStyle w:val="TableParagraph"/>
              <w:spacing w:before="33"/>
              <w:ind w:left="0"/>
              <w:jc w:val="left"/>
              <w:rPr>
                <w:b/>
                <w:sz w:val="20"/>
              </w:rPr>
            </w:pPr>
          </w:p>
          <w:p w:rsidR="00B9512A" w:rsidRDefault="00FF46A3">
            <w:pPr>
              <w:pStyle w:val="TableParagraph"/>
              <w:spacing w:before="0"/>
              <w:ind w:left="16" w:right="1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-</w:t>
            </w:r>
          </w:p>
        </w:tc>
        <w:tc>
          <w:tcPr>
            <w:tcW w:w="787" w:type="dxa"/>
          </w:tcPr>
          <w:p w:rsidR="00B9512A" w:rsidRDefault="00B9512A">
            <w:pPr>
              <w:pStyle w:val="TableParagraph"/>
              <w:spacing w:before="33"/>
              <w:ind w:left="0"/>
              <w:jc w:val="left"/>
              <w:rPr>
                <w:b/>
                <w:sz w:val="20"/>
              </w:rPr>
            </w:pPr>
          </w:p>
          <w:p w:rsidR="00B9512A" w:rsidRDefault="00FF46A3">
            <w:pPr>
              <w:pStyle w:val="TableParagraph"/>
              <w:spacing w:before="0"/>
              <w:ind w:left="17" w:right="3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2</w:t>
            </w:r>
          </w:p>
        </w:tc>
        <w:tc>
          <w:tcPr>
            <w:tcW w:w="789" w:type="dxa"/>
          </w:tcPr>
          <w:p w:rsidR="00B9512A" w:rsidRDefault="00B9512A">
            <w:pPr>
              <w:pStyle w:val="TableParagraph"/>
              <w:spacing w:before="33"/>
              <w:ind w:left="0"/>
              <w:jc w:val="left"/>
              <w:rPr>
                <w:b/>
                <w:sz w:val="20"/>
              </w:rPr>
            </w:pPr>
          </w:p>
          <w:p w:rsidR="00B9512A" w:rsidRDefault="00FF46A3">
            <w:pPr>
              <w:pStyle w:val="TableParagraph"/>
              <w:spacing w:before="0"/>
              <w:ind w:right="2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789" w:type="dxa"/>
          </w:tcPr>
          <w:p w:rsidR="00B9512A" w:rsidRPr="0065791A" w:rsidRDefault="00B9512A">
            <w:pPr>
              <w:pStyle w:val="TableParagraph"/>
              <w:spacing w:before="33"/>
              <w:ind w:left="0"/>
              <w:jc w:val="left"/>
              <w:rPr>
                <w:b/>
                <w:sz w:val="20"/>
              </w:rPr>
            </w:pPr>
          </w:p>
          <w:p w:rsidR="00B9512A" w:rsidRPr="0065791A" w:rsidRDefault="00FF46A3">
            <w:pPr>
              <w:pStyle w:val="TableParagraph"/>
              <w:spacing w:before="0"/>
              <w:ind w:right="6"/>
              <w:rPr>
                <w:rFonts w:ascii="Arial MT"/>
                <w:b/>
                <w:sz w:val="20"/>
              </w:rPr>
            </w:pPr>
            <w:r w:rsidRPr="0065791A">
              <w:rPr>
                <w:rFonts w:ascii="Arial MT"/>
                <w:b/>
                <w:spacing w:val="-10"/>
                <w:sz w:val="20"/>
              </w:rPr>
              <w:t>3</w:t>
            </w:r>
          </w:p>
        </w:tc>
        <w:tc>
          <w:tcPr>
            <w:tcW w:w="787" w:type="dxa"/>
          </w:tcPr>
          <w:p w:rsidR="00B9512A" w:rsidRDefault="00B9512A">
            <w:pPr>
              <w:pStyle w:val="TableParagraph"/>
              <w:spacing w:before="33"/>
              <w:ind w:left="0"/>
              <w:jc w:val="left"/>
              <w:rPr>
                <w:b/>
                <w:sz w:val="20"/>
              </w:rPr>
            </w:pPr>
          </w:p>
          <w:p w:rsidR="00B9512A" w:rsidRDefault="00FF46A3">
            <w:pPr>
              <w:pStyle w:val="TableParagraph"/>
              <w:spacing w:before="0"/>
              <w:ind w:left="17"/>
              <w:rPr>
                <w:rFonts w:ascii="Arial MT"/>
                <w:sz w:val="20"/>
              </w:rPr>
            </w:pPr>
            <w:r>
              <w:rPr>
                <w:rFonts w:ascii="Arial MT"/>
                <w:spacing w:val="-10"/>
                <w:sz w:val="20"/>
              </w:rPr>
              <w:t>3</w:t>
            </w:r>
          </w:p>
        </w:tc>
        <w:tc>
          <w:tcPr>
            <w:tcW w:w="789" w:type="dxa"/>
          </w:tcPr>
          <w:p w:rsidR="00B9512A" w:rsidRDefault="00B9512A">
            <w:pPr>
              <w:pStyle w:val="TableParagraph"/>
              <w:spacing w:before="33"/>
              <w:ind w:left="0"/>
              <w:jc w:val="left"/>
              <w:rPr>
                <w:b/>
                <w:sz w:val="20"/>
              </w:rPr>
            </w:pPr>
          </w:p>
          <w:p w:rsidR="00B9512A" w:rsidRDefault="00FF46A3">
            <w:pPr>
              <w:pStyle w:val="TableParagraph"/>
              <w:spacing w:before="0"/>
              <w:ind w:right="5"/>
              <w:rPr>
                <w:rFonts w:ascii="Arial MT"/>
                <w:sz w:val="20"/>
              </w:rPr>
            </w:pPr>
            <w:r>
              <w:rPr>
                <w:rFonts w:ascii="Arial MT"/>
                <w:spacing w:val="-5"/>
                <w:sz w:val="20"/>
              </w:rPr>
              <w:t>11</w:t>
            </w:r>
          </w:p>
        </w:tc>
      </w:tr>
      <w:tr w:rsidR="00B9512A">
        <w:trPr>
          <w:trHeight w:val="479"/>
        </w:trPr>
        <w:tc>
          <w:tcPr>
            <w:tcW w:w="5532" w:type="dxa"/>
            <w:gridSpan w:val="2"/>
          </w:tcPr>
          <w:p w:rsidR="00B9512A" w:rsidRDefault="00FF46A3">
            <w:pPr>
              <w:pStyle w:val="TableParagraph"/>
              <w:spacing w:before="95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spacing w:before="95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95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95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spacing w:before="95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95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99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B9512A">
        <w:trPr>
          <w:trHeight w:val="479"/>
        </w:trPr>
        <w:tc>
          <w:tcPr>
            <w:tcW w:w="5532" w:type="dxa"/>
            <w:gridSpan w:val="2"/>
          </w:tcPr>
          <w:p w:rsidR="00B9512A" w:rsidRDefault="00FF46A3">
            <w:pPr>
              <w:pStyle w:val="TableParagraph"/>
              <w:spacing w:before="95"/>
              <w:ind w:left="6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Математика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spacing w:before="95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95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95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spacing w:before="95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95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99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9512A">
        <w:trPr>
          <w:trHeight w:val="479"/>
        </w:trPr>
        <w:tc>
          <w:tcPr>
            <w:tcW w:w="5532" w:type="dxa"/>
            <w:gridSpan w:val="2"/>
          </w:tcPr>
          <w:p w:rsidR="00B9512A" w:rsidRDefault="00FF46A3">
            <w:pPr>
              <w:pStyle w:val="TableParagraph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Окружающий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мир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ind w:left="16" w:right="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102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</w:tr>
      <w:tr w:rsidR="00B9512A">
        <w:trPr>
          <w:trHeight w:val="479"/>
        </w:trPr>
        <w:tc>
          <w:tcPr>
            <w:tcW w:w="5532" w:type="dxa"/>
            <w:gridSpan w:val="2"/>
          </w:tcPr>
          <w:p w:rsidR="00B9512A" w:rsidRDefault="00FF46A3">
            <w:pPr>
              <w:pStyle w:val="TableParagraph"/>
              <w:spacing w:before="102"/>
              <w:ind w:left="6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Максимально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допустимая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недельная</w:t>
            </w:r>
            <w:r>
              <w:rPr>
                <w:b/>
                <w:i/>
                <w:spacing w:val="-2"/>
                <w:sz w:val="24"/>
              </w:rPr>
              <w:t xml:space="preserve"> нагрузка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spacing w:before="102"/>
              <w:ind w:left="1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102"/>
              <w:ind w:left="17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102"/>
              <w:ind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spacing w:before="102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102"/>
              <w:ind w:left="1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23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102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113</w:t>
            </w:r>
          </w:p>
        </w:tc>
      </w:tr>
      <w:tr w:rsidR="00B9512A">
        <w:trPr>
          <w:trHeight w:val="479"/>
        </w:trPr>
        <w:tc>
          <w:tcPr>
            <w:tcW w:w="5532" w:type="dxa"/>
            <w:gridSpan w:val="2"/>
          </w:tcPr>
          <w:p w:rsidR="00B9512A" w:rsidRDefault="00FF46A3">
            <w:pPr>
              <w:pStyle w:val="TableParagraph"/>
              <w:spacing w:before="102"/>
              <w:ind w:left="6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Внеурочная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деятельность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ind w:left="1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102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50</w:t>
            </w:r>
          </w:p>
        </w:tc>
      </w:tr>
      <w:tr w:rsidR="00B9512A">
        <w:trPr>
          <w:trHeight w:val="757"/>
        </w:trPr>
        <w:tc>
          <w:tcPr>
            <w:tcW w:w="5532" w:type="dxa"/>
            <w:gridSpan w:val="2"/>
          </w:tcPr>
          <w:p w:rsidR="00B9512A" w:rsidRDefault="00FF46A3">
            <w:pPr>
              <w:pStyle w:val="TableParagraph"/>
              <w:spacing w:before="102"/>
              <w:ind w:left="67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Обязательные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программе коррекционной работы</w:t>
            </w:r>
          </w:p>
        </w:tc>
        <w:tc>
          <w:tcPr>
            <w:tcW w:w="876" w:type="dxa"/>
          </w:tcPr>
          <w:p w:rsidR="00B9512A" w:rsidRDefault="00FF46A3">
            <w:pPr>
              <w:pStyle w:val="TableParagraph"/>
              <w:spacing w:before="236"/>
              <w:ind w:left="1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236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236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spacing w:before="236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236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241"/>
              <w:ind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B9512A">
        <w:trPr>
          <w:trHeight w:val="479"/>
        </w:trPr>
        <w:tc>
          <w:tcPr>
            <w:tcW w:w="553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9512A" w:rsidRDefault="00FF46A3">
            <w:pPr>
              <w:pStyle w:val="TableParagraph"/>
              <w:spacing w:before="95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восприятия</w:t>
            </w:r>
          </w:p>
        </w:tc>
        <w:tc>
          <w:tcPr>
            <w:tcW w:w="876" w:type="dxa"/>
            <w:tcBorders>
              <w:left w:val="single" w:sz="8" w:space="0" w:color="000000"/>
            </w:tcBorders>
          </w:tcPr>
          <w:p w:rsidR="00B9512A" w:rsidRDefault="00FF46A3">
            <w:pPr>
              <w:pStyle w:val="TableParagraph"/>
              <w:spacing w:before="95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95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95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spacing w:before="95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95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99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B9512A">
        <w:trPr>
          <w:trHeight w:val="479"/>
        </w:trPr>
        <w:tc>
          <w:tcPr>
            <w:tcW w:w="553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9512A" w:rsidRDefault="00FF46A3">
            <w:pPr>
              <w:pStyle w:val="TableParagraph"/>
              <w:spacing w:before="95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Социально-бытовая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ориентировка</w:t>
            </w:r>
          </w:p>
        </w:tc>
        <w:tc>
          <w:tcPr>
            <w:tcW w:w="876" w:type="dxa"/>
            <w:tcBorders>
              <w:left w:val="single" w:sz="8" w:space="0" w:color="000000"/>
            </w:tcBorders>
          </w:tcPr>
          <w:p w:rsidR="00B9512A" w:rsidRDefault="00FF46A3">
            <w:pPr>
              <w:pStyle w:val="TableParagraph"/>
              <w:spacing w:before="95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95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95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spacing w:before="95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spacing w:before="95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99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B9512A">
        <w:trPr>
          <w:trHeight w:val="479"/>
        </w:trPr>
        <w:tc>
          <w:tcPr>
            <w:tcW w:w="553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9512A" w:rsidRDefault="00FF46A3">
            <w:pPr>
              <w:pStyle w:val="TableParagraph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Социально-коммуникативное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</w:tc>
        <w:tc>
          <w:tcPr>
            <w:tcW w:w="876" w:type="dxa"/>
            <w:tcBorders>
              <w:left w:val="single" w:sz="8" w:space="0" w:color="000000"/>
            </w:tcBorders>
          </w:tcPr>
          <w:p w:rsidR="00B9512A" w:rsidRDefault="00FF46A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102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B9512A">
        <w:trPr>
          <w:trHeight w:val="479"/>
        </w:trPr>
        <w:tc>
          <w:tcPr>
            <w:tcW w:w="553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9512A" w:rsidRDefault="00FF46A3">
            <w:pPr>
              <w:pStyle w:val="TableParagraph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Пространственная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ориентировка</w:t>
            </w:r>
          </w:p>
        </w:tc>
        <w:tc>
          <w:tcPr>
            <w:tcW w:w="876" w:type="dxa"/>
            <w:tcBorders>
              <w:left w:val="single" w:sz="8" w:space="0" w:color="000000"/>
            </w:tcBorders>
          </w:tcPr>
          <w:p w:rsidR="00B9512A" w:rsidRDefault="00FF46A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102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  <w:tr w:rsidR="00B9512A">
        <w:trPr>
          <w:trHeight w:val="482"/>
        </w:trPr>
        <w:tc>
          <w:tcPr>
            <w:tcW w:w="5532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B9512A" w:rsidRDefault="00FF46A3">
            <w:pPr>
              <w:pStyle w:val="TableParagraph"/>
              <w:ind w:left="6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Ритмика</w:t>
            </w:r>
          </w:p>
        </w:tc>
        <w:tc>
          <w:tcPr>
            <w:tcW w:w="876" w:type="dxa"/>
            <w:tcBorders>
              <w:left w:val="single" w:sz="8" w:space="0" w:color="000000"/>
            </w:tcBorders>
          </w:tcPr>
          <w:p w:rsidR="00B9512A" w:rsidRDefault="00FF46A3">
            <w:pPr>
              <w:pStyle w:val="TableParagraph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Pr="0065791A" w:rsidRDefault="00FF46A3">
            <w:pPr>
              <w:pStyle w:val="TableParagraph"/>
              <w:ind w:right="6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87" w:type="dxa"/>
          </w:tcPr>
          <w:p w:rsidR="00B9512A" w:rsidRDefault="00FF46A3">
            <w:pPr>
              <w:pStyle w:val="TableParagraph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9" w:type="dxa"/>
          </w:tcPr>
          <w:p w:rsidR="00B9512A" w:rsidRDefault="00FF46A3">
            <w:pPr>
              <w:pStyle w:val="TableParagraph"/>
              <w:spacing w:before="102"/>
              <w:ind w:right="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</w:tr>
    </w:tbl>
    <w:p w:rsidR="00B9512A" w:rsidRDefault="00B9512A">
      <w:pPr>
        <w:pStyle w:val="TableParagraph"/>
        <w:rPr>
          <w:b/>
          <w:sz w:val="24"/>
        </w:rPr>
        <w:sectPr w:rsidR="00B9512A">
          <w:pgSz w:w="11910" w:h="16840"/>
          <w:pgMar w:top="1060" w:right="708" w:bottom="709" w:left="708" w:header="720" w:footer="720" w:gutter="0"/>
          <w:cols w:space="720"/>
        </w:sect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30"/>
        <w:gridCol w:w="879"/>
        <w:gridCol w:w="788"/>
        <w:gridCol w:w="790"/>
        <w:gridCol w:w="790"/>
        <w:gridCol w:w="788"/>
        <w:gridCol w:w="790"/>
      </w:tblGrid>
      <w:tr w:rsidR="00B9512A">
        <w:trPr>
          <w:trHeight w:val="1022"/>
        </w:trPr>
        <w:tc>
          <w:tcPr>
            <w:tcW w:w="5530" w:type="dxa"/>
          </w:tcPr>
          <w:p w:rsidR="00B9512A" w:rsidRDefault="00B9512A">
            <w:pPr>
              <w:pStyle w:val="TableParagraph"/>
              <w:spacing w:before="92"/>
              <w:ind w:left="0"/>
              <w:jc w:val="left"/>
              <w:rPr>
                <w:b/>
                <w:sz w:val="24"/>
              </w:rPr>
            </w:pPr>
          </w:p>
          <w:p w:rsidR="00B9512A" w:rsidRDefault="00FF46A3">
            <w:pPr>
              <w:pStyle w:val="TableParagraph"/>
              <w:spacing w:before="0"/>
              <w:ind w:left="62"/>
              <w:jc w:val="lef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Коррекционно-развивающие</w:t>
            </w:r>
            <w:r>
              <w:rPr>
                <w:b/>
                <w:i/>
                <w:spacing w:val="-1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занятия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другие направления внеурочной деятельности</w:t>
            </w:r>
          </w:p>
        </w:tc>
        <w:tc>
          <w:tcPr>
            <w:tcW w:w="879" w:type="dxa"/>
          </w:tcPr>
          <w:p w:rsidR="00B9512A" w:rsidRDefault="00B9512A">
            <w:pPr>
              <w:pStyle w:val="TableParagraph"/>
              <w:spacing w:before="90"/>
              <w:ind w:left="0"/>
              <w:jc w:val="left"/>
              <w:rPr>
                <w:b/>
                <w:sz w:val="24"/>
              </w:rPr>
            </w:pPr>
          </w:p>
          <w:p w:rsidR="00B9512A" w:rsidRDefault="00FF46A3">
            <w:pPr>
              <w:pStyle w:val="TableParagraph"/>
              <w:spacing w:before="0"/>
              <w:ind w:left="8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88" w:type="dxa"/>
          </w:tcPr>
          <w:p w:rsidR="00B9512A" w:rsidRDefault="00B9512A">
            <w:pPr>
              <w:pStyle w:val="TableParagraph"/>
              <w:spacing w:before="90"/>
              <w:ind w:left="0"/>
              <w:jc w:val="left"/>
              <w:rPr>
                <w:b/>
                <w:sz w:val="24"/>
              </w:rPr>
            </w:pPr>
          </w:p>
          <w:p w:rsidR="00B9512A" w:rsidRDefault="00FF46A3">
            <w:pPr>
              <w:pStyle w:val="TableParagraph"/>
              <w:spacing w:before="0"/>
              <w:ind w:left="3" w:right="1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0" w:type="dxa"/>
          </w:tcPr>
          <w:p w:rsidR="00B9512A" w:rsidRDefault="00B9512A">
            <w:pPr>
              <w:pStyle w:val="TableParagraph"/>
              <w:spacing w:before="90"/>
              <w:ind w:left="0"/>
              <w:jc w:val="left"/>
              <w:rPr>
                <w:b/>
                <w:sz w:val="24"/>
              </w:rPr>
            </w:pPr>
          </w:p>
          <w:p w:rsidR="00B9512A" w:rsidRDefault="00FF46A3">
            <w:pPr>
              <w:pStyle w:val="TableParagraph"/>
              <w:spacing w:before="0"/>
              <w:ind w:left="5" w:right="2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0" w:type="dxa"/>
          </w:tcPr>
          <w:p w:rsidR="00B9512A" w:rsidRPr="0065791A" w:rsidRDefault="00B9512A">
            <w:pPr>
              <w:pStyle w:val="TableParagraph"/>
              <w:spacing w:before="90"/>
              <w:ind w:left="0"/>
              <w:jc w:val="left"/>
              <w:rPr>
                <w:b/>
                <w:sz w:val="24"/>
              </w:rPr>
            </w:pPr>
          </w:p>
          <w:p w:rsidR="00B9512A" w:rsidRPr="0065791A" w:rsidRDefault="00FF46A3">
            <w:pPr>
              <w:pStyle w:val="TableParagraph"/>
              <w:spacing w:before="0"/>
              <w:ind w:left="3" w:right="3"/>
              <w:rPr>
                <w:b/>
                <w:sz w:val="24"/>
              </w:rPr>
            </w:pPr>
            <w:r w:rsidRPr="0065791A"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788" w:type="dxa"/>
          </w:tcPr>
          <w:p w:rsidR="00B9512A" w:rsidRDefault="00B9512A">
            <w:pPr>
              <w:pStyle w:val="TableParagraph"/>
              <w:spacing w:before="90"/>
              <w:ind w:left="0"/>
              <w:jc w:val="left"/>
              <w:rPr>
                <w:b/>
                <w:sz w:val="24"/>
              </w:rPr>
            </w:pPr>
          </w:p>
          <w:p w:rsidR="00B9512A" w:rsidRDefault="00FF46A3">
            <w:pPr>
              <w:pStyle w:val="TableParagraph"/>
              <w:spacing w:before="0"/>
              <w:ind w:left="2" w:right="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90" w:type="dxa"/>
          </w:tcPr>
          <w:p w:rsidR="00B9512A" w:rsidRDefault="00B9512A">
            <w:pPr>
              <w:pStyle w:val="TableParagraph"/>
              <w:spacing w:before="94"/>
              <w:ind w:left="0"/>
              <w:jc w:val="left"/>
              <w:rPr>
                <w:b/>
                <w:sz w:val="24"/>
              </w:rPr>
            </w:pPr>
          </w:p>
          <w:p w:rsidR="00B9512A" w:rsidRDefault="00FF46A3">
            <w:pPr>
              <w:pStyle w:val="TableParagraph"/>
              <w:spacing w:before="1"/>
              <w:ind w:left="3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B9512A">
        <w:trPr>
          <w:trHeight w:val="479"/>
        </w:trPr>
        <w:tc>
          <w:tcPr>
            <w:tcW w:w="5530" w:type="dxa"/>
          </w:tcPr>
          <w:p w:rsidR="00B9512A" w:rsidRDefault="00FF46A3">
            <w:pPr>
              <w:pStyle w:val="TableParagraph"/>
              <w:spacing w:before="102"/>
              <w:ind w:left="62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879" w:type="dxa"/>
          </w:tcPr>
          <w:p w:rsidR="00B9512A" w:rsidRDefault="00FF46A3">
            <w:pPr>
              <w:pStyle w:val="TableParagraph"/>
              <w:spacing w:before="102"/>
              <w:ind w:left="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</w:t>
            </w:r>
          </w:p>
        </w:tc>
        <w:tc>
          <w:tcPr>
            <w:tcW w:w="788" w:type="dxa"/>
          </w:tcPr>
          <w:p w:rsidR="00B9512A" w:rsidRDefault="00FF46A3">
            <w:pPr>
              <w:pStyle w:val="TableParagraph"/>
              <w:spacing w:before="102"/>
              <w:ind w:left="3" w:right="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790" w:type="dxa"/>
          </w:tcPr>
          <w:p w:rsidR="00B9512A" w:rsidRDefault="00FF46A3">
            <w:pPr>
              <w:pStyle w:val="TableParagraph"/>
              <w:spacing w:before="102"/>
              <w:ind w:left="5" w:right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790" w:type="dxa"/>
          </w:tcPr>
          <w:p w:rsidR="00B9512A" w:rsidRPr="0065791A" w:rsidRDefault="00FF46A3">
            <w:pPr>
              <w:pStyle w:val="TableParagraph"/>
              <w:spacing w:before="102"/>
              <w:ind w:left="3" w:right="3"/>
              <w:rPr>
                <w:b/>
                <w:sz w:val="24"/>
              </w:rPr>
            </w:pPr>
            <w:r w:rsidRPr="0065791A"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788" w:type="dxa"/>
          </w:tcPr>
          <w:p w:rsidR="00B9512A" w:rsidRDefault="00FF46A3">
            <w:pPr>
              <w:pStyle w:val="TableParagraph"/>
              <w:spacing w:before="102"/>
              <w:ind w:left="2" w:right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790" w:type="dxa"/>
          </w:tcPr>
          <w:p w:rsidR="00B9512A" w:rsidRDefault="00FF46A3">
            <w:pPr>
              <w:pStyle w:val="TableParagraph"/>
              <w:spacing w:before="102"/>
              <w:ind w:left="3" w:right="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163</w:t>
            </w:r>
          </w:p>
        </w:tc>
      </w:tr>
    </w:tbl>
    <w:p w:rsidR="00B9512A" w:rsidRDefault="00B9512A">
      <w:pPr>
        <w:pStyle w:val="a3"/>
        <w:ind w:left="0" w:right="0" w:firstLine="0"/>
        <w:jc w:val="left"/>
        <w:rPr>
          <w:b/>
          <w:sz w:val="20"/>
        </w:rPr>
      </w:pPr>
    </w:p>
    <w:p w:rsidR="00B9512A" w:rsidRDefault="00B9512A">
      <w:pPr>
        <w:pStyle w:val="a3"/>
        <w:ind w:left="0" w:right="0" w:firstLine="0"/>
        <w:jc w:val="left"/>
        <w:rPr>
          <w:b/>
          <w:sz w:val="20"/>
        </w:rPr>
      </w:pPr>
    </w:p>
    <w:p w:rsidR="00B9512A" w:rsidRDefault="00B9512A">
      <w:pPr>
        <w:pStyle w:val="a3"/>
        <w:ind w:left="0" w:right="0" w:firstLine="0"/>
        <w:jc w:val="left"/>
        <w:rPr>
          <w:b/>
          <w:sz w:val="20"/>
        </w:rPr>
      </w:pPr>
    </w:p>
    <w:p w:rsidR="00B9512A" w:rsidRDefault="00FF46A3">
      <w:pPr>
        <w:pStyle w:val="a3"/>
        <w:spacing w:before="1"/>
        <w:ind w:left="0" w:right="0" w:firstLine="0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1080516</wp:posOffset>
                </wp:positionH>
                <wp:positionV relativeFrom="paragraph">
                  <wp:posOffset>161962</wp:posOffset>
                </wp:positionV>
                <wp:extent cx="502920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292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29200" h="9525">
                              <a:moveTo>
                                <a:pt x="502920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029200" y="9144"/>
                              </a:lnTo>
                              <a:lnTo>
                                <a:pt x="5029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7958E" id="Graphic 1" o:spid="_x0000_s1026" style="position:absolute;margin-left:85.1pt;margin-top:12.75pt;width:396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292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" path="m5029200,l,,,9144r5029200,l502920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B9512A" w:rsidRDefault="00B9512A">
      <w:pPr>
        <w:pStyle w:val="a3"/>
        <w:spacing w:before="88"/>
        <w:ind w:left="0" w:right="0" w:firstLine="0"/>
        <w:jc w:val="left"/>
        <w:rPr>
          <w:b/>
          <w:sz w:val="22"/>
        </w:rPr>
      </w:pPr>
    </w:p>
    <w:p w:rsidR="00B9512A" w:rsidRDefault="00FF46A3">
      <w:pPr>
        <w:spacing w:before="1" w:line="252" w:lineRule="exact"/>
        <w:ind w:left="993"/>
        <w:rPr>
          <w:b/>
        </w:rPr>
      </w:pPr>
      <w:r>
        <w:rPr>
          <w:b/>
        </w:rPr>
        <w:t>IV</w:t>
      </w:r>
      <w:proofErr w:type="gramStart"/>
      <w:r>
        <w:rPr>
          <w:b/>
        </w:rPr>
        <w:t>*</w:t>
      </w:r>
      <w:r>
        <w:rPr>
          <w:b/>
          <w:spacing w:val="-3"/>
        </w:rPr>
        <w:t xml:space="preserve"> </w:t>
      </w:r>
      <w:r>
        <w:rPr>
          <w:b/>
        </w:rPr>
        <w:t>:</w:t>
      </w:r>
      <w:proofErr w:type="gramEnd"/>
      <w:r>
        <w:rPr>
          <w:b/>
          <w:spacing w:val="-2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rPr>
          <w:b/>
        </w:rPr>
        <w:t>класс</w:t>
      </w:r>
      <w:r>
        <w:rPr>
          <w:b/>
          <w:spacing w:val="-2"/>
        </w:rPr>
        <w:t xml:space="preserve"> </w:t>
      </w:r>
      <w:r>
        <w:rPr>
          <w:b/>
        </w:rPr>
        <w:t>первого</w:t>
      </w:r>
      <w:r>
        <w:rPr>
          <w:b/>
          <w:spacing w:val="-6"/>
        </w:rPr>
        <w:t xml:space="preserve"> </w:t>
      </w:r>
      <w:r>
        <w:rPr>
          <w:b/>
        </w:rPr>
        <w:t>года</w:t>
      </w:r>
      <w:r>
        <w:rPr>
          <w:b/>
          <w:spacing w:val="-3"/>
        </w:rPr>
        <w:t xml:space="preserve"> </w:t>
      </w:r>
      <w:r>
        <w:rPr>
          <w:b/>
        </w:rPr>
        <w:t>обучения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(4/1)</w:t>
      </w:r>
    </w:p>
    <w:p w:rsidR="00B9512A" w:rsidRDefault="00FF46A3">
      <w:pPr>
        <w:spacing w:line="252" w:lineRule="exact"/>
        <w:ind w:left="993"/>
        <w:rPr>
          <w:b/>
        </w:rPr>
      </w:pPr>
      <w:r>
        <w:rPr>
          <w:b/>
        </w:rPr>
        <w:t>V**:</w:t>
      </w:r>
      <w:r>
        <w:rPr>
          <w:b/>
          <w:spacing w:val="-3"/>
        </w:rPr>
        <w:t xml:space="preserve"> </w:t>
      </w:r>
      <w:r>
        <w:rPr>
          <w:b/>
        </w:rPr>
        <w:t>4</w:t>
      </w:r>
      <w:r>
        <w:rPr>
          <w:b/>
          <w:spacing w:val="-3"/>
        </w:rPr>
        <w:t xml:space="preserve"> </w:t>
      </w:r>
      <w:r>
        <w:rPr>
          <w:b/>
        </w:rPr>
        <w:t>класс</w:t>
      </w:r>
      <w:r>
        <w:rPr>
          <w:b/>
          <w:spacing w:val="-5"/>
        </w:rPr>
        <w:t xml:space="preserve"> </w:t>
      </w:r>
      <w:r>
        <w:rPr>
          <w:b/>
        </w:rPr>
        <w:t>второго</w:t>
      </w:r>
      <w:r>
        <w:rPr>
          <w:b/>
          <w:spacing w:val="-3"/>
        </w:rPr>
        <w:t xml:space="preserve"> </w:t>
      </w:r>
      <w:r>
        <w:rPr>
          <w:b/>
        </w:rPr>
        <w:t>года</w:t>
      </w:r>
      <w:r>
        <w:rPr>
          <w:b/>
          <w:spacing w:val="-3"/>
        </w:rPr>
        <w:t xml:space="preserve"> </w:t>
      </w:r>
      <w:r>
        <w:rPr>
          <w:b/>
        </w:rPr>
        <w:t>обучения</w:t>
      </w:r>
      <w:r>
        <w:rPr>
          <w:b/>
          <w:spacing w:val="-4"/>
        </w:rPr>
        <w:t xml:space="preserve"> (4/2)</w:t>
      </w:r>
    </w:p>
    <w:sectPr w:rsidR="00B9512A">
      <w:type w:val="continuous"/>
      <w:pgSz w:w="11910" w:h="16840"/>
      <w:pgMar w:top="82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9512A"/>
    <w:rsid w:val="0064149E"/>
    <w:rsid w:val="0065791A"/>
    <w:rsid w:val="00B9512A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349DC"/>
  <w15:docId w15:val="{DAD65201-761A-41DC-BF80-0E813394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93" w:right="137" w:firstLine="71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7"/>
      <w:ind w:left="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demo=2&amp;base=LAW&amp;n=371594&amp;date=30.04.2023&amp;dst=100471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1653</Words>
  <Characters>9427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5</cp:revision>
  <dcterms:created xsi:type="dcterms:W3CDTF">2025-09-02T12:53:00Z</dcterms:created>
  <dcterms:modified xsi:type="dcterms:W3CDTF">2025-09-02T13:08:00Z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2024-09-04T00:00:00Z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2025-09-02T00:00:00Z</vt:filetime>
  </property>
  <property fmtid="{D5CDD505-2E9C-101B-9397-08002B2CF9AE}" pid="5" name="Producer">
    <vt:lpwstr>Adobe PDF Library 21.1.187</vt:lpwstr>
  </property>
  <property fmtid="{D5CDD505-2E9C-101B-9397-08002B2CF9AE}" pid="6" name="SourceModified">
    <vt:lpwstr>D:20240829130311</vt:lpwstr>
  </property>
</Properties>
</file>