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31" w:rsidRPr="0061451B" w:rsidRDefault="0059125F" w:rsidP="003D1A31">
      <w:pPr>
        <w:widowControl w:val="0"/>
        <w:autoSpaceDE w:val="0"/>
        <w:autoSpaceDN w:val="0"/>
        <w:adjustRightInd w:val="0"/>
        <w:spacing w:before="40"/>
        <w:ind w:left="-567" w:right="1000"/>
        <w:jc w:val="center"/>
        <w:rPr>
          <w:bCs/>
        </w:rPr>
      </w:pPr>
      <w:r>
        <w:rPr>
          <w:bCs/>
        </w:rPr>
        <w:t xml:space="preserve">                                                               </w:t>
      </w:r>
      <w:r w:rsidR="003D1A31" w:rsidRPr="0061451B">
        <w:rPr>
          <w:bCs/>
        </w:rPr>
        <w:t>Утверждаю:</w:t>
      </w:r>
    </w:p>
    <w:p w:rsidR="003D1A31" w:rsidRPr="0061451B" w:rsidRDefault="003D1A31" w:rsidP="003D1A31">
      <w:pPr>
        <w:widowControl w:val="0"/>
        <w:autoSpaceDE w:val="0"/>
        <w:autoSpaceDN w:val="0"/>
        <w:adjustRightInd w:val="0"/>
        <w:spacing w:before="40"/>
        <w:ind w:left="-567" w:right="134"/>
        <w:jc w:val="right"/>
        <w:rPr>
          <w:bCs/>
        </w:rPr>
      </w:pPr>
      <w:r w:rsidRPr="0061451B">
        <w:rPr>
          <w:bCs/>
        </w:rPr>
        <w:t xml:space="preserve"> Директор МБОУ «Генеральская ООШ» </w:t>
      </w:r>
    </w:p>
    <w:p w:rsidR="003D1A31" w:rsidRPr="0061451B" w:rsidRDefault="003D1A31" w:rsidP="003D1A31">
      <w:pPr>
        <w:widowControl w:val="0"/>
        <w:autoSpaceDE w:val="0"/>
        <w:autoSpaceDN w:val="0"/>
        <w:adjustRightInd w:val="0"/>
        <w:spacing w:before="40"/>
        <w:ind w:left="-567" w:right="1000"/>
        <w:jc w:val="right"/>
        <w:rPr>
          <w:bCs/>
        </w:rPr>
      </w:pPr>
      <w:r w:rsidRPr="0061451B">
        <w:rPr>
          <w:bCs/>
        </w:rPr>
        <w:t xml:space="preserve"> ___________ </w:t>
      </w:r>
      <w:proofErr w:type="spellStart"/>
      <w:r w:rsidRPr="0061451B">
        <w:rPr>
          <w:bCs/>
        </w:rPr>
        <w:t>Л.В.Шалатонова</w:t>
      </w:r>
      <w:proofErr w:type="spellEnd"/>
    </w:p>
    <w:p w:rsidR="003D1A31" w:rsidRPr="0061451B" w:rsidRDefault="0059125F" w:rsidP="003D1A31">
      <w:pPr>
        <w:widowControl w:val="0"/>
        <w:autoSpaceDE w:val="0"/>
        <w:autoSpaceDN w:val="0"/>
        <w:adjustRightInd w:val="0"/>
        <w:spacing w:before="40"/>
        <w:ind w:right="1000" w:hanging="567"/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</w:t>
      </w:r>
      <w:r w:rsidR="003D1A31">
        <w:rPr>
          <w:bCs/>
        </w:rPr>
        <w:t>«01» сентября 2023</w:t>
      </w:r>
      <w:r w:rsidR="003D1A31" w:rsidRPr="0061451B">
        <w:rPr>
          <w:bCs/>
        </w:rPr>
        <w:t>г.</w:t>
      </w:r>
    </w:p>
    <w:p w:rsidR="003D1A31" w:rsidRPr="0061451B" w:rsidRDefault="003D1A31" w:rsidP="003D1A31">
      <w:pPr>
        <w:jc w:val="right"/>
        <w:rPr>
          <w:sz w:val="28"/>
          <w:szCs w:val="28"/>
        </w:rPr>
      </w:pPr>
    </w:p>
    <w:p w:rsidR="003D1A31" w:rsidRPr="0061451B" w:rsidRDefault="003D1A31" w:rsidP="003D1A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1A31" w:rsidRPr="0061451B" w:rsidRDefault="003D1A31" w:rsidP="003D1A3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D1A31" w:rsidRPr="003D1A31" w:rsidRDefault="003D1A31" w:rsidP="003D1A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1A31">
        <w:rPr>
          <w:b/>
          <w:bCs/>
          <w:color w:val="000000"/>
          <w:sz w:val="28"/>
          <w:szCs w:val="28"/>
        </w:rPr>
        <w:t xml:space="preserve">ПЛАН РАБОТЫ </w:t>
      </w:r>
    </w:p>
    <w:p w:rsidR="003D1A31" w:rsidRPr="003D1A31" w:rsidRDefault="003D1A31" w:rsidP="003D1A3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1A31">
        <w:rPr>
          <w:b/>
          <w:bCs/>
          <w:color w:val="000000"/>
          <w:sz w:val="28"/>
          <w:szCs w:val="28"/>
        </w:rPr>
        <w:t>Уполномоченного по защите прав и законных интересов ребенка</w:t>
      </w:r>
    </w:p>
    <w:p w:rsidR="003D1A31" w:rsidRPr="003D1A31" w:rsidRDefault="003D1A31" w:rsidP="003D1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D1A31">
        <w:rPr>
          <w:b/>
          <w:bCs/>
          <w:color w:val="000000"/>
          <w:sz w:val="28"/>
          <w:szCs w:val="28"/>
        </w:rPr>
        <w:t>МБОУ «Генеральская ООШ»</w:t>
      </w:r>
      <w:r w:rsidR="0059125F">
        <w:rPr>
          <w:b/>
          <w:bCs/>
          <w:color w:val="000000"/>
          <w:sz w:val="28"/>
          <w:szCs w:val="28"/>
        </w:rPr>
        <w:t xml:space="preserve"> </w:t>
      </w:r>
      <w:r w:rsidRPr="003D1A31">
        <w:rPr>
          <w:b/>
          <w:bCs/>
          <w:color w:val="000000"/>
          <w:sz w:val="28"/>
          <w:szCs w:val="28"/>
        </w:rPr>
        <w:t>на 2023-2024 учебный год</w:t>
      </w:r>
    </w:p>
    <w:p w:rsidR="003D1A31" w:rsidRDefault="003D1A31" w:rsidP="003D1A31">
      <w:pPr>
        <w:shd w:val="clear" w:color="auto" w:fill="FFFFFF"/>
        <w:ind w:left="567" w:firstLine="851"/>
        <w:jc w:val="both"/>
        <w:rPr>
          <w:sz w:val="28"/>
          <w:szCs w:val="28"/>
        </w:rPr>
      </w:pPr>
    </w:p>
    <w:p w:rsidR="003D1A31" w:rsidRPr="003D1A31" w:rsidRDefault="003D1A31" w:rsidP="003D1A31">
      <w:pPr>
        <w:shd w:val="clear" w:color="auto" w:fill="FFFFFF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b/>
          <w:bCs/>
          <w:color w:val="000000"/>
          <w:sz w:val="28"/>
          <w:szCs w:val="28"/>
        </w:rPr>
        <w:t>Основные функции и задачи Уполномоченного:</w:t>
      </w:r>
    </w:p>
    <w:p w:rsidR="003D1A31" w:rsidRPr="003D1A31" w:rsidRDefault="003D1A31" w:rsidP="003D1A31">
      <w:pPr>
        <w:shd w:val="clear" w:color="auto" w:fill="FFFFFF"/>
        <w:ind w:firstLine="284"/>
        <w:jc w:val="both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 xml:space="preserve">- создание целостной системы нравственной, социальной,  </w:t>
      </w:r>
    </w:p>
    <w:p w:rsidR="003D1A31" w:rsidRPr="003D1A31" w:rsidRDefault="003D1A31" w:rsidP="003D1A3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 xml:space="preserve">психологической и правовой поддержки каждого ребенка в решении </w:t>
      </w:r>
    </w:p>
    <w:p w:rsidR="003D1A31" w:rsidRPr="003D1A31" w:rsidRDefault="003D1A31" w:rsidP="003D1A3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>школьных проблем;</w:t>
      </w:r>
    </w:p>
    <w:p w:rsidR="003D1A31" w:rsidRPr="003D1A31" w:rsidRDefault="003D1A31" w:rsidP="003D1A31">
      <w:pPr>
        <w:shd w:val="clear" w:color="auto" w:fill="FFFFFF"/>
        <w:ind w:firstLine="284"/>
        <w:jc w:val="both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>- формирование правового пространства в образовательном учреждении;</w:t>
      </w:r>
    </w:p>
    <w:p w:rsidR="003D1A31" w:rsidRPr="003D1A31" w:rsidRDefault="003D1A31" w:rsidP="003D1A31">
      <w:pPr>
        <w:shd w:val="clear" w:color="auto" w:fill="FFFFFF"/>
        <w:ind w:firstLine="284"/>
        <w:jc w:val="both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>- совершенствование системы повышения уровня правовой грамотности</w:t>
      </w:r>
    </w:p>
    <w:p w:rsidR="003D1A31" w:rsidRPr="003D1A31" w:rsidRDefault="003D1A31" w:rsidP="003D1A31">
      <w:p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>обучающихся, педагогов и родителей;</w:t>
      </w:r>
    </w:p>
    <w:p w:rsidR="003D1A31" w:rsidRPr="003D1A31" w:rsidRDefault="003D1A31" w:rsidP="003D1A31">
      <w:pPr>
        <w:shd w:val="clear" w:color="auto" w:fill="FFFFFF"/>
        <w:ind w:firstLine="284"/>
        <w:rPr>
          <w:rFonts w:eastAsiaTheme="minorHAnsi"/>
          <w:color w:val="000000"/>
          <w:sz w:val="28"/>
          <w:szCs w:val="28"/>
        </w:rPr>
      </w:pPr>
      <w:r w:rsidRPr="003D1A31">
        <w:rPr>
          <w:rFonts w:eastAsiaTheme="minorHAnsi"/>
          <w:color w:val="000000"/>
          <w:sz w:val="28"/>
          <w:szCs w:val="28"/>
        </w:rPr>
        <w:t>- воспитание активной гражданской позиции.</w:t>
      </w:r>
    </w:p>
    <w:p w:rsidR="003D1A31" w:rsidRPr="00135821" w:rsidRDefault="003D1A31" w:rsidP="003D1A31"/>
    <w:p w:rsidR="003D1A31" w:rsidRPr="0061451B" w:rsidRDefault="003D1A31" w:rsidP="003D1A31">
      <w:pPr>
        <w:rPr>
          <w:sz w:val="28"/>
          <w:szCs w:val="28"/>
        </w:rPr>
      </w:pPr>
    </w:p>
    <w:tbl>
      <w:tblPr>
        <w:tblW w:w="9179" w:type="dxa"/>
        <w:jc w:val="center"/>
        <w:tblInd w:w="392" w:type="dxa"/>
        <w:tblCellMar>
          <w:left w:w="0" w:type="dxa"/>
          <w:right w:w="0" w:type="dxa"/>
        </w:tblCellMar>
        <w:tblLook w:val="00A0"/>
      </w:tblPr>
      <w:tblGrid>
        <w:gridCol w:w="621"/>
        <w:gridCol w:w="5670"/>
        <w:gridCol w:w="2888"/>
      </w:tblGrid>
      <w:tr w:rsidR="003D1A31" w:rsidRPr="003D1A31" w:rsidTr="00B6366C">
        <w:trPr>
          <w:trHeight w:val="751"/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№</w:t>
            </w:r>
          </w:p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п</w:t>
            </w:r>
            <w:proofErr w:type="gramEnd"/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Сроки</w:t>
            </w:r>
          </w:p>
        </w:tc>
      </w:tr>
      <w:tr w:rsidR="003D1A31" w:rsidRPr="003D1A31" w:rsidTr="00B6366C">
        <w:trPr>
          <w:trHeight w:val="46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1.</w:t>
            </w:r>
            <w:r w:rsidRPr="003D1A31">
              <w:rPr>
                <w:rFonts w:eastAsiaTheme="minorHAnsi"/>
                <w:sz w:val="28"/>
                <w:szCs w:val="28"/>
              </w:rPr>
              <w:t>     </w:t>
            </w: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Методическая работа</w:t>
            </w:r>
          </w:p>
        </w:tc>
      </w:tr>
      <w:tr w:rsidR="003D1A31" w:rsidRPr="003D1A31" w:rsidTr="00B6366C">
        <w:trPr>
          <w:trHeight w:val="402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Изучение нормативно – правовой          базы по защите прав человека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</w:t>
            </w:r>
            <w:proofErr w:type="gramStart"/>
            <w:r w:rsidRPr="003D1A31">
              <w:rPr>
                <w:rFonts w:eastAsiaTheme="minorHAnsi"/>
                <w:sz w:val="28"/>
                <w:szCs w:val="28"/>
              </w:rPr>
              <w:t>и</w:t>
            </w:r>
            <w:proofErr w:type="gramEnd"/>
            <w:r w:rsidRPr="003D1A31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</w:tr>
      <w:tr w:rsidR="003D1A31" w:rsidRPr="003D1A31" w:rsidTr="00B6366C">
        <w:trPr>
          <w:trHeight w:val="406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Выбор помощников уполномоченного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3D1A31" w:rsidRPr="003D1A31" w:rsidTr="00B6366C">
        <w:trPr>
          <w:trHeight w:val="111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Обновление на сайте школы странички Уполномоченного по защите прав участников  </w:t>
            </w:r>
            <w:r w:rsidRPr="003D1A31">
              <w:rPr>
                <w:rFonts w:eastAsiaTheme="minorHAnsi"/>
                <w:color w:val="000000"/>
                <w:sz w:val="28"/>
                <w:szCs w:val="28"/>
              </w:rPr>
              <w:t>образовательных отношений</w:t>
            </w:r>
            <w:r w:rsidRPr="003D1A31">
              <w:rPr>
                <w:rFonts w:eastAsiaTheme="minorHAnsi"/>
                <w:sz w:val="28"/>
                <w:szCs w:val="28"/>
              </w:rPr>
              <w:t>, размещение на ней информац</w:t>
            </w:r>
            <w:proofErr w:type="gramStart"/>
            <w:r w:rsidRPr="003D1A31">
              <w:rPr>
                <w:rFonts w:eastAsiaTheme="minorHAnsi"/>
                <w:sz w:val="28"/>
                <w:szCs w:val="28"/>
              </w:rPr>
              <w:t>ии о е</w:t>
            </w:r>
            <w:proofErr w:type="gramEnd"/>
            <w:r w:rsidRPr="003D1A31">
              <w:rPr>
                <w:rFonts w:eastAsiaTheme="minorHAnsi"/>
                <w:sz w:val="28"/>
                <w:szCs w:val="28"/>
              </w:rPr>
              <w:t xml:space="preserve">го деятельности, регламенте работы. </w:t>
            </w:r>
          </w:p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Работа с сайтом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3D1A31" w:rsidRPr="003D1A31" w:rsidTr="00B6366C">
        <w:trPr>
          <w:trHeight w:val="35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Ведение журнала регистрации обращений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3D1A31" w:rsidRPr="003D1A31" w:rsidTr="00B6366C">
        <w:trPr>
          <w:trHeight w:val="70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 xml:space="preserve">Обновление информационно - правового стенда  в школе для родителей и учащихся.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 раз в четверть</w:t>
            </w:r>
          </w:p>
        </w:tc>
      </w:tr>
      <w:tr w:rsidR="003D1A31" w:rsidRPr="003D1A31" w:rsidTr="00B6366C">
        <w:trPr>
          <w:trHeight w:val="70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 xml:space="preserve">7.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Участие в конкурсе  «Уполномоченный - это значит…»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сентябрь-октябрь</w:t>
            </w:r>
          </w:p>
        </w:tc>
      </w:tr>
      <w:tr w:rsidR="003D1A31" w:rsidRPr="003D1A31" w:rsidTr="00B6366C">
        <w:trPr>
          <w:trHeight w:val="83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Непрерывное самообразование Уполномоченного по правам и изучение новой информации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3D1A31" w:rsidRPr="003D1A31" w:rsidTr="00B6366C">
        <w:trPr>
          <w:trHeight w:val="40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  <w:r w:rsidRPr="003D1A31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Совет профилактики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 раз в месяц</w:t>
            </w:r>
          </w:p>
        </w:tc>
      </w:tr>
      <w:tr w:rsidR="003D1A31" w:rsidRPr="003D1A31" w:rsidTr="00B6366C">
        <w:trPr>
          <w:trHeight w:val="68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10</w:t>
            </w:r>
            <w:r w:rsidRPr="003D1A31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Проведение анализа обращений участников образовательного процесса</w:t>
            </w:r>
          </w:p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 раз в четверть</w:t>
            </w:r>
          </w:p>
        </w:tc>
      </w:tr>
      <w:tr w:rsidR="003D1A31" w:rsidRPr="003D1A31" w:rsidTr="00B6366C">
        <w:trPr>
          <w:trHeight w:val="68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 xml:space="preserve">Посещение семей, стоящих на учете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B6366C">
            <w:pPr>
              <w:jc w:val="center"/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По необходимости в течение года</w:t>
            </w:r>
          </w:p>
        </w:tc>
      </w:tr>
      <w:tr w:rsidR="003D1A31" w:rsidRPr="003D1A31" w:rsidTr="00B6366C">
        <w:trPr>
          <w:trHeight w:val="68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31" w:rsidRPr="003D1A31" w:rsidRDefault="003D1A31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Составление аналитического отчёта.</w:t>
            </w:r>
          </w:p>
          <w:p w:rsidR="003D1A31" w:rsidRPr="003D1A31" w:rsidRDefault="003D1A31" w:rsidP="00B6366C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B6366C">
            <w:pPr>
              <w:jc w:val="center"/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Май</w:t>
            </w:r>
          </w:p>
        </w:tc>
      </w:tr>
      <w:tr w:rsidR="003D1A31" w:rsidRPr="003D1A31" w:rsidTr="00B6366C">
        <w:trPr>
          <w:trHeight w:val="55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 </w:t>
            </w: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2.</w:t>
            </w:r>
            <w:r w:rsidRPr="003D1A31">
              <w:rPr>
                <w:rFonts w:eastAsiaTheme="minorHAnsi"/>
                <w:sz w:val="28"/>
                <w:szCs w:val="28"/>
              </w:rPr>
              <w:t>     </w:t>
            </w: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3D1A31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31" w:rsidRPr="003D1A31" w:rsidRDefault="003D1A31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 xml:space="preserve">Тематические классные  часы  «Есть о чем подумать! ПАВ – путь </w:t>
            </w:r>
            <w:proofErr w:type="gramStart"/>
            <w:r w:rsidRPr="003D1A31">
              <w:rPr>
                <w:rFonts w:eastAsiaTheme="minorHAnsi"/>
                <w:sz w:val="28"/>
                <w:szCs w:val="28"/>
              </w:rPr>
              <w:t>в</w:t>
            </w:r>
            <w:proofErr w:type="gramEnd"/>
            <w:r w:rsidRPr="003D1A31">
              <w:rPr>
                <w:rFonts w:eastAsiaTheme="minorHAnsi"/>
                <w:sz w:val="28"/>
                <w:szCs w:val="28"/>
              </w:rPr>
              <w:t xml:space="preserve"> никуда», «</w:t>
            </w:r>
            <w:proofErr w:type="gramStart"/>
            <w:r w:rsidRPr="003D1A31">
              <w:rPr>
                <w:rFonts w:eastAsiaTheme="minorHAnsi"/>
                <w:sz w:val="28"/>
                <w:szCs w:val="28"/>
              </w:rPr>
              <w:t>Я</w:t>
            </w:r>
            <w:proofErr w:type="gramEnd"/>
            <w:r w:rsidRPr="003D1A31">
              <w:rPr>
                <w:rFonts w:eastAsiaTheme="minorHAnsi"/>
                <w:sz w:val="28"/>
                <w:szCs w:val="28"/>
              </w:rPr>
              <w:t xml:space="preserve"> и Закон»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1A31" w:rsidRPr="003D1A31" w:rsidRDefault="003D1A31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по плану школы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BF0DB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Инструктаж по правилам ПДД, поведение в общественных местах, на водоёмах, ЧС и т.д.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B6366C">
            <w:pPr>
              <w:jc w:val="center"/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Сентябрь-май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5D5FBA" w:rsidRDefault="005D5FBA" w:rsidP="00B6366C">
            <w:pPr>
              <w:rPr>
                <w:sz w:val="28"/>
                <w:szCs w:val="28"/>
              </w:rPr>
            </w:pPr>
            <w:r w:rsidRPr="005D5FBA">
              <w:rPr>
                <w:color w:val="000000"/>
                <w:sz w:val="28"/>
                <w:szCs w:val="28"/>
                <w:shd w:val="clear" w:color="auto" w:fill="FFFFFF"/>
              </w:rPr>
              <w:t>Анкетирование учащихся 1-9 классов и их родителей с целью исследования проблем, связанных с жестоким обращением с детьми в семье, школе.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B63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январь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B6366C">
            <w:pPr>
              <w:jc w:val="center"/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октябрь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5D5FBA" w:rsidRDefault="005D5FBA" w:rsidP="00B6366C">
            <w:pPr>
              <w:rPr>
                <w:sz w:val="28"/>
                <w:szCs w:val="28"/>
              </w:rPr>
            </w:pPr>
            <w:r w:rsidRPr="005D5FBA">
              <w:rPr>
                <w:sz w:val="28"/>
                <w:szCs w:val="28"/>
              </w:rPr>
              <w:t xml:space="preserve">Правовой час «Права </w:t>
            </w:r>
            <w:r>
              <w:rPr>
                <w:sz w:val="28"/>
                <w:szCs w:val="28"/>
              </w:rPr>
              <w:t>и обязанности школьника» для 1-4</w:t>
            </w:r>
            <w:r w:rsidRPr="005D5FBA">
              <w:rPr>
                <w:sz w:val="28"/>
                <w:szCs w:val="28"/>
              </w:rPr>
              <w:t xml:space="preserve"> классов.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B63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5D5FBA" w:rsidRDefault="005D5FBA" w:rsidP="00B6366C">
            <w:pPr>
              <w:rPr>
                <w:sz w:val="28"/>
                <w:szCs w:val="28"/>
              </w:rPr>
            </w:pPr>
            <w:r w:rsidRPr="005D5FBA">
              <w:rPr>
                <w:sz w:val="28"/>
                <w:szCs w:val="28"/>
              </w:rPr>
              <w:t xml:space="preserve">Классные часы на правовые темы </w:t>
            </w:r>
            <w:r>
              <w:rPr>
                <w:sz w:val="28"/>
                <w:szCs w:val="28"/>
              </w:rPr>
              <w:t>для 5-9</w:t>
            </w:r>
            <w:r w:rsidRPr="005D5FBA">
              <w:rPr>
                <w:sz w:val="28"/>
                <w:szCs w:val="28"/>
              </w:rPr>
              <w:t xml:space="preserve">: </w:t>
            </w:r>
          </w:p>
          <w:p w:rsidR="005D5FBA" w:rsidRPr="005D5FBA" w:rsidRDefault="005D5FBA" w:rsidP="00B6366C">
            <w:pPr>
              <w:rPr>
                <w:sz w:val="28"/>
                <w:szCs w:val="28"/>
              </w:rPr>
            </w:pPr>
            <w:r w:rsidRPr="005D5FBA">
              <w:rPr>
                <w:sz w:val="28"/>
                <w:szCs w:val="28"/>
              </w:rPr>
              <w:t xml:space="preserve">-Устав школы; </w:t>
            </w:r>
          </w:p>
          <w:p w:rsidR="005D5FBA" w:rsidRPr="005D5FBA" w:rsidRDefault="005D5FBA" w:rsidP="00B6366C">
            <w:pPr>
              <w:rPr>
                <w:sz w:val="28"/>
                <w:szCs w:val="28"/>
              </w:rPr>
            </w:pPr>
            <w:r w:rsidRPr="005D5FBA">
              <w:rPr>
                <w:sz w:val="28"/>
                <w:szCs w:val="28"/>
              </w:rPr>
              <w:t>- Права и обязанности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B63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8E4B05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Конкурс рисунков и плакатов: «Наши права в рисунках»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8E4B0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ноябрь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8E4B05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Международный день, посвящённый терпимости. Толерантность –  это касается каждого. Формирование толерантности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 xml:space="preserve">16 ноября 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Единый классный час «Всемирный день ребенка»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</w:t>
            </w:r>
            <w:r w:rsidRPr="003D1A31">
              <w:rPr>
                <w:sz w:val="28"/>
                <w:szCs w:val="28"/>
              </w:rPr>
              <w:t xml:space="preserve">оябрь </w:t>
            </w:r>
          </w:p>
        </w:tc>
      </w:tr>
      <w:tr w:rsidR="005D5FBA" w:rsidRPr="003D1A31" w:rsidTr="00B6366C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Единый классный час «Международный день инвалидов»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</w:t>
            </w:r>
            <w:r w:rsidRPr="003D1A31">
              <w:rPr>
                <w:sz w:val="28"/>
                <w:szCs w:val="28"/>
              </w:rPr>
              <w:t xml:space="preserve">екабрь </w:t>
            </w:r>
          </w:p>
        </w:tc>
      </w:tr>
      <w:tr w:rsidR="005D5FBA" w:rsidRPr="003D1A31" w:rsidTr="00CB4A77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FBA" w:rsidRPr="003D1A31" w:rsidRDefault="005D5FBA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</w:t>
            </w:r>
            <w:r w:rsidRPr="003D1A31">
              <w:rPr>
                <w:sz w:val="28"/>
                <w:szCs w:val="28"/>
              </w:rPr>
              <w:t xml:space="preserve">екабрь </w:t>
            </w:r>
          </w:p>
        </w:tc>
      </w:tr>
      <w:tr w:rsidR="005D5FBA" w:rsidRPr="003D1A31" w:rsidTr="00CB4A77">
        <w:trPr>
          <w:trHeight w:val="70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FBA" w:rsidRPr="003D1A31" w:rsidRDefault="005D5FBA" w:rsidP="00B6366C">
            <w:pPr>
              <w:rPr>
                <w:sz w:val="28"/>
                <w:szCs w:val="28"/>
              </w:rPr>
            </w:pPr>
            <w:r w:rsidRPr="003D1A31">
              <w:rPr>
                <w:sz w:val="28"/>
                <w:szCs w:val="28"/>
              </w:rPr>
              <w:t>Единый классный час «День Конституции РФ»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</w:t>
            </w:r>
            <w:r w:rsidRPr="003D1A31">
              <w:rPr>
                <w:sz w:val="28"/>
                <w:szCs w:val="28"/>
              </w:rPr>
              <w:t xml:space="preserve">екабрь </w:t>
            </w:r>
          </w:p>
        </w:tc>
      </w:tr>
      <w:tr w:rsidR="005D5FBA" w:rsidRPr="003D1A31" w:rsidTr="005D5FBA">
        <w:trPr>
          <w:trHeight w:val="401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DE67C9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FBA" w:rsidRPr="003D1A31" w:rsidRDefault="005D5FBA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Беседа «Преступление и подросток»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rFonts w:eastAsiaTheme="minorHAnsi"/>
                <w:color w:val="000000"/>
                <w:spacing w:val="-2"/>
                <w:sz w:val="28"/>
                <w:szCs w:val="28"/>
              </w:rPr>
            </w:pPr>
            <w:r w:rsidRPr="003D1A31">
              <w:rPr>
                <w:rFonts w:eastAsiaTheme="minorHAnsi"/>
                <w:color w:val="000000"/>
                <w:spacing w:val="-2"/>
                <w:sz w:val="28"/>
                <w:szCs w:val="28"/>
              </w:rPr>
              <w:t>декабрь</w:t>
            </w:r>
          </w:p>
        </w:tc>
      </w:tr>
      <w:tr w:rsidR="005D5FBA" w:rsidRPr="003D1A31" w:rsidTr="005D5FBA">
        <w:trPr>
          <w:trHeight w:val="70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340063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FBA" w:rsidRPr="003D1A31" w:rsidRDefault="005D5FBA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5D5FBA" w:rsidRPr="003D1A31" w:rsidTr="005D5FBA">
        <w:trPr>
          <w:trHeight w:val="82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626044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FBA" w:rsidRPr="003D1A31" w:rsidRDefault="005D5FBA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Организация встреч с инспектором ПДН, с целью проведения лекций и бесед на правовую тематику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по плану школы</w:t>
            </w:r>
          </w:p>
        </w:tc>
      </w:tr>
      <w:tr w:rsidR="005D5FBA" w:rsidRPr="003D1A31" w:rsidTr="005D5FBA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626044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BA" w:rsidRPr="003D1A31" w:rsidRDefault="005D5FBA" w:rsidP="00F25E73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Правовой журнал "Тебе о праве - право о тебе"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FBA" w:rsidRPr="003D1A31" w:rsidRDefault="005D5FBA" w:rsidP="00F25E7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январь</w:t>
            </w:r>
          </w:p>
        </w:tc>
      </w:tr>
      <w:tr w:rsidR="007219B8" w:rsidRPr="003D1A31" w:rsidTr="005D5FBA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Default="007219B8" w:rsidP="00753955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7219B8" w:rsidRDefault="007219B8" w:rsidP="00F25E73">
            <w:pPr>
              <w:rPr>
                <w:rFonts w:eastAsiaTheme="minorHAnsi"/>
                <w:sz w:val="28"/>
                <w:szCs w:val="28"/>
              </w:rPr>
            </w:pPr>
            <w:r w:rsidRPr="007219B8">
              <w:rPr>
                <w:sz w:val="28"/>
                <w:szCs w:val="28"/>
              </w:rPr>
              <w:t>Диспут «</w:t>
            </w:r>
            <w:proofErr w:type="gramStart"/>
            <w:r w:rsidRPr="007219B8">
              <w:rPr>
                <w:sz w:val="28"/>
                <w:szCs w:val="28"/>
              </w:rPr>
              <w:t>Знай</w:t>
            </w:r>
            <w:proofErr w:type="gramEnd"/>
            <w:r w:rsidRPr="007219B8">
              <w:rPr>
                <w:sz w:val="28"/>
                <w:szCs w:val="28"/>
              </w:rPr>
              <w:t xml:space="preserve"> свои права, но не забывай обязанности».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F25E73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7219B8" w:rsidRPr="003D1A31" w:rsidTr="005D5FBA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3D1A31" w:rsidRDefault="007219B8" w:rsidP="00753955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7219B8" w:rsidRDefault="007219B8" w:rsidP="00F25E73">
            <w:pPr>
              <w:rPr>
                <w:rFonts w:eastAsiaTheme="minorHAnsi"/>
                <w:sz w:val="28"/>
                <w:szCs w:val="28"/>
              </w:rPr>
            </w:pPr>
            <w:r w:rsidRPr="007219B8">
              <w:rPr>
                <w:sz w:val="28"/>
                <w:szCs w:val="28"/>
              </w:rPr>
              <w:t>Неделя права «Школа-территория свободная от насилия в отношении детей»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F25E73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  <w:tr w:rsidR="007219B8" w:rsidRPr="003D1A31" w:rsidTr="00B6366C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3D1A31" w:rsidRDefault="007219B8" w:rsidP="00753955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5D5FBA">
              <w:rPr>
                <w:sz w:val="28"/>
                <w:szCs w:val="28"/>
              </w:rPr>
              <w:t>«Правовой аспект проведения ОГЭ» правовой практикум для учащихся 9-го  класса.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5D5FBA">
        <w:trPr>
          <w:trHeight w:val="55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5D5FBA">
              <w:rPr>
                <w:sz w:val="28"/>
                <w:szCs w:val="28"/>
              </w:rPr>
              <w:t>Проведение мониторинга по выявлению детей «группы риска», подверженных отрицательному влиянию экстремистской идеологии, включая постоянный анализ контактов обучающихся в социальных сетях (в сети Интернет).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35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ind w:left="720" w:hanging="360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3.</w:t>
            </w:r>
            <w:r w:rsidRPr="003D1A31">
              <w:rPr>
                <w:rFonts w:eastAsiaTheme="minorHAnsi"/>
                <w:sz w:val="28"/>
                <w:szCs w:val="28"/>
              </w:rPr>
              <w:t>     </w:t>
            </w: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ind w:left="720" w:hanging="36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7219B8" w:rsidRPr="003D1A31" w:rsidTr="00B6366C">
        <w:trPr>
          <w:trHeight w:val="35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Выступление на родительских собраниях: «Права и обязанности семьи», «Уголовная ответственность за неисполнение (или ненадлежащее исполнение) обязанностей по воспитанию несовершеннолетних»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353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9B8" w:rsidRPr="007219B8" w:rsidRDefault="007219B8" w:rsidP="007219B8">
            <w:pPr>
              <w:rPr>
                <w:rFonts w:eastAsiaTheme="minorHAnsi"/>
                <w:sz w:val="28"/>
                <w:szCs w:val="28"/>
              </w:rPr>
            </w:pPr>
            <w:r w:rsidRPr="007219B8">
              <w:rPr>
                <w:sz w:val="28"/>
                <w:szCs w:val="28"/>
              </w:rPr>
              <w:t>Проведение профилактических бесед об ответственности родителей за воспитание детей «Нет жестокому обращению с детьми!»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1149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Индивидуальное консультирование родителей по вопросам прав ребенка, прав родителей и их нарушению,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76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 xml:space="preserve">Индивидуальная работа с родителями, чьи дети состоят на ВШУ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767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Содействовать в регулировании взаимоотношений родителей с детьми в конфликтных ситуациях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ind w:left="142"/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58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 </w:t>
            </w: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4.</w:t>
            </w:r>
            <w:r w:rsidRPr="003D1A31">
              <w:rPr>
                <w:rFonts w:eastAsiaTheme="minorHAnsi"/>
                <w:sz w:val="28"/>
                <w:szCs w:val="28"/>
              </w:rPr>
              <w:t>     </w:t>
            </w:r>
            <w:r w:rsidRPr="003D1A31">
              <w:rPr>
                <w:rFonts w:eastAsiaTheme="minorHAnsi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7219B8" w:rsidRPr="003D1A31" w:rsidTr="00B6366C">
        <w:trPr>
          <w:trHeight w:val="83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</w:tr>
      <w:tr w:rsidR="007219B8" w:rsidRPr="003D1A31" w:rsidTr="00B6366C">
        <w:trPr>
          <w:trHeight w:val="688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 xml:space="preserve">Лекторий для педагогического сообщества </w:t>
            </w:r>
            <w:r w:rsidRPr="007219B8">
              <w:rPr>
                <w:sz w:val="28"/>
                <w:szCs w:val="28"/>
              </w:rPr>
              <w:t>«Подростки и вызовы современного общества»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декабрь</w:t>
            </w:r>
          </w:p>
        </w:tc>
      </w:tr>
      <w:tr w:rsidR="007219B8" w:rsidRPr="003D1A31" w:rsidTr="00B6366C">
        <w:trPr>
          <w:trHeight w:val="774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B8" w:rsidRPr="003D1A31" w:rsidRDefault="007219B8" w:rsidP="003D1A31">
            <w:pPr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Выступление на педсовете "</w:t>
            </w:r>
            <w:proofErr w:type="spellStart"/>
            <w:r w:rsidRPr="003D1A31">
              <w:rPr>
                <w:rFonts w:eastAsiaTheme="minorHAnsi"/>
                <w:sz w:val="28"/>
                <w:szCs w:val="28"/>
              </w:rPr>
              <w:t>Совершеннствование</w:t>
            </w:r>
            <w:proofErr w:type="spellEnd"/>
            <w:r w:rsidRPr="003D1A31">
              <w:rPr>
                <w:rFonts w:eastAsiaTheme="minorHAnsi"/>
                <w:sz w:val="28"/>
                <w:szCs w:val="28"/>
              </w:rPr>
              <w:t xml:space="preserve"> взаимодействия всех участников образовательного процесса в школе".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9B8" w:rsidRPr="003D1A31" w:rsidRDefault="007219B8" w:rsidP="003D1A31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D1A31">
              <w:rPr>
                <w:rFonts w:eastAsiaTheme="minorHAnsi"/>
                <w:sz w:val="28"/>
                <w:szCs w:val="28"/>
              </w:rPr>
              <w:t>апрель</w:t>
            </w:r>
          </w:p>
        </w:tc>
      </w:tr>
    </w:tbl>
    <w:p w:rsidR="003D1A31" w:rsidRPr="003D1A31" w:rsidRDefault="003D1A31" w:rsidP="003D1A31">
      <w:pPr>
        <w:rPr>
          <w:rFonts w:eastAsiaTheme="minorHAnsi"/>
          <w:sz w:val="28"/>
          <w:szCs w:val="28"/>
          <w:lang w:eastAsia="en-US"/>
        </w:rPr>
      </w:pPr>
    </w:p>
    <w:p w:rsidR="009760B2" w:rsidRDefault="009760B2" w:rsidP="003D1A31">
      <w:pPr>
        <w:jc w:val="center"/>
      </w:pPr>
    </w:p>
    <w:p w:rsidR="00C926FF" w:rsidRDefault="00C926FF" w:rsidP="003D1A31">
      <w:pPr>
        <w:jc w:val="center"/>
      </w:pPr>
    </w:p>
    <w:p w:rsidR="00C926FF" w:rsidRDefault="00C926FF" w:rsidP="00C926FF">
      <w:r>
        <w:rPr>
          <w:sz w:val="28"/>
          <w:szCs w:val="28"/>
        </w:rPr>
        <w:t xml:space="preserve">Школьный уполномоченный по правам ребенка                   О. В. </w:t>
      </w:r>
      <w:proofErr w:type="spellStart"/>
      <w:r>
        <w:rPr>
          <w:sz w:val="28"/>
          <w:szCs w:val="28"/>
        </w:rPr>
        <w:t>Миху</w:t>
      </w:r>
      <w:proofErr w:type="spellEnd"/>
    </w:p>
    <w:p w:rsidR="00C926FF" w:rsidRDefault="00C926FF" w:rsidP="003D1A31">
      <w:pPr>
        <w:jc w:val="center"/>
      </w:pPr>
    </w:p>
    <w:sectPr w:rsidR="00C926FF" w:rsidSect="003D1A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4FE"/>
    <w:multiLevelType w:val="hybridMultilevel"/>
    <w:tmpl w:val="83C21C10"/>
    <w:lvl w:ilvl="0" w:tplc="18362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C55586D"/>
    <w:multiLevelType w:val="hybridMultilevel"/>
    <w:tmpl w:val="1D0820DE"/>
    <w:lvl w:ilvl="0" w:tplc="0E36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31"/>
    <w:rsid w:val="003D1A31"/>
    <w:rsid w:val="0059125F"/>
    <w:rsid w:val="005D5FBA"/>
    <w:rsid w:val="007219B8"/>
    <w:rsid w:val="009760B2"/>
    <w:rsid w:val="00C926FF"/>
    <w:rsid w:val="00CA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A31"/>
    <w:pPr>
      <w:spacing w:before="30" w:after="30"/>
    </w:pPr>
    <w:rPr>
      <w:sz w:val="20"/>
      <w:szCs w:val="20"/>
    </w:rPr>
  </w:style>
  <w:style w:type="character" w:styleId="a4">
    <w:name w:val="Strong"/>
    <w:qFormat/>
    <w:rsid w:val="003D1A31"/>
    <w:rPr>
      <w:b/>
      <w:bCs/>
    </w:rPr>
  </w:style>
  <w:style w:type="paragraph" w:styleId="a5">
    <w:name w:val="No Spacing"/>
    <w:qFormat/>
    <w:rsid w:val="003D1A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3D1A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A31"/>
    <w:pPr>
      <w:spacing w:before="30" w:after="30"/>
    </w:pPr>
    <w:rPr>
      <w:sz w:val="20"/>
      <w:szCs w:val="20"/>
    </w:rPr>
  </w:style>
  <w:style w:type="character" w:styleId="a4">
    <w:name w:val="Strong"/>
    <w:qFormat/>
    <w:rsid w:val="003D1A31"/>
    <w:rPr>
      <w:b/>
      <w:bCs/>
    </w:rPr>
  </w:style>
  <w:style w:type="paragraph" w:styleId="a5">
    <w:name w:val="No Spacing"/>
    <w:qFormat/>
    <w:rsid w:val="003D1A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3D1A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NachKlas</cp:lastModifiedBy>
  <cp:revision>2</cp:revision>
  <cp:lastPrinted>2023-09-28T05:49:00Z</cp:lastPrinted>
  <dcterms:created xsi:type="dcterms:W3CDTF">2023-09-27T18:01:00Z</dcterms:created>
  <dcterms:modified xsi:type="dcterms:W3CDTF">2023-09-28T05:49:00Z</dcterms:modified>
</cp:coreProperties>
</file>