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C2F" w:rsidRDefault="008D0C2F" w:rsidP="008D0C2F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bookmarkStart w:id="0" w:name="_Hlk132283057"/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ОБЩЕОБРАЗОВАТЕЛЬНОЕ УЧРЕЖДЕНИЕ </w:t>
      </w:r>
    </w:p>
    <w:p w:rsidR="008D0C2F" w:rsidRDefault="008D0C2F" w:rsidP="008D0C2F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РОДИОНОВО-НЕСВЕТАЙСКОГО РАЙОНА</w:t>
      </w:r>
    </w:p>
    <w:p w:rsidR="008D0C2F" w:rsidRDefault="008D0C2F" w:rsidP="008D0C2F">
      <w:pPr>
        <w:autoSpaceDN w:val="0"/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«ГЕНЕРАЛЬСКАЯ ОСНОВНАЯ ОБЩЕОБРАЗОВАТЕЛЬНАЯ ШКОЛА»</w:t>
      </w:r>
    </w:p>
    <w:p w:rsidR="008D0C2F" w:rsidRDefault="008D0C2F" w:rsidP="008D0C2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4"/>
          <w:szCs w:val="24"/>
        </w:rPr>
      </w:pPr>
    </w:p>
    <w:p w:rsidR="008D0C2F" w:rsidRDefault="008D0C2F" w:rsidP="008D0C2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4"/>
          <w:szCs w:val="24"/>
        </w:rPr>
      </w:pPr>
    </w:p>
    <w:p w:rsidR="008D0C2F" w:rsidRDefault="008D0C2F" w:rsidP="008D0C2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/>
      </w:tblPr>
      <w:tblGrid>
        <w:gridCol w:w="4736"/>
        <w:gridCol w:w="4619"/>
      </w:tblGrid>
      <w:tr w:rsidR="008D0C2F" w:rsidTr="008D0C2F">
        <w:trPr>
          <w:trHeight w:val="1597"/>
        </w:trPr>
        <w:tc>
          <w:tcPr>
            <w:tcW w:w="2531" w:type="pct"/>
            <w:hideMark/>
          </w:tcPr>
          <w:p w:rsidR="008D0C2F" w:rsidRDefault="008D0C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СОГЛАСОВАНО</w:t>
            </w:r>
          </w:p>
          <w:p w:rsidR="008D0C2F" w:rsidRDefault="008D0C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6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 заседании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педагогического </w:t>
            </w:r>
          </w:p>
          <w:p w:rsidR="008D0C2F" w:rsidRDefault="008D0C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                                               </w:t>
            </w:r>
          </w:p>
          <w:p w:rsidR="003960A6" w:rsidRDefault="008D0C2F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Протокол</w:t>
            </w:r>
            <w:r w:rsidR="003960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№ 01</w:t>
            </w:r>
          </w:p>
          <w:p w:rsidR="008D0C2F" w:rsidRDefault="006B4F09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от 31</w:t>
            </w:r>
            <w:r w:rsidR="008D0C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08. 2026</w:t>
            </w:r>
            <w:r w:rsidR="008D0C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</w:tc>
        <w:tc>
          <w:tcPr>
            <w:tcW w:w="2469" w:type="pct"/>
            <w:hideMark/>
          </w:tcPr>
          <w:p w:rsidR="008D0C2F" w:rsidRDefault="008D0C2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     УТВЕРЖДАЮ</w:t>
            </w:r>
          </w:p>
          <w:p w:rsidR="008D0C2F" w:rsidRDefault="008D0C2F">
            <w:pPr>
              <w:tabs>
                <w:tab w:val="left" w:pos="0"/>
                <w:tab w:val="left" w:pos="1260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МБОУ «Генеральская  </w:t>
            </w:r>
          </w:p>
          <w:p w:rsidR="008D0C2F" w:rsidRDefault="008D0C2F">
            <w:pPr>
              <w:tabs>
                <w:tab w:val="left" w:pos="0"/>
                <w:tab w:val="left" w:pos="126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____________Л. 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Шалатонова</w:t>
            </w:r>
            <w:proofErr w:type="spellEnd"/>
          </w:p>
          <w:p w:rsidR="003960A6" w:rsidRDefault="008D0C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         Приказ</w:t>
            </w:r>
            <w:r w:rsidR="003960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№ 92</w:t>
            </w:r>
          </w:p>
          <w:p w:rsidR="008D0C2F" w:rsidRDefault="008D0C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B4F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</w:t>
            </w:r>
            <w:r w:rsidR="00E040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01. 09</w:t>
            </w:r>
            <w:r w:rsidR="006B4F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2026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</w:p>
          <w:p w:rsidR="008D0C2F" w:rsidRDefault="008D0C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0C2F" w:rsidRDefault="008D0C2F" w:rsidP="008D0C2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8D0C2F" w:rsidRDefault="008D0C2F" w:rsidP="008D0C2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8D0C2F" w:rsidRDefault="008D0C2F" w:rsidP="008D0C2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8D0C2F" w:rsidRDefault="008D0C2F" w:rsidP="008D0C2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8D0C2F" w:rsidRDefault="008D0C2F" w:rsidP="008D0C2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8D0C2F" w:rsidRDefault="008D0C2F" w:rsidP="008D0C2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8D0C2F" w:rsidRDefault="008D0C2F" w:rsidP="008D0C2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8D0C2F" w:rsidRDefault="008D0C2F" w:rsidP="008D0C2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ДОПОЛНИТЕЛЬНАЯ ОБЩЕОБРАЗОВАТЕЛЬНАЯ ОБЩЕРАЗВИВАЮЩАЯ </w:t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ПРОГРАММА</w:t>
      </w:r>
    </w:p>
    <w:p w:rsidR="008D0C2F" w:rsidRDefault="008D0C2F" w:rsidP="008D0C2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СОЦИАЛЬНОЙ НАПРАВЛЕННОСТИ </w:t>
      </w:r>
    </w:p>
    <w:p w:rsidR="008D0C2F" w:rsidRDefault="008D0C2F" w:rsidP="008D0C2F">
      <w:pPr>
        <w:spacing w:after="0" w:line="240" w:lineRule="auto"/>
        <w:ind w:firstLine="709"/>
        <w:jc w:val="center"/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 xml:space="preserve">ПО ВНЕУРОЧНОЙ ДЕЯТЕЛЬНОСТИ </w:t>
      </w:r>
    </w:p>
    <w:p w:rsidR="008D0C2F" w:rsidRDefault="009D05B2" w:rsidP="008D0C2F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>«Финансовая грамотность</w:t>
      </w:r>
      <w:r w:rsidR="008D0C2F"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>»</w:t>
      </w:r>
    </w:p>
    <w:p w:rsidR="008D0C2F" w:rsidRDefault="008D0C2F" w:rsidP="008D0C2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8D0C2F" w:rsidRDefault="008D0C2F" w:rsidP="008D0C2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8D0C2F" w:rsidRDefault="008D0C2F" w:rsidP="008D0C2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8D0C2F" w:rsidRDefault="008D0C2F" w:rsidP="008D0C2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76" w:lineRule="auto"/>
        <w:ind w:left="3969"/>
        <w:rPr>
          <w:rFonts w:ascii="Times New Roman" w:hAnsi="Times New Roman" w:cs="Times New Roman"/>
          <w:i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Уровень программы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i/>
          <w:spacing w:val="-1"/>
          <w:sz w:val="28"/>
          <w:szCs w:val="28"/>
        </w:rPr>
        <w:t>базовый</w:t>
      </w:r>
    </w:p>
    <w:p w:rsidR="008D0C2F" w:rsidRDefault="008D0C2F" w:rsidP="008D0C2F">
      <w:pPr>
        <w:spacing w:after="0" w:line="276" w:lineRule="auto"/>
        <w:ind w:left="396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Вид программы: </w:t>
      </w:r>
      <w:r>
        <w:rPr>
          <w:rFonts w:ascii="Times New Roman" w:hAnsi="Times New Roman" w:cs="Times New Roman"/>
          <w:i/>
          <w:sz w:val="28"/>
          <w:szCs w:val="28"/>
        </w:rPr>
        <w:t>типовая</w:t>
      </w:r>
    </w:p>
    <w:p w:rsidR="008D0C2F" w:rsidRDefault="008D0C2F" w:rsidP="008D0C2F">
      <w:pPr>
        <w:spacing w:after="0" w:line="276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Уровень программы:</w:t>
      </w:r>
      <w:r>
        <w:rPr>
          <w:rFonts w:ascii="Times New Roman" w:hAnsi="Times New Roman" w:cs="Times New Roman"/>
          <w:i/>
          <w:sz w:val="28"/>
          <w:szCs w:val="28"/>
        </w:rPr>
        <w:t>модульная</w:t>
      </w:r>
    </w:p>
    <w:p w:rsidR="008D0C2F" w:rsidRDefault="008D0C2F" w:rsidP="008D0C2F">
      <w:pPr>
        <w:spacing w:after="0" w:line="276" w:lineRule="auto"/>
        <w:ind w:left="396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Возраст детей: </w:t>
      </w:r>
      <w:r>
        <w:rPr>
          <w:rFonts w:ascii="Times New Roman" w:hAnsi="Times New Roman" w:cs="Times New Roman"/>
          <w:i/>
          <w:iCs/>
          <w:sz w:val="28"/>
          <w:szCs w:val="28"/>
        </w:rPr>
        <w:t>от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 </w:t>
      </w:r>
      <w:r w:rsidR="006B4F09">
        <w:rPr>
          <w:rFonts w:ascii="Times New Roman" w:hAnsi="Times New Roman" w:cs="Times New Roman"/>
          <w:spacing w:val="-6"/>
          <w:sz w:val="28"/>
          <w:szCs w:val="28"/>
        </w:rPr>
        <w:t xml:space="preserve">7 </w:t>
      </w:r>
      <w:r>
        <w:rPr>
          <w:rFonts w:ascii="Times New Roman" w:hAnsi="Times New Roman" w:cs="Times New Roman"/>
          <w:i/>
          <w:iCs/>
          <w:sz w:val="28"/>
          <w:szCs w:val="28"/>
        </w:rPr>
        <w:t>до</w:t>
      </w:r>
      <w:r w:rsidR="003960A6">
        <w:rPr>
          <w:rFonts w:ascii="Times New Roman" w:hAnsi="Times New Roman" w:cs="Times New Roman"/>
          <w:spacing w:val="-2"/>
          <w:sz w:val="28"/>
          <w:szCs w:val="28"/>
        </w:rPr>
        <w:t xml:space="preserve"> 9</w:t>
      </w:r>
      <w:r>
        <w:rPr>
          <w:rFonts w:ascii="Times New Roman" w:hAnsi="Times New Roman" w:cs="Times New Roman"/>
          <w:i/>
          <w:iCs/>
          <w:sz w:val="28"/>
          <w:szCs w:val="28"/>
        </w:rPr>
        <w:t>лет</w:t>
      </w:r>
    </w:p>
    <w:p w:rsidR="008D0C2F" w:rsidRDefault="008D0C2F" w:rsidP="008D0C2F">
      <w:pPr>
        <w:spacing w:after="0" w:line="276" w:lineRule="auto"/>
        <w:ind w:left="3969"/>
        <w:rPr>
          <w:rFonts w:ascii="Times New Roman" w:hAnsi="Times New Roman" w:cs="Times New Roman"/>
          <w:bCs/>
          <w:i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Срок реализации: </w:t>
      </w:r>
    </w:p>
    <w:p w:rsidR="008D0C2F" w:rsidRDefault="00866A1F" w:rsidP="008D0C2F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</w:t>
      </w:r>
      <w:r w:rsidR="006B4F09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1 год  обучения 3</w:t>
      </w:r>
      <w:bookmarkStart w:id="1" w:name="_GoBack"/>
      <w:bookmarkEnd w:id="1"/>
      <w:r w:rsidR="006B4F09">
        <w:rPr>
          <w:rFonts w:ascii="Times New Roman" w:hAnsi="Times New Roman" w:cs="Times New Roman"/>
          <w:i/>
          <w:sz w:val="28"/>
          <w:szCs w:val="28"/>
        </w:rPr>
        <w:t>3</w:t>
      </w:r>
      <w:r w:rsidR="008D0C2F">
        <w:rPr>
          <w:rFonts w:ascii="Times New Roman" w:hAnsi="Times New Roman" w:cs="Times New Roman"/>
          <w:i/>
          <w:sz w:val="28"/>
          <w:szCs w:val="28"/>
        </w:rPr>
        <w:t>часа</w:t>
      </w:r>
    </w:p>
    <w:p w:rsidR="008D0C2F" w:rsidRDefault="006B4F09" w:rsidP="006B4F09">
      <w:pPr>
        <w:tabs>
          <w:tab w:val="left" w:pos="6276"/>
        </w:tabs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>3 год  обучения 34часа</w:t>
      </w:r>
    </w:p>
    <w:p w:rsidR="008D0C2F" w:rsidRDefault="008D0C2F" w:rsidP="008D0C2F">
      <w:pPr>
        <w:spacing w:after="0" w:line="276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учитель начальных классов </w:t>
      </w:r>
    </w:p>
    <w:p w:rsidR="008D0C2F" w:rsidRDefault="006B4F09" w:rsidP="006B4F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О.В.Миху</w:t>
      </w:r>
      <w:proofErr w:type="spellEnd"/>
    </w:p>
    <w:p w:rsidR="008D0C2F" w:rsidRDefault="008D0C2F" w:rsidP="008D0C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0C2F" w:rsidRDefault="008D0C2F" w:rsidP="008D0C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0C2F" w:rsidRDefault="008D0C2F" w:rsidP="008D0C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0C2F" w:rsidRDefault="008D0C2F" w:rsidP="008D0C2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с.Генеральское</w:t>
      </w:r>
    </w:p>
    <w:p w:rsidR="008D0C2F" w:rsidRDefault="008D0C2F" w:rsidP="008D0C2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bookmarkEnd w:id="0"/>
      <w:r w:rsidR="006B4F0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D0C2F" w:rsidRDefault="008D0C2F" w:rsidP="008D0C2F">
      <w:pPr>
        <w:pStyle w:val="af1"/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ОГЛАВЛЕНИЕ</w:t>
      </w:r>
    </w:p>
    <w:p w:rsidR="008D0C2F" w:rsidRDefault="008D0C2F" w:rsidP="008D0C2F">
      <w:pPr>
        <w:spacing w:after="0" w:line="240" w:lineRule="auto"/>
        <w:ind w:left="108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8D0C2F" w:rsidRDefault="00253AA8" w:rsidP="008D0C2F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r:id="rId5" w:anchor="_Toc132795551" w:history="1">
        <w:r w:rsidR="008D0C2F">
          <w:rPr>
            <w:rStyle w:val="a3"/>
            <w:rFonts w:ascii="Times New Roman" w:hAnsi="Times New Roman" w:cs="Times New Roman"/>
            <w:noProof/>
            <w:color w:val="auto"/>
            <w:sz w:val="28"/>
            <w:szCs w:val="28"/>
          </w:rPr>
          <w:t>I.</w:t>
        </w:r>
        <w:r w:rsidR="008D0C2F">
          <w:rPr>
            <w:rStyle w:val="a3"/>
            <w:rFonts w:ascii="Times New Roman" w:eastAsiaTheme="minorEastAsia" w:hAnsi="Times New Roman" w:cs="Times New Roman"/>
            <w:noProof/>
            <w:color w:val="auto"/>
            <w:sz w:val="28"/>
            <w:szCs w:val="28"/>
            <w:lang w:eastAsia="ru-RU"/>
          </w:rPr>
          <w:tab/>
        </w:r>
        <w:r w:rsidR="008D0C2F">
          <w:rPr>
            <w:rStyle w:val="a3"/>
            <w:rFonts w:ascii="Times New Roman" w:hAnsi="Times New Roman" w:cs="Times New Roman"/>
            <w:noProof/>
            <w:color w:val="auto"/>
            <w:sz w:val="28"/>
            <w:szCs w:val="28"/>
          </w:rPr>
          <w:t>ПОЯСНИТЕЛЬНАЯ ЗАПИСКА</w:t>
        </w:r>
        <w:r w:rsidR="008D0C2F">
          <w:rPr>
            <w:rStyle w:val="a3"/>
            <w:rFonts w:ascii="Times New Roman" w:hAnsi="Times New Roman" w:cs="Times New Roman"/>
            <w:noProof/>
            <w:webHidden/>
            <w:color w:val="auto"/>
            <w:sz w:val="28"/>
            <w:szCs w:val="28"/>
          </w:rPr>
          <w:tab/>
        </w:r>
      </w:hyperlink>
      <w:r w:rsidR="008D0C2F">
        <w:rPr>
          <w:sz w:val="28"/>
          <w:szCs w:val="28"/>
        </w:rPr>
        <w:t>3</w:t>
      </w:r>
    </w:p>
    <w:p w:rsidR="008D0C2F" w:rsidRDefault="00253AA8" w:rsidP="008D0C2F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r:id="rId6" w:anchor="_Toc132795552" w:history="1">
        <w:r w:rsidR="008D0C2F">
          <w:rPr>
            <w:rStyle w:val="a3"/>
            <w:rFonts w:ascii="Times New Roman" w:eastAsia="Cambria" w:hAnsi="Times New Roman" w:cs="Times New Roman"/>
            <w:noProof/>
            <w:color w:val="auto"/>
            <w:sz w:val="28"/>
            <w:szCs w:val="28"/>
            <w:lang w:eastAsia="ru-RU"/>
          </w:rPr>
          <w:t>II.</w:t>
        </w:r>
        <w:r w:rsidR="008D0C2F">
          <w:rPr>
            <w:rStyle w:val="a3"/>
            <w:rFonts w:ascii="Times New Roman" w:eastAsiaTheme="minorEastAsia" w:hAnsi="Times New Roman" w:cs="Times New Roman"/>
            <w:noProof/>
            <w:color w:val="auto"/>
            <w:sz w:val="28"/>
            <w:szCs w:val="28"/>
            <w:lang w:eastAsia="ru-RU"/>
          </w:rPr>
          <w:tab/>
        </w:r>
        <w:r w:rsidR="008D0C2F">
          <w:rPr>
            <w:rStyle w:val="a3"/>
            <w:rFonts w:ascii="Times New Roman" w:eastAsia="Cambria" w:hAnsi="Times New Roman" w:cs="Times New Roman"/>
            <w:noProof/>
            <w:color w:val="auto"/>
            <w:sz w:val="28"/>
            <w:szCs w:val="28"/>
            <w:lang w:eastAsia="ru-RU"/>
          </w:rPr>
          <w:t>УЧЕБНЫЙ ПЛАН. КАЛЕНДАРНЫЙ УЧЕБНЫЙ ГРАФИК</w:t>
        </w:r>
        <w:r w:rsidR="008D0C2F">
          <w:rPr>
            <w:rStyle w:val="a3"/>
            <w:rFonts w:ascii="Times New Roman" w:hAnsi="Times New Roman" w:cs="Times New Roman"/>
            <w:noProof/>
            <w:webHidden/>
            <w:color w:val="auto"/>
            <w:sz w:val="28"/>
            <w:szCs w:val="28"/>
          </w:rPr>
          <w:tab/>
          <w:t>6</w:t>
        </w:r>
      </w:hyperlink>
    </w:p>
    <w:p w:rsidR="008D0C2F" w:rsidRDefault="00253AA8" w:rsidP="008D0C2F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r:id="rId7" w:anchor="_Toc132795553" w:history="1">
        <w:r w:rsidR="008D0C2F">
          <w:rPr>
            <w:rStyle w:val="a3"/>
            <w:rFonts w:ascii="Times New Roman" w:eastAsia="Cambria" w:hAnsi="Times New Roman" w:cs="Times New Roman"/>
            <w:noProof/>
            <w:color w:val="auto"/>
            <w:sz w:val="28"/>
            <w:szCs w:val="28"/>
            <w:lang w:eastAsia="ru-RU"/>
          </w:rPr>
          <w:t>2.1 Учебный план</w:t>
        </w:r>
        <w:r w:rsidR="008D0C2F">
          <w:rPr>
            <w:rStyle w:val="a3"/>
            <w:rFonts w:ascii="Times New Roman" w:hAnsi="Times New Roman" w:cs="Times New Roman"/>
            <w:noProof/>
            <w:webHidden/>
            <w:color w:val="auto"/>
            <w:sz w:val="28"/>
            <w:szCs w:val="28"/>
          </w:rPr>
          <w:tab/>
          <w:t>6</w:t>
        </w:r>
      </w:hyperlink>
    </w:p>
    <w:p w:rsidR="008D0C2F" w:rsidRDefault="00253AA8" w:rsidP="008D0C2F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r:id="rId8" w:anchor="_Toc132795554" w:history="1">
        <w:r w:rsidR="008D0C2F">
          <w:rPr>
            <w:rStyle w:val="a3"/>
            <w:rFonts w:ascii="Times New Roman" w:hAnsi="Times New Roman" w:cs="Times New Roman"/>
            <w:noProof/>
            <w:color w:val="auto"/>
            <w:sz w:val="28"/>
            <w:szCs w:val="28"/>
          </w:rPr>
          <w:t>2.2 Календарный учебный график</w:t>
        </w:r>
        <w:r w:rsidR="008D0C2F">
          <w:rPr>
            <w:rStyle w:val="a3"/>
            <w:rFonts w:ascii="Times New Roman" w:hAnsi="Times New Roman" w:cs="Times New Roman"/>
            <w:noProof/>
            <w:webHidden/>
            <w:color w:val="auto"/>
            <w:sz w:val="28"/>
            <w:szCs w:val="28"/>
          </w:rPr>
          <w:tab/>
          <w:t>13</w:t>
        </w:r>
      </w:hyperlink>
    </w:p>
    <w:p w:rsidR="008D0C2F" w:rsidRDefault="00253AA8" w:rsidP="008D0C2F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r:id="rId9" w:anchor="_Toc132795555" w:history="1">
        <w:r w:rsidR="008D0C2F">
          <w:rPr>
            <w:rStyle w:val="a3"/>
            <w:rFonts w:ascii="Times New Roman" w:hAnsi="Times New Roman" w:cs="Times New Roman"/>
            <w:noProof/>
            <w:color w:val="auto"/>
            <w:sz w:val="28"/>
            <w:szCs w:val="28"/>
          </w:rPr>
          <w:t>III.</w:t>
        </w:r>
        <w:r w:rsidR="008D0C2F">
          <w:rPr>
            <w:rStyle w:val="a3"/>
            <w:rFonts w:ascii="Times New Roman" w:eastAsiaTheme="minorEastAsia" w:hAnsi="Times New Roman" w:cs="Times New Roman"/>
            <w:noProof/>
            <w:color w:val="auto"/>
            <w:sz w:val="28"/>
            <w:szCs w:val="28"/>
            <w:lang w:eastAsia="ru-RU"/>
          </w:rPr>
          <w:tab/>
        </w:r>
        <w:r w:rsidR="008D0C2F">
          <w:rPr>
            <w:rStyle w:val="a3"/>
            <w:rFonts w:ascii="Times New Roman" w:hAnsi="Times New Roman" w:cs="Times New Roman"/>
            <w:noProof/>
            <w:color w:val="auto"/>
            <w:sz w:val="28"/>
            <w:szCs w:val="28"/>
          </w:rPr>
          <w:t>СОДЕРЖАНИЕ ПРОГРАММЫ</w:t>
        </w:r>
        <w:r w:rsidR="008D0C2F">
          <w:rPr>
            <w:rStyle w:val="a3"/>
            <w:rFonts w:ascii="Times New Roman" w:hAnsi="Times New Roman" w:cs="Times New Roman"/>
            <w:noProof/>
            <w:webHidden/>
            <w:color w:val="auto"/>
            <w:sz w:val="28"/>
            <w:szCs w:val="28"/>
          </w:rPr>
          <w:tab/>
          <w:t>15</w:t>
        </w:r>
      </w:hyperlink>
    </w:p>
    <w:p w:rsidR="008D0C2F" w:rsidRDefault="00253AA8" w:rsidP="008D0C2F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r:id="rId10" w:anchor="_Toc132795556" w:history="1">
        <w:r w:rsidR="008D0C2F">
          <w:rPr>
            <w:rStyle w:val="a3"/>
            <w:rFonts w:ascii="Times New Roman" w:hAnsi="Times New Roman" w:cs="Times New Roman"/>
            <w:noProof/>
            <w:color w:val="auto"/>
            <w:sz w:val="28"/>
            <w:szCs w:val="28"/>
          </w:rPr>
          <w:t>3.1 Условия реализации программы</w:t>
        </w:r>
        <w:r w:rsidR="008D0C2F">
          <w:rPr>
            <w:rStyle w:val="a3"/>
            <w:rFonts w:ascii="Times New Roman" w:hAnsi="Times New Roman" w:cs="Times New Roman"/>
            <w:noProof/>
            <w:webHidden/>
            <w:color w:val="auto"/>
            <w:sz w:val="28"/>
            <w:szCs w:val="28"/>
          </w:rPr>
          <w:tab/>
          <w:t>15</w:t>
        </w:r>
      </w:hyperlink>
    </w:p>
    <w:p w:rsidR="008D0C2F" w:rsidRDefault="00253AA8" w:rsidP="008D0C2F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r:id="rId11" w:anchor="_Toc132795557" w:history="1">
        <w:r w:rsidR="008D0C2F">
          <w:rPr>
            <w:rStyle w:val="a3"/>
            <w:rFonts w:ascii="Times New Roman" w:hAnsi="Times New Roman" w:cs="Times New Roman"/>
            <w:noProof/>
            <w:color w:val="auto"/>
            <w:sz w:val="28"/>
            <w:szCs w:val="28"/>
          </w:rPr>
          <w:t>3.2 Формы контроля и аттестации</w:t>
        </w:r>
        <w:r w:rsidR="008D0C2F">
          <w:rPr>
            <w:rStyle w:val="a3"/>
            <w:rFonts w:ascii="Times New Roman" w:hAnsi="Times New Roman" w:cs="Times New Roman"/>
            <w:noProof/>
            <w:webHidden/>
            <w:color w:val="auto"/>
            <w:sz w:val="28"/>
            <w:szCs w:val="28"/>
          </w:rPr>
          <w:tab/>
          <w:t>15</w:t>
        </w:r>
      </w:hyperlink>
    </w:p>
    <w:p w:rsidR="008D0C2F" w:rsidRDefault="00253AA8" w:rsidP="008D0C2F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r:id="rId12" w:anchor="_Toc132795558" w:history="1">
        <w:r w:rsidR="008D0C2F">
          <w:rPr>
            <w:rStyle w:val="a3"/>
            <w:rFonts w:ascii="Times New Roman" w:hAnsi="Times New Roman" w:cs="Times New Roman"/>
            <w:noProof/>
            <w:color w:val="auto"/>
            <w:sz w:val="28"/>
            <w:szCs w:val="28"/>
          </w:rPr>
          <w:t>3.3 Планируемые результаты</w:t>
        </w:r>
        <w:r w:rsidR="008D0C2F">
          <w:rPr>
            <w:rStyle w:val="a3"/>
            <w:rFonts w:ascii="Times New Roman" w:hAnsi="Times New Roman" w:cs="Times New Roman"/>
            <w:noProof/>
            <w:webHidden/>
            <w:color w:val="auto"/>
            <w:sz w:val="28"/>
            <w:szCs w:val="28"/>
          </w:rPr>
          <w:tab/>
          <w:t>15</w:t>
        </w:r>
      </w:hyperlink>
    </w:p>
    <w:p w:rsidR="008D0C2F" w:rsidRDefault="00253AA8" w:rsidP="008D0C2F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r:id="rId13" w:anchor="_Toc132795559" w:history="1">
        <w:r w:rsidR="008D0C2F">
          <w:rPr>
            <w:rStyle w:val="a3"/>
            <w:rFonts w:ascii="Times New Roman" w:hAnsi="Times New Roman" w:cs="Times New Roman"/>
            <w:noProof/>
            <w:color w:val="auto"/>
            <w:sz w:val="28"/>
            <w:szCs w:val="28"/>
          </w:rPr>
          <w:t>IV.</w:t>
        </w:r>
        <w:r w:rsidR="008D0C2F">
          <w:rPr>
            <w:rStyle w:val="a3"/>
            <w:rFonts w:ascii="Times New Roman" w:eastAsiaTheme="minorEastAsia" w:hAnsi="Times New Roman" w:cs="Times New Roman"/>
            <w:noProof/>
            <w:color w:val="auto"/>
            <w:sz w:val="28"/>
            <w:szCs w:val="28"/>
            <w:lang w:eastAsia="ru-RU"/>
          </w:rPr>
          <w:tab/>
        </w:r>
        <w:r w:rsidR="008D0C2F">
          <w:rPr>
            <w:rStyle w:val="a3"/>
            <w:rFonts w:ascii="Times New Roman" w:hAnsi="Times New Roman" w:cs="Times New Roman"/>
            <w:noProof/>
            <w:color w:val="auto"/>
            <w:sz w:val="28"/>
            <w:szCs w:val="28"/>
          </w:rPr>
          <w:t>МЕТОДИЧЕСКОЕ ОБЕСПЕЧЕНИЕ</w:t>
        </w:r>
        <w:r w:rsidR="008D0C2F">
          <w:rPr>
            <w:rStyle w:val="a3"/>
            <w:rFonts w:ascii="Times New Roman" w:hAnsi="Times New Roman" w:cs="Times New Roman"/>
            <w:noProof/>
            <w:webHidden/>
            <w:color w:val="auto"/>
            <w:sz w:val="28"/>
            <w:szCs w:val="28"/>
          </w:rPr>
          <w:tab/>
          <w:t>21</w:t>
        </w:r>
      </w:hyperlink>
    </w:p>
    <w:p w:rsidR="008D0C2F" w:rsidRDefault="00253AA8" w:rsidP="008D0C2F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r:id="rId14" w:anchor="_Toc132795560" w:history="1">
        <w:r w:rsidR="008D0C2F">
          <w:rPr>
            <w:rStyle w:val="a3"/>
            <w:rFonts w:ascii="Times New Roman" w:hAnsi="Times New Roman" w:cs="Times New Roman"/>
            <w:noProof/>
            <w:color w:val="auto"/>
            <w:sz w:val="28"/>
            <w:szCs w:val="28"/>
            <w:lang w:val="en-US"/>
          </w:rPr>
          <w:t>V</w:t>
        </w:r>
        <w:r w:rsidR="008D0C2F">
          <w:rPr>
            <w:rStyle w:val="a3"/>
            <w:rFonts w:ascii="Times New Roman" w:hAnsi="Times New Roman" w:cs="Times New Roman"/>
            <w:noProof/>
            <w:color w:val="auto"/>
            <w:sz w:val="28"/>
            <w:szCs w:val="28"/>
          </w:rPr>
          <w:t>.</w:t>
        </w:r>
        <w:r w:rsidR="008D0C2F">
          <w:rPr>
            <w:rStyle w:val="a3"/>
            <w:rFonts w:ascii="Times New Roman" w:hAnsi="Times New Roman" w:cs="Times New Roman"/>
            <w:noProof/>
            <w:webHidden/>
            <w:color w:val="auto"/>
            <w:sz w:val="28"/>
            <w:szCs w:val="28"/>
          </w:rPr>
          <w:tab/>
        </w:r>
        <w:r w:rsidR="008D0C2F">
          <w:rPr>
            <w:rStyle w:val="a3"/>
            <w:rFonts w:ascii="Times New Roman" w:hAnsi="Times New Roman" w:cs="Times New Roman"/>
            <w:noProof/>
            <w:color w:val="auto"/>
            <w:sz w:val="28"/>
            <w:szCs w:val="28"/>
          </w:rPr>
          <w:t>СПИСОК ЛИТЕРАТУРЫ…………………………………………………..</w:t>
        </w:r>
        <w:r w:rsidR="008D0C2F">
          <w:rPr>
            <w:rStyle w:val="a3"/>
            <w:rFonts w:ascii="Times New Roman" w:hAnsi="Times New Roman" w:cs="Times New Roman"/>
            <w:noProof/>
            <w:webHidden/>
            <w:color w:val="auto"/>
            <w:sz w:val="28"/>
            <w:szCs w:val="28"/>
          </w:rPr>
          <w:t xml:space="preserve"> 22</w:t>
        </w:r>
      </w:hyperlink>
    </w:p>
    <w:p w:rsidR="008D0C2F" w:rsidRDefault="008D0C2F" w:rsidP="008D0C2F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</w:p>
    <w:p w:rsidR="008D0C2F" w:rsidRDefault="008D0C2F" w:rsidP="008D0C2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D0C2F" w:rsidRDefault="008D0C2F" w:rsidP="008D0C2F">
      <w:pPr>
        <w:pStyle w:val="af0"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Toc132795551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  <w:bookmarkEnd w:id="2"/>
    </w:p>
    <w:p w:rsidR="00323E70" w:rsidRPr="00323E70" w:rsidRDefault="00323E70" w:rsidP="00323E70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Программа способствует ознакомлению с организацией коллективного и индивидуального исследования, обучению в действии, побуждает к наблюдениям и экспериментированию, опирается на собственный жизненный опыт, позволяет чередовать коллективную и индивидуальную деятельность. В программе удачно сочетаются взаимодействие школы с семьей, творчество и развитие, эмоциональное благополучие детей и взрослых. </w:t>
      </w:r>
    </w:p>
    <w:p w:rsidR="008D0C2F" w:rsidRPr="00323E70" w:rsidRDefault="00323E70" w:rsidP="00323E70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23E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Актуальность курса </w:t>
      </w:r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продиктована развитием финансовой системы и появлением широкого спектра новых сложных финансовых продуктов и услуг, которые ставят перед гражданами задачи, к решению которых они не всегда готовы, основывается на интересе, потребностях учащихся и их родителей. </w:t>
      </w:r>
      <w:r w:rsidR="008D0C2F"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Освоение содержания программы опирается на </w:t>
      </w:r>
      <w:proofErr w:type="spellStart"/>
      <w:r w:rsidR="008D0C2F"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межпредметные</w:t>
      </w:r>
      <w:proofErr w:type="spellEnd"/>
      <w:r w:rsidR="008D0C2F"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связи с курсами математики, литературы и окружающего мира. Учебные материалы и задания подобраны в соответствии с возрастными особенностями детей и включают задачи, практические задания, игры, мини-исследования и проекты. В процессе изучения формируются умения и навыки работы с текстами, таблицами, схемами, а также навыки поиска, анализа и представления информации и публичных выступлений.</w:t>
      </w:r>
    </w:p>
    <w:p w:rsidR="008D0C2F" w:rsidRDefault="008D0C2F" w:rsidP="008D0C2F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D0C2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Новизна </w:t>
      </w:r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данной программы в том, что она повышает уровень развития  способностей учащихся в области финансов, мотивацию к учебному процессу, расширяет круг интересов, которые  не входят  в школьную программу.</w:t>
      </w:r>
    </w:p>
    <w:p w:rsidR="00323E70" w:rsidRDefault="00323E70" w:rsidP="00323E70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23E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Цель программы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323E70" w:rsidRDefault="00323E70" w:rsidP="00323E70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23E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Задачи программы</w:t>
      </w:r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</w:p>
    <w:p w:rsidR="00323E70" w:rsidRPr="00323E70" w:rsidRDefault="00323E70" w:rsidP="00323E70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•</w:t>
      </w:r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формировать активную жизненную позицию;</w:t>
      </w:r>
    </w:p>
    <w:p w:rsidR="00323E70" w:rsidRPr="00323E70" w:rsidRDefault="00323E70" w:rsidP="00323E70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•</w:t>
      </w:r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развивать экономический образ мышления;</w:t>
      </w:r>
    </w:p>
    <w:p w:rsidR="00323E70" w:rsidRDefault="00323E70" w:rsidP="00323E70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•</w:t>
      </w:r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воспитывать ответственность и нравственное поведение в области экономических отношений в семье и 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бществе.</w:t>
      </w:r>
    </w:p>
    <w:p w:rsidR="00323E70" w:rsidRPr="00323E70" w:rsidRDefault="00323E70" w:rsidP="00323E70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23E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Основные принципы</w:t>
      </w:r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реализации программы:</w:t>
      </w:r>
    </w:p>
    <w:p w:rsidR="00323E70" w:rsidRPr="00323E70" w:rsidRDefault="00323E70" w:rsidP="00323E70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научность, доступность, добровольность, субъективность, </w:t>
      </w:r>
      <w:proofErr w:type="spellStart"/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деятельностный</w:t>
      </w:r>
      <w:proofErr w:type="spellEnd"/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личностный подходы, преемственность, результативность, партнерство, творчество и успех.</w:t>
      </w:r>
    </w:p>
    <w:p w:rsidR="00323E70" w:rsidRPr="00323E70" w:rsidRDefault="00323E70" w:rsidP="00323E70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23E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Технологии:</w:t>
      </w:r>
    </w:p>
    <w:p w:rsidR="00323E70" w:rsidRPr="00323E70" w:rsidRDefault="00323E70" w:rsidP="00323E70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уровневая дифференциация;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проблемное обучение;</w:t>
      </w:r>
    </w:p>
    <w:p w:rsidR="00323E70" w:rsidRPr="00323E70" w:rsidRDefault="00323E70" w:rsidP="00323E70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моделирующая деятельность;                                                                                                     - поисковая деятельность;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- </w:t>
      </w:r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информацион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но-коммуникационные технологии;                                                  - </w:t>
      </w:r>
      <w:proofErr w:type="spellStart"/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здоровьесберегающие</w:t>
      </w:r>
      <w:proofErr w:type="spellEnd"/>
      <w:r w:rsidRPr="00323E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технологии;</w:t>
      </w:r>
    </w:p>
    <w:p w:rsidR="003960A6" w:rsidRDefault="008D0C2F" w:rsidP="008D0C2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Объем и срок освоения программы </w:t>
      </w:r>
      <w:bookmarkStart w:id="3" w:name="_Hlk132720933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Согласно действующему в МБОУ «Гене</w:t>
      </w:r>
      <w:r w:rsidR="003960A6">
        <w:rPr>
          <w:rFonts w:ascii="Times New Roman" w:eastAsia="Calibri" w:hAnsi="Times New Roman" w:cs="Times New Roman"/>
          <w:sz w:val="28"/>
          <w:szCs w:val="28"/>
        </w:rPr>
        <w:t xml:space="preserve">ральская </w:t>
      </w:r>
      <w:r w:rsidR="006B4F09">
        <w:rPr>
          <w:rFonts w:ascii="Times New Roman" w:eastAsia="Calibri" w:hAnsi="Times New Roman" w:cs="Times New Roman"/>
          <w:sz w:val="28"/>
          <w:szCs w:val="28"/>
        </w:rPr>
        <w:t>ООШ» расписанию на 2026-2027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уч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год об</w:t>
      </w:r>
      <w:r w:rsidR="003960A6">
        <w:rPr>
          <w:rFonts w:ascii="Times New Roman" w:eastAsia="Calibri" w:hAnsi="Times New Roman" w:cs="Times New Roman"/>
          <w:sz w:val="28"/>
          <w:szCs w:val="28"/>
        </w:rPr>
        <w:t>щий объем учебного времени в</w:t>
      </w:r>
      <w:r w:rsidR="006B4F09">
        <w:rPr>
          <w:rFonts w:ascii="Times New Roman" w:eastAsia="Calibri" w:hAnsi="Times New Roman" w:cs="Times New Roman"/>
          <w:sz w:val="28"/>
          <w:szCs w:val="28"/>
        </w:rPr>
        <w:t>1 классе составляет 33 часа, в</w:t>
      </w:r>
      <w:r w:rsidR="003960A6">
        <w:rPr>
          <w:rFonts w:ascii="Times New Roman" w:eastAsia="Calibri" w:hAnsi="Times New Roman" w:cs="Times New Roman"/>
          <w:sz w:val="28"/>
          <w:szCs w:val="28"/>
        </w:rPr>
        <w:t xml:space="preserve"> 3 классе составляет 34</w:t>
      </w:r>
      <w:r w:rsidR="00323E70">
        <w:rPr>
          <w:rFonts w:ascii="Times New Roman" w:eastAsia="Calibri" w:hAnsi="Times New Roman" w:cs="Times New Roman"/>
          <w:sz w:val="28"/>
          <w:szCs w:val="28"/>
        </w:rPr>
        <w:t xml:space="preserve"> часа</w:t>
      </w:r>
    </w:p>
    <w:p w:rsidR="008D0C2F" w:rsidRDefault="008D0C2F" w:rsidP="008D0C2F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освоения программы  1 год.</w:t>
      </w:r>
    </w:p>
    <w:p w:rsidR="008D0C2F" w:rsidRDefault="008D0C2F" w:rsidP="008D0C2F">
      <w:pPr>
        <w:keepNext/>
        <w:widowControl w:val="0"/>
        <w:shd w:val="clear" w:color="auto" w:fill="FFFFFF"/>
        <w:tabs>
          <w:tab w:val="left" w:pos="353"/>
        </w:tabs>
        <w:autoSpaceDE w:val="0"/>
        <w:autoSpaceDN w:val="0"/>
        <w:adjustRightInd w:val="0"/>
        <w:spacing w:after="0"/>
        <w:ind w:right="1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0C2F" w:rsidRDefault="008D0C2F" w:rsidP="008D0C2F">
      <w:pPr>
        <w:pStyle w:val="a5"/>
        <w:shd w:val="clear" w:color="auto" w:fill="FFFFFF"/>
        <w:spacing w:before="0" w:beforeAutospacing="0" w:after="150" w:afterAutospacing="0"/>
        <w:rPr>
          <w:rFonts w:eastAsia="Calibri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Режим занятий.  </w:t>
      </w:r>
      <w:r>
        <w:rPr>
          <w:rFonts w:eastAsia="Calibri"/>
          <w:sz w:val="28"/>
          <w:szCs w:val="28"/>
        </w:rPr>
        <w:t>В соответствии с учебным планом</w:t>
      </w:r>
      <w:r w:rsidR="006B4F09">
        <w:rPr>
          <w:rFonts w:eastAsia="Calibri"/>
          <w:sz w:val="28"/>
          <w:szCs w:val="28"/>
        </w:rPr>
        <w:t xml:space="preserve"> МБОУ «Генеральская ООШ» на 2026-2027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уч</w:t>
      </w:r>
      <w:proofErr w:type="spellEnd"/>
      <w:r>
        <w:rPr>
          <w:rFonts w:eastAsia="Calibri"/>
          <w:sz w:val="28"/>
          <w:szCs w:val="28"/>
        </w:rPr>
        <w:t xml:space="preserve">. год курс </w:t>
      </w:r>
      <w:r w:rsidR="009D05B2">
        <w:rPr>
          <w:color w:val="000000"/>
          <w:sz w:val="28"/>
          <w:szCs w:val="28"/>
        </w:rPr>
        <w:t>«Финансовая грамотность</w:t>
      </w:r>
      <w:r>
        <w:rPr>
          <w:color w:val="000000"/>
          <w:sz w:val="28"/>
          <w:szCs w:val="28"/>
        </w:rPr>
        <w:t>»</w:t>
      </w:r>
      <w:r>
        <w:rPr>
          <w:rFonts w:eastAsia="Calibri"/>
          <w:sz w:val="28"/>
          <w:szCs w:val="28"/>
        </w:rPr>
        <w:t>изучае</w:t>
      </w:r>
      <w:r w:rsidR="003960A6">
        <w:rPr>
          <w:rFonts w:eastAsia="Calibri"/>
          <w:sz w:val="28"/>
          <w:szCs w:val="28"/>
        </w:rPr>
        <w:t xml:space="preserve">тся в </w:t>
      </w:r>
      <w:r w:rsidR="006B4F09">
        <w:rPr>
          <w:rFonts w:eastAsia="Calibri"/>
          <w:sz w:val="28"/>
          <w:szCs w:val="28"/>
        </w:rPr>
        <w:t xml:space="preserve">1 и </w:t>
      </w:r>
      <w:r w:rsidR="003960A6">
        <w:rPr>
          <w:rFonts w:eastAsia="Calibri"/>
          <w:sz w:val="28"/>
          <w:szCs w:val="28"/>
        </w:rPr>
        <w:t xml:space="preserve"> </w:t>
      </w:r>
      <w:r w:rsidR="00323E70">
        <w:rPr>
          <w:rFonts w:eastAsia="Calibri"/>
          <w:sz w:val="28"/>
          <w:szCs w:val="28"/>
        </w:rPr>
        <w:t>3</w:t>
      </w:r>
      <w:r w:rsidR="006B4F09">
        <w:rPr>
          <w:rFonts w:eastAsia="Calibri"/>
          <w:sz w:val="28"/>
          <w:szCs w:val="28"/>
        </w:rPr>
        <w:t xml:space="preserve"> классах </w:t>
      </w:r>
      <w:r w:rsidR="00323E70">
        <w:rPr>
          <w:rFonts w:eastAsia="Calibri"/>
          <w:sz w:val="28"/>
          <w:szCs w:val="28"/>
        </w:rPr>
        <w:t xml:space="preserve"> 1 час</w:t>
      </w:r>
      <w:r>
        <w:rPr>
          <w:rFonts w:eastAsia="Calibri"/>
          <w:sz w:val="28"/>
          <w:szCs w:val="28"/>
        </w:rPr>
        <w:t xml:space="preserve"> в неделю.</w:t>
      </w:r>
    </w:p>
    <w:p w:rsidR="008D0C2F" w:rsidRDefault="008D0C2F" w:rsidP="008D0C2F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Тип занятий</w:t>
      </w:r>
      <w:r>
        <w:rPr>
          <w:color w:val="000000" w:themeColor="text1"/>
          <w:sz w:val="28"/>
          <w:szCs w:val="28"/>
        </w:rPr>
        <w:t xml:space="preserve"> познавательная деятельность.</w:t>
      </w:r>
    </w:p>
    <w:p w:rsidR="008D0C2F" w:rsidRDefault="00323E70" w:rsidP="008D0C2F"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Форма обучения </w:t>
      </w:r>
      <w:r w:rsidR="008D0C2F">
        <w:rPr>
          <w:rFonts w:ascii="Times New Roman" w:hAnsi="Times New Roman" w:cs="Times New Roman"/>
          <w:color w:val="000000"/>
          <w:sz w:val="28"/>
          <w:szCs w:val="28"/>
        </w:rPr>
        <w:t xml:space="preserve">занятие-игра, беседа, конкурс, </w:t>
      </w:r>
      <w:proofErr w:type="spellStart"/>
      <w:r w:rsidR="008D0C2F">
        <w:rPr>
          <w:rFonts w:ascii="Times New Roman" w:hAnsi="Times New Roman" w:cs="Times New Roman"/>
          <w:color w:val="000000"/>
          <w:sz w:val="28"/>
          <w:szCs w:val="28"/>
        </w:rPr>
        <w:t>квест</w:t>
      </w:r>
      <w:proofErr w:type="spellEnd"/>
      <w:r w:rsidR="008D0C2F">
        <w:rPr>
          <w:rFonts w:ascii="Times New Roman" w:hAnsi="Times New Roman" w:cs="Times New Roman"/>
          <w:color w:val="000000"/>
          <w:sz w:val="28"/>
          <w:szCs w:val="28"/>
        </w:rPr>
        <w:t>, пешеходная прогулка, экскурсия. Обучающиеся выполняют различные творческие задания и задания исследовательского характера. Проводятся дидактические, развивающие и ролевые игры, учебные диалоги. Занятия могут проводиться не только в классе, но и на улице, в парке, в музее. Большое значение для достижения планируемых результатов имеет организация проектной деятельности учащихся, которая предусмотрена в разделах программы.</w:t>
      </w:r>
    </w:p>
    <w:p w:rsidR="008D0C2F" w:rsidRDefault="008D0C2F" w:rsidP="008D0C2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Адресат программы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Программ</w:t>
      </w:r>
      <w:r w:rsidR="006B4F09">
        <w:rPr>
          <w:rFonts w:ascii="Times New Roman" w:hAnsi="Times New Roman" w:cs="Times New Roman"/>
          <w:color w:val="000000" w:themeColor="text1"/>
          <w:sz w:val="28"/>
          <w:szCs w:val="28"/>
        </w:rPr>
        <w:t>а адресована детям  от 7</w:t>
      </w:r>
      <w:r w:rsidR="0039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9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лет.</w:t>
      </w:r>
    </w:p>
    <w:p w:rsidR="008D0C2F" w:rsidRDefault="008D0C2F" w:rsidP="008D0C2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B4F09" w:rsidRDefault="003960A6" w:rsidP="006B4F0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Наполняемость группы: </w:t>
      </w:r>
      <w:r w:rsidR="006B4F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класс – 10 человек </w:t>
      </w:r>
    </w:p>
    <w:p w:rsidR="008D0C2F" w:rsidRDefault="003960A6" w:rsidP="006B4F0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класс – 5 человек </w:t>
      </w:r>
    </w:p>
    <w:p w:rsidR="008D0C2F" w:rsidRDefault="008D0C2F" w:rsidP="008D0C2F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bookmarkEnd w:id="3"/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6B4F09" w:rsidRDefault="006B4F09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8D0C2F" w:rsidRDefault="008D0C2F" w:rsidP="008D0C2F">
      <w:pPr>
        <w:pStyle w:val="af0"/>
        <w:numPr>
          <w:ilvl w:val="0"/>
          <w:numId w:val="2"/>
        </w:numPr>
        <w:spacing w:after="0" w:line="360" w:lineRule="auto"/>
        <w:ind w:left="0" w:firstLine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4" w:name="_Toc132795552"/>
      <w:r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УЧЕБНЫЙ ПЛАН. КАЛЕНДАРНЫЙ УЧЕБНЫЙ ГРАФИК</w:t>
      </w:r>
      <w:bookmarkEnd w:id="4"/>
    </w:p>
    <w:p w:rsidR="008D0C2F" w:rsidRDefault="008D0C2F" w:rsidP="008D0C2F">
      <w:pPr>
        <w:pStyle w:val="2"/>
        <w:spacing w:before="0" w:line="360" w:lineRule="auto"/>
        <w:ind w:firstLine="709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5" w:name="_Toc132795553"/>
      <w:r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2.1 Учебный план</w:t>
      </w:r>
      <w:bookmarkEnd w:id="5"/>
    </w:p>
    <w:p w:rsidR="00B1278D" w:rsidRPr="006E7B84" w:rsidRDefault="00B1278D" w:rsidP="00B127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B84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</w:p>
    <w:tbl>
      <w:tblPr>
        <w:tblStyle w:val="af2"/>
        <w:tblW w:w="9493" w:type="dxa"/>
        <w:tblLayout w:type="fixed"/>
        <w:tblLook w:val="04A0"/>
      </w:tblPr>
      <w:tblGrid>
        <w:gridCol w:w="701"/>
        <w:gridCol w:w="2125"/>
        <w:gridCol w:w="1495"/>
        <w:gridCol w:w="1775"/>
        <w:gridCol w:w="1325"/>
        <w:gridCol w:w="2043"/>
        <w:gridCol w:w="29"/>
      </w:tblGrid>
      <w:tr w:rsidR="00B1278D" w:rsidRPr="006E7B84" w:rsidTr="00B1278D">
        <w:trPr>
          <w:trHeight w:val="256"/>
        </w:trPr>
        <w:tc>
          <w:tcPr>
            <w:tcW w:w="701" w:type="dxa"/>
            <w:vMerge w:val="restart"/>
          </w:tcPr>
          <w:p w:rsidR="00B1278D" w:rsidRPr="006E7B84" w:rsidRDefault="00B1278D" w:rsidP="00B1278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5" w:type="dxa"/>
            <w:vMerge w:val="restart"/>
          </w:tcPr>
          <w:p w:rsidR="00B1278D" w:rsidRPr="006E7B84" w:rsidRDefault="00B1278D" w:rsidP="00B1278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95" w:type="dxa"/>
            <w:gridSpan w:val="3"/>
          </w:tcPr>
          <w:p w:rsidR="00B1278D" w:rsidRPr="006E7B84" w:rsidRDefault="00B1278D" w:rsidP="00B1278D">
            <w:pPr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2072" w:type="dxa"/>
            <w:gridSpan w:val="2"/>
            <w:vMerge w:val="restart"/>
          </w:tcPr>
          <w:p w:rsidR="00B1278D" w:rsidRPr="006E7B84" w:rsidRDefault="00B1278D" w:rsidP="00B1278D">
            <w:pPr>
              <w:spacing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Форма контроля,</w:t>
            </w:r>
          </w:p>
          <w:p w:rsidR="00B1278D" w:rsidRPr="006E7B84" w:rsidRDefault="00B1278D" w:rsidP="00B1278D">
            <w:pPr>
              <w:spacing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аттестации </w:t>
            </w:r>
          </w:p>
        </w:tc>
      </w:tr>
      <w:tr w:rsidR="00B1278D" w:rsidRPr="006E7B84" w:rsidTr="00B1278D">
        <w:trPr>
          <w:trHeight w:val="527"/>
        </w:trPr>
        <w:tc>
          <w:tcPr>
            <w:tcW w:w="701" w:type="dxa"/>
            <w:vMerge/>
          </w:tcPr>
          <w:p w:rsidR="00B1278D" w:rsidRPr="006E7B84" w:rsidRDefault="00B1278D" w:rsidP="00B1278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B1278D" w:rsidRPr="006E7B84" w:rsidRDefault="00B1278D" w:rsidP="00B1278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95" w:type="dxa"/>
          </w:tcPr>
          <w:p w:rsidR="00B1278D" w:rsidRPr="006E7B84" w:rsidRDefault="00B1278D" w:rsidP="00B1278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Теория</w:t>
            </w:r>
          </w:p>
        </w:tc>
        <w:tc>
          <w:tcPr>
            <w:tcW w:w="1775" w:type="dxa"/>
          </w:tcPr>
          <w:p w:rsidR="00B1278D" w:rsidRPr="006E7B84" w:rsidRDefault="00B1278D" w:rsidP="00B1278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Практика</w:t>
            </w:r>
          </w:p>
        </w:tc>
        <w:tc>
          <w:tcPr>
            <w:tcW w:w="1325" w:type="dxa"/>
          </w:tcPr>
          <w:p w:rsidR="00B1278D" w:rsidRPr="006E7B84" w:rsidRDefault="00B1278D" w:rsidP="00B1278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gridSpan w:val="2"/>
            <w:vMerge/>
          </w:tcPr>
          <w:p w:rsidR="00B1278D" w:rsidRPr="006E7B84" w:rsidRDefault="00B1278D" w:rsidP="00B1278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1278D" w:rsidRPr="006E7B84" w:rsidTr="00B1278D">
        <w:trPr>
          <w:trHeight w:val="256"/>
        </w:trPr>
        <w:tc>
          <w:tcPr>
            <w:tcW w:w="9493" w:type="dxa"/>
            <w:gridSpan w:val="7"/>
          </w:tcPr>
          <w:p w:rsidR="00B1278D" w:rsidRPr="001148FD" w:rsidRDefault="00B1278D" w:rsidP="00B1278D">
            <w:pPr>
              <w:spacing w:line="240" w:lineRule="auto"/>
              <w:contextualSpacing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148FD">
              <w:rPr>
                <w:rFonts w:ascii="Times New Roman" w:hAnsi="Times New Roman"/>
                <w:b/>
                <w:sz w:val="24"/>
                <w:szCs w:val="24"/>
              </w:rPr>
              <w:t>2 класс</w:t>
            </w:r>
          </w:p>
        </w:tc>
      </w:tr>
      <w:tr w:rsidR="00B1278D" w:rsidRPr="006E7B84" w:rsidTr="00B1278D">
        <w:trPr>
          <w:trHeight w:val="299"/>
        </w:trPr>
        <w:tc>
          <w:tcPr>
            <w:tcW w:w="701" w:type="dxa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:rsidR="00B1278D" w:rsidRPr="00542450" w:rsidRDefault="00B1278D" w:rsidP="00B1278D">
            <w:pPr>
              <w:pStyle w:val="af0"/>
              <w:ind w:left="0" w:right="-144"/>
              <w:rPr>
                <w:rFonts w:ascii="Times New Roman" w:hAnsi="Times New Roman"/>
                <w:sz w:val="24"/>
                <w:szCs w:val="24"/>
              </w:rPr>
            </w:pPr>
            <w:r w:rsidRPr="00542450">
              <w:rPr>
                <w:rFonts w:ascii="Times New Roman" w:hAnsi="Times New Roman"/>
                <w:sz w:val="24"/>
                <w:szCs w:val="24"/>
              </w:rPr>
              <w:t xml:space="preserve">Что такое деньги и </w:t>
            </w:r>
            <w:r>
              <w:rPr>
                <w:rFonts w:ascii="Times New Roman" w:hAnsi="Times New Roman"/>
                <w:sz w:val="24"/>
                <w:szCs w:val="24"/>
              </w:rPr>
              <w:t>откуда они взялись</w:t>
            </w:r>
          </w:p>
        </w:tc>
        <w:tc>
          <w:tcPr>
            <w:tcW w:w="149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</w:pPr>
            <w:r w:rsidRPr="00542450">
              <w:t>5</w:t>
            </w:r>
          </w:p>
        </w:tc>
        <w:tc>
          <w:tcPr>
            <w:tcW w:w="177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</w:pPr>
            <w:r w:rsidRPr="00542450">
              <w:t>13</w:t>
            </w:r>
          </w:p>
        </w:tc>
        <w:tc>
          <w:tcPr>
            <w:tcW w:w="1325" w:type="dxa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072" w:type="dxa"/>
            <w:gridSpan w:val="2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тест</w:t>
            </w:r>
          </w:p>
        </w:tc>
      </w:tr>
      <w:tr w:rsidR="00B1278D" w:rsidRPr="006E7B84" w:rsidTr="00B1278D">
        <w:trPr>
          <w:trHeight w:val="299"/>
        </w:trPr>
        <w:tc>
          <w:tcPr>
            <w:tcW w:w="701" w:type="dxa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5" w:type="dxa"/>
            <w:vAlign w:val="center"/>
          </w:tcPr>
          <w:p w:rsidR="00B1278D" w:rsidRPr="00F871B1" w:rsidRDefault="00B1278D" w:rsidP="00B1278D">
            <w:pPr>
              <w:pStyle w:val="a6"/>
              <w:ind w:right="-144"/>
              <w:rPr>
                <w:rFonts w:ascii="Times New Roman" w:hAnsi="Times New Roman"/>
                <w:sz w:val="24"/>
                <w:szCs w:val="24"/>
              </w:rPr>
            </w:pPr>
            <w:r w:rsidRPr="00F871B1">
              <w:rPr>
                <w:rFonts w:ascii="Times New Roman" w:hAnsi="Times New Roman"/>
                <w:sz w:val="24"/>
                <w:szCs w:val="24"/>
              </w:rPr>
              <w:t>Рассмотрим деньги поближе. Защита денег от подделок.</w:t>
            </w:r>
          </w:p>
        </w:tc>
        <w:tc>
          <w:tcPr>
            <w:tcW w:w="149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</w:pPr>
            <w:r w:rsidRPr="00542450">
              <w:t>1</w:t>
            </w:r>
          </w:p>
        </w:tc>
        <w:tc>
          <w:tcPr>
            <w:tcW w:w="177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</w:pPr>
            <w:r w:rsidRPr="00542450">
              <w:t>3</w:t>
            </w:r>
          </w:p>
        </w:tc>
        <w:tc>
          <w:tcPr>
            <w:tcW w:w="1325" w:type="dxa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72" w:type="dxa"/>
            <w:gridSpan w:val="2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B1278D" w:rsidRPr="006E7B84" w:rsidTr="00B1278D">
        <w:trPr>
          <w:trHeight w:val="299"/>
        </w:trPr>
        <w:tc>
          <w:tcPr>
            <w:tcW w:w="701" w:type="dxa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25" w:type="dxa"/>
            <w:vAlign w:val="center"/>
          </w:tcPr>
          <w:p w:rsidR="00B1278D" w:rsidRPr="00F871B1" w:rsidRDefault="00B1278D" w:rsidP="00B1278D">
            <w:pPr>
              <w:pStyle w:val="a6"/>
              <w:ind w:right="-144"/>
              <w:rPr>
                <w:rFonts w:ascii="Times New Roman" w:hAnsi="Times New Roman"/>
                <w:sz w:val="24"/>
                <w:szCs w:val="24"/>
              </w:rPr>
            </w:pPr>
            <w:r w:rsidRPr="00F871B1">
              <w:rPr>
                <w:rFonts w:ascii="Times New Roman" w:hAnsi="Times New Roman"/>
                <w:sz w:val="24"/>
                <w:szCs w:val="24"/>
              </w:rPr>
              <w:t>Какие деньги были раньше в России.</w:t>
            </w:r>
          </w:p>
        </w:tc>
        <w:tc>
          <w:tcPr>
            <w:tcW w:w="149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</w:pPr>
            <w:r w:rsidRPr="00542450">
              <w:t>1</w:t>
            </w:r>
          </w:p>
        </w:tc>
        <w:tc>
          <w:tcPr>
            <w:tcW w:w="177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</w:pPr>
            <w:r w:rsidRPr="00542450">
              <w:t>3</w:t>
            </w:r>
          </w:p>
        </w:tc>
        <w:tc>
          <w:tcPr>
            <w:tcW w:w="1325" w:type="dxa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72" w:type="dxa"/>
            <w:gridSpan w:val="2"/>
          </w:tcPr>
          <w:p w:rsidR="00B1278D" w:rsidRPr="006E7B84" w:rsidRDefault="00B1278D" w:rsidP="00B1278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B1278D" w:rsidRPr="006E7B84" w:rsidTr="00B1278D">
        <w:trPr>
          <w:trHeight w:val="299"/>
        </w:trPr>
        <w:tc>
          <w:tcPr>
            <w:tcW w:w="701" w:type="dxa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25" w:type="dxa"/>
            <w:vAlign w:val="center"/>
          </w:tcPr>
          <w:p w:rsidR="00B1278D" w:rsidRPr="00F871B1" w:rsidRDefault="00B1278D" w:rsidP="00B1278D">
            <w:pPr>
              <w:pStyle w:val="af"/>
              <w:ind w:right="-144"/>
            </w:pPr>
            <w:r w:rsidRPr="00F871B1">
              <w:t>Современные деньги России и других стран.</w:t>
            </w:r>
          </w:p>
        </w:tc>
        <w:tc>
          <w:tcPr>
            <w:tcW w:w="149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</w:pPr>
            <w:r w:rsidRPr="00542450">
              <w:t>2</w:t>
            </w:r>
          </w:p>
        </w:tc>
        <w:tc>
          <w:tcPr>
            <w:tcW w:w="177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</w:pPr>
            <w:r w:rsidRPr="00542450">
              <w:t>6</w:t>
            </w:r>
          </w:p>
        </w:tc>
        <w:tc>
          <w:tcPr>
            <w:tcW w:w="1325" w:type="dxa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072" w:type="dxa"/>
            <w:gridSpan w:val="2"/>
          </w:tcPr>
          <w:p w:rsidR="00B1278D" w:rsidRPr="006E7B84" w:rsidRDefault="00B1278D" w:rsidP="00B1278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тест</w:t>
            </w:r>
          </w:p>
        </w:tc>
      </w:tr>
      <w:tr w:rsidR="00B1278D" w:rsidRPr="006E7B84" w:rsidTr="00B1278D">
        <w:trPr>
          <w:gridAfter w:val="1"/>
          <w:wAfter w:w="29" w:type="dxa"/>
          <w:trHeight w:val="256"/>
        </w:trPr>
        <w:tc>
          <w:tcPr>
            <w:tcW w:w="9464" w:type="dxa"/>
            <w:gridSpan w:val="6"/>
          </w:tcPr>
          <w:p w:rsidR="00B1278D" w:rsidRPr="001148FD" w:rsidRDefault="00B1278D" w:rsidP="00B1278D">
            <w:pPr>
              <w:spacing w:line="240" w:lineRule="auto"/>
              <w:ind w:left="720"/>
              <w:contextualSpacing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1148FD">
              <w:rPr>
                <w:rFonts w:ascii="Times New Roman" w:hAnsi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B1278D" w:rsidRPr="006E7B84" w:rsidTr="00B1278D">
        <w:trPr>
          <w:trHeight w:val="299"/>
        </w:trPr>
        <w:tc>
          <w:tcPr>
            <w:tcW w:w="701" w:type="dxa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:rsidR="00B1278D" w:rsidRPr="00B1278D" w:rsidRDefault="00B1278D" w:rsidP="00B1278D">
            <w:pPr>
              <w:spacing w:line="240" w:lineRule="auto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1278D">
              <w:rPr>
                <w:rFonts w:ascii="Times New Roman" w:hAnsi="Times New Roman"/>
                <w:sz w:val="24"/>
                <w:szCs w:val="24"/>
              </w:rPr>
              <w:t>Откуда в семье деньги</w:t>
            </w:r>
          </w:p>
        </w:tc>
        <w:tc>
          <w:tcPr>
            <w:tcW w:w="149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  <w:jc w:val="both"/>
            </w:pPr>
            <w:r>
              <w:t>6</w:t>
            </w:r>
          </w:p>
        </w:tc>
        <w:tc>
          <w:tcPr>
            <w:tcW w:w="177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  <w:jc w:val="both"/>
            </w:pPr>
            <w:r>
              <w:t>6</w:t>
            </w:r>
          </w:p>
        </w:tc>
        <w:tc>
          <w:tcPr>
            <w:tcW w:w="132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  <w:jc w:val="both"/>
            </w:pPr>
            <w:r w:rsidRPr="00542450">
              <w:t>1</w:t>
            </w:r>
            <w:r>
              <w:t>2</w:t>
            </w:r>
          </w:p>
        </w:tc>
        <w:tc>
          <w:tcPr>
            <w:tcW w:w="2072" w:type="dxa"/>
            <w:gridSpan w:val="2"/>
          </w:tcPr>
          <w:p w:rsidR="00B1278D" w:rsidRPr="006E7B84" w:rsidRDefault="00B1278D" w:rsidP="00B1278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тест</w:t>
            </w:r>
          </w:p>
        </w:tc>
      </w:tr>
      <w:tr w:rsidR="00B1278D" w:rsidRPr="006E7B84" w:rsidTr="00B1278D">
        <w:trPr>
          <w:trHeight w:val="313"/>
        </w:trPr>
        <w:tc>
          <w:tcPr>
            <w:tcW w:w="701" w:type="dxa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5" w:type="dxa"/>
          </w:tcPr>
          <w:p w:rsidR="00B1278D" w:rsidRPr="00B1278D" w:rsidRDefault="00B1278D" w:rsidP="00B1278D">
            <w:pPr>
              <w:spacing w:line="240" w:lineRule="auto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1278D">
              <w:rPr>
                <w:rFonts w:ascii="Times New Roman" w:hAnsi="Times New Roman"/>
                <w:sz w:val="24"/>
                <w:szCs w:val="24"/>
              </w:rPr>
              <w:t>На что тратятся деньги</w:t>
            </w:r>
          </w:p>
        </w:tc>
        <w:tc>
          <w:tcPr>
            <w:tcW w:w="149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  <w:jc w:val="both"/>
            </w:pPr>
            <w:r>
              <w:t>4</w:t>
            </w:r>
          </w:p>
        </w:tc>
        <w:tc>
          <w:tcPr>
            <w:tcW w:w="177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  <w:jc w:val="both"/>
            </w:pPr>
            <w:r w:rsidRPr="00542450">
              <w:t>2</w:t>
            </w:r>
          </w:p>
        </w:tc>
        <w:tc>
          <w:tcPr>
            <w:tcW w:w="132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  <w:jc w:val="both"/>
            </w:pPr>
            <w:r>
              <w:t>6</w:t>
            </w:r>
          </w:p>
        </w:tc>
        <w:tc>
          <w:tcPr>
            <w:tcW w:w="2072" w:type="dxa"/>
            <w:gridSpan w:val="2"/>
          </w:tcPr>
          <w:p w:rsidR="00B1278D" w:rsidRPr="006E7B84" w:rsidRDefault="00B1278D" w:rsidP="00B1278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B1278D" w:rsidRPr="006E7B84" w:rsidTr="00B1278D">
        <w:trPr>
          <w:trHeight w:val="313"/>
        </w:trPr>
        <w:tc>
          <w:tcPr>
            <w:tcW w:w="701" w:type="dxa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25" w:type="dxa"/>
          </w:tcPr>
          <w:p w:rsidR="00B1278D" w:rsidRPr="00B1278D" w:rsidRDefault="00B1278D" w:rsidP="00B1278D">
            <w:pPr>
              <w:spacing w:line="240" w:lineRule="auto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1278D">
              <w:rPr>
                <w:rFonts w:ascii="Times New Roman" w:hAnsi="Times New Roman"/>
                <w:sz w:val="24"/>
                <w:szCs w:val="24"/>
              </w:rPr>
              <w:t>Как умно управлять своими деньгами</w:t>
            </w:r>
          </w:p>
        </w:tc>
        <w:tc>
          <w:tcPr>
            <w:tcW w:w="149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  <w:jc w:val="both"/>
            </w:pPr>
            <w:r>
              <w:t>3</w:t>
            </w:r>
          </w:p>
        </w:tc>
        <w:tc>
          <w:tcPr>
            <w:tcW w:w="177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  <w:jc w:val="both"/>
            </w:pPr>
            <w:r w:rsidRPr="00542450">
              <w:t>3</w:t>
            </w:r>
          </w:p>
        </w:tc>
        <w:tc>
          <w:tcPr>
            <w:tcW w:w="132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  <w:jc w:val="both"/>
            </w:pPr>
            <w:r>
              <w:t>6</w:t>
            </w:r>
          </w:p>
        </w:tc>
        <w:tc>
          <w:tcPr>
            <w:tcW w:w="2072" w:type="dxa"/>
            <w:gridSpan w:val="2"/>
          </w:tcPr>
          <w:p w:rsidR="00B1278D" w:rsidRPr="006E7B84" w:rsidRDefault="00B1278D" w:rsidP="00B1278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1278D" w:rsidRPr="006E7B84" w:rsidTr="00B1278D">
        <w:trPr>
          <w:trHeight w:val="313"/>
        </w:trPr>
        <w:tc>
          <w:tcPr>
            <w:tcW w:w="701" w:type="dxa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25" w:type="dxa"/>
          </w:tcPr>
          <w:p w:rsidR="00B1278D" w:rsidRPr="00B1278D" w:rsidRDefault="00B1278D" w:rsidP="00B1278D">
            <w:pPr>
              <w:spacing w:line="240" w:lineRule="auto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1278D">
              <w:rPr>
                <w:rFonts w:ascii="Times New Roman" w:hAnsi="Times New Roman"/>
                <w:sz w:val="24"/>
                <w:szCs w:val="24"/>
              </w:rPr>
              <w:t>Как делать сбережения</w:t>
            </w:r>
          </w:p>
        </w:tc>
        <w:tc>
          <w:tcPr>
            <w:tcW w:w="149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  <w:jc w:val="both"/>
            </w:pPr>
            <w:r>
              <w:t>7</w:t>
            </w:r>
          </w:p>
        </w:tc>
        <w:tc>
          <w:tcPr>
            <w:tcW w:w="177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  <w:jc w:val="both"/>
            </w:pPr>
            <w:r w:rsidRPr="00542450">
              <w:t>3</w:t>
            </w:r>
          </w:p>
        </w:tc>
        <w:tc>
          <w:tcPr>
            <w:tcW w:w="1325" w:type="dxa"/>
            <w:vAlign w:val="center"/>
          </w:tcPr>
          <w:p w:rsidR="00B1278D" w:rsidRPr="00542450" w:rsidRDefault="00B1278D" w:rsidP="00B1278D">
            <w:pPr>
              <w:pStyle w:val="af"/>
              <w:ind w:right="-144"/>
              <w:jc w:val="both"/>
            </w:pPr>
            <w:r>
              <w:t>10</w:t>
            </w:r>
          </w:p>
        </w:tc>
        <w:tc>
          <w:tcPr>
            <w:tcW w:w="2072" w:type="dxa"/>
            <w:gridSpan w:val="2"/>
          </w:tcPr>
          <w:p w:rsidR="00B1278D" w:rsidRPr="006E7B84" w:rsidRDefault="00B1278D" w:rsidP="00B1278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тест</w:t>
            </w:r>
          </w:p>
        </w:tc>
      </w:tr>
      <w:tr w:rsidR="00B1278D" w:rsidRPr="006E7B84" w:rsidTr="00B1278D">
        <w:trPr>
          <w:trHeight w:val="313"/>
        </w:trPr>
        <w:tc>
          <w:tcPr>
            <w:tcW w:w="2826" w:type="dxa"/>
            <w:gridSpan w:val="2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                                     Итого:</w:t>
            </w:r>
          </w:p>
        </w:tc>
        <w:tc>
          <w:tcPr>
            <w:tcW w:w="1495" w:type="dxa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775" w:type="dxa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325" w:type="dxa"/>
          </w:tcPr>
          <w:p w:rsidR="00B1278D" w:rsidRPr="007B4C2D" w:rsidRDefault="00B1278D" w:rsidP="00B1278D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2072" w:type="dxa"/>
            <w:gridSpan w:val="2"/>
          </w:tcPr>
          <w:p w:rsidR="00B1278D" w:rsidRPr="006E7B84" w:rsidRDefault="00B1278D" w:rsidP="00B1278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8D0C2F" w:rsidRDefault="008D0C2F" w:rsidP="008D0C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0C2F" w:rsidRDefault="008D0C2F" w:rsidP="008D0C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учебного плана </w:t>
      </w:r>
    </w:p>
    <w:p w:rsidR="00B1278D" w:rsidRDefault="00B1278D" w:rsidP="00B127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класс</w:t>
      </w:r>
    </w:p>
    <w:p w:rsidR="00B1278D" w:rsidRPr="00313A0C" w:rsidRDefault="00B1278D" w:rsidP="00B1278D">
      <w:pPr>
        <w:pStyle w:val="a6"/>
        <w:ind w:right="-144"/>
        <w:rPr>
          <w:rFonts w:ascii="Times New Roman" w:hAnsi="Times New Roman" w:cs="Times New Roman"/>
          <w:i/>
          <w:sz w:val="28"/>
          <w:szCs w:val="28"/>
        </w:rPr>
      </w:pPr>
      <w:r w:rsidRPr="00313A0C">
        <w:rPr>
          <w:rFonts w:ascii="Times New Roman" w:hAnsi="Times New Roman" w:cs="Times New Roman"/>
          <w:b/>
          <w:sz w:val="28"/>
          <w:szCs w:val="28"/>
        </w:rPr>
        <w:t xml:space="preserve">Тема 1. </w:t>
      </w:r>
      <w:r w:rsidRPr="00313A0C">
        <w:rPr>
          <w:rFonts w:ascii="Times New Roman" w:hAnsi="Times New Roman" w:cs="Times New Roman"/>
          <w:i/>
          <w:sz w:val="28"/>
          <w:szCs w:val="28"/>
        </w:rPr>
        <w:t>Что такое деньги, и откуда они взялись?</w:t>
      </w:r>
    </w:p>
    <w:p w:rsidR="00B1278D" w:rsidRPr="00313A0C" w:rsidRDefault="00B1278D" w:rsidP="00B1278D">
      <w:pPr>
        <w:pStyle w:val="a6"/>
        <w:ind w:right="-144" w:firstLine="709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>Появление обмена товарами. Проблемы товарного обмена. Появление первых денег – товаров с высокой ликвидностью. Свойства драгоценных металлов (ценность, прочность, делимость) делают их удобными товарными деньгами. Появление монет. Первые монеты разных государств.</w:t>
      </w:r>
    </w:p>
    <w:p w:rsidR="00B1278D" w:rsidRPr="00313A0C" w:rsidRDefault="00B1278D" w:rsidP="00B1278D">
      <w:pPr>
        <w:pStyle w:val="a6"/>
        <w:ind w:right="-144" w:firstLine="709"/>
        <w:rPr>
          <w:rFonts w:ascii="Times New Roman" w:hAnsi="Times New Roman" w:cs="Times New Roman"/>
          <w:i/>
          <w:sz w:val="28"/>
          <w:szCs w:val="28"/>
        </w:rPr>
      </w:pPr>
      <w:r w:rsidRPr="00313A0C">
        <w:rPr>
          <w:rFonts w:ascii="Times New Roman" w:hAnsi="Times New Roman" w:cs="Times New Roman"/>
          <w:i/>
          <w:sz w:val="28"/>
          <w:szCs w:val="28"/>
        </w:rPr>
        <w:t>Основные понятия</w:t>
      </w:r>
    </w:p>
    <w:p w:rsidR="00B1278D" w:rsidRPr="00313A0C" w:rsidRDefault="00B1278D" w:rsidP="00B1278D">
      <w:pPr>
        <w:pStyle w:val="a6"/>
        <w:ind w:right="-144" w:firstLine="709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 xml:space="preserve">Товар. Деньги. Покупка. Продажа. Ликвидность. Драгоценные металлы. Монеты. Бумажные деньги. Банкноты. Купюры.  </w:t>
      </w:r>
    </w:p>
    <w:p w:rsidR="00B1278D" w:rsidRPr="00313A0C" w:rsidRDefault="00B1278D" w:rsidP="00B1278D">
      <w:pPr>
        <w:spacing w:after="0" w:line="240" w:lineRule="auto"/>
        <w:ind w:right="-144"/>
        <w:rPr>
          <w:rFonts w:ascii="Times New Roman" w:hAnsi="Times New Roman" w:cs="Times New Roman"/>
          <w:i/>
          <w:sz w:val="28"/>
          <w:szCs w:val="28"/>
        </w:rPr>
      </w:pPr>
      <w:r w:rsidRPr="00313A0C">
        <w:rPr>
          <w:rFonts w:ascii="Times New Roman" w:hAnsi="Times New Roman" w:cs="Times New Roman"/>
          <w:i/>
          <w:sz w:val="28"/>
          <w:szCs w:val="28"/>
        </w:rPr>
        <w:t xml:space="preserve">           Компетенции</w:t>
      </w:r>
    </w:p>
    <w:p w:rsidR="00B1278D" w:rsidRPr="00313A0C" w:rsidRDefault="00B1278D" w:rsidP="00B1278D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 xml:space="preserve">-Объяснять причины и приводить примеры обмена. </w:t>
      </w:r>
    </w:p>
    <w:p w:rsidR="00B1278D" w:rsidRPr="00313A0C" w:rsidRDefault="00B1278D" w:rsidP="00B1278D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 xml:space="preserve">-Объяснять проблемы, возникающие при обмене. </w:t>
      </w:r>
    </w:p>
    <w:p w:rsidR="00B1278D" w:rsidRPr="00313A0C" w:rsidRDefault="00B1278D" w:rsidP="00B1278D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 xml:space="preserve">-Описывать свойства товарных денег. </w:t>
      </w:r>
    </w:p>
    <w:p w:rsidR="00B1278D" w:rsidRPr="00313A0C" w:rsidRDefault="00B1278D" w:rsidP="00B1278D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 xml:space="preserve">-Приводить примеры товарных денег. </w:t>
      </w:r>
    </w:p>
    <w:p w:rsidR="00B1278D" w:rsidRPr="00313A0C" w:rsidRDefault="00B1278D" w:rsidP="00B1278D">
      <w:pPr>
        <w:pStyle w:val="a6"/>
        <w:ind w:right="-144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>-Приводить примеры первых денег.</w:t>
      </w:r>
    </w:p>
    <w:p w:rsidR="00B1278D" w:rsidRPr="00313A0C" w:rsidRDefault="00B1278D" w:rsidP="00B1278D">
      <w:pPr>
        <w:pStyle w:val="a6"/>
        <w:ind w:right="-144" w:firstLine="709"/>
        <w:rPr>
          <w:rFonts w:ascii="Times New Roman" w:hAnsi="Times New Roman" w:cs="Times New Roman"/>
          <w:sz w:val="28"/>
          <w:szCs w:val="28"/>
        </w:rPr>
      </w:pPr>
    </w:p>
    <w:p w:rsidR="00B1278D" w:rsidRPr="00313A0C" w:rsidRDefault="00B1278D" w:rsidP="00B1278D">
      <w:pPr>
        <w:pStyle w:val="a6"/>
        <w:ind w:right="-144"/>
        <w:rPr>
          <w:rFonts w:ascii="Times New Roman" w:hAnsi="Times New Roman" w:cs="Times New Roman"/>
          <w:i/>
          <w:sz w:val="28"/>
          <w:szCs w:val="28"/>
        </w:rPr>
      </w:pPr>
      <w:r w:rsidRPr="00313A0C">
        <w:rPr>
          <w:rFonts w:ascii="Times New Roman" w:hAnsi="Times New Roman" w:cs="Times New Roman"/>
          <w:b/>
          <w:sz w:val="28"/>
          <w:szCs w:val="28"/>
        </w:rPr>
        <w:lastRenderedPageBreak/>
        <w:t>Тема 2.</w:t>
      </w:r>
      <w:r w:rsidRPr="00313A0C">
        <w:rPr>
          <w:rFonts w:ascii="Times New Roman" w:hAnsi="Times New Roman" w:cs="Times New Roman"/>
          <w:i/>
          <w:sz w:val="28"/>
          <w:szCs w:val="28"/>
        </w:rPr>
        <w:t xml:space="preserve"> Рассмотрим деньги поближе. Защита денег от подделок.</w:t>
      </w:r>
    </w:p>
    <w:p w:rsidR="00B1278D" w:rsidRPr="00313A0C" w:rsidRDefault="00B1278D" w:rsidP="00B1278D">
      <w:pPr>
        <w:pStyle w:val="a6"/>
        <w:ind w:right="-144" w:firstLine="709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>Устройство монеты. Изобретение бумажных денег. Защита монет от подделок. Современные монеты. Способы защиты от подделок бумажных денег.</w:t>
      </w:r>
    </w:p>
    <w:p w:rsidR="00B1278D" w:rsidRPr="00313A0C" w:rsidRDefault="00B1278D" w:rsidP="00B1278D">
      <w:pPr>
        <w:pStyle w:val="a6"/>
        <w:ind w:right="-144" w:firstLine="709"/>
        <w:rPr>
          <w:rFonts w:ascii="Times New Roman" w:hAnsi="Times New Roman" w:cs="Times New Roman"/>
          <w:i/>
          <w:sz w:val="28"/>
          <w:szCs w:val="28"/>
        </w:rPr>
      </w:pPr>
      <w:r w:rsidRPr="00313A0C">
        <w:rPr>
          <w:rFonts w:ascii="Times New Roman" w:hAnsi="Times New Roman" w:cs="Times New Roman"/>
          <w:i/>
          <w:sz w:val="28"/>
          <w:szCs w:val="28"/>
        </w:rPr>
        <w:t>Основные понятия</w:t>
      </w:r>
    </w:p>
    <w:p w:rsidR="00B1278D" w:rsidRPr="00313A0C" w:rsidRDefault="00B1278D" w:rsidP="00B1278D">
      <w:pPr>
        <w:pStyle w:val="a6"/>
        <w:ind w:right="-144" w:firstLine="709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>Монеты. Гурт. Аверс. Реверс. «Орёл». «Решка». Номинал. Банкнота. Купюра. Фальшивые деньги. Фальшивомонетчики.</w:t>
      </w:r>
    </w:p>
    <w:p w:rsidR="00B1278D" w:rsidRPr="00313A0C" w:rsidRDefault="00B1278D" w:rsidP="00B1278D">
      <w:pPr>
        <w:spacing w:after="0" w:line="240" w:lineRule="auto"/>
        <w:ind w:right="-144"/>
        <w:rPr>
          <w:rFonts w:ascii="Times New Roman" w:hAnsi="Times New Roman" w:cs="Times New Roman"/>
          <w:i/>
          <w:sz w:val="28"/>
          <w:szCs w:val="28"/>
        </w:rPr>
      </w:pPr>
      <w:r w:rsidRPr="00313A0C">
        <w:rPr>
          <w:rFonts w:ascii="Times New Roman" w:hAnsi="Times New Roman" w:cs="Times New Roman"/>
          <w:i/>
          <w:sz w:val="28"/>
          <w:szCs w:val="28"/>
        </w:rPr>
        <w:t xml:space="preserve">          Компетенции</w:t>
      </w:r>
    </w:p>
    <w:p w:rsidR="00B1278D" w:rsidRPr="00313A0C" w:rsidRDefault="00B1278D" w:rsidP="00B1278D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 xml:space="preserve">-Объяснять, почему появились монеты. </w:t>
      </w:r>
    </w:p>
    <w:p w:rsidR="00B1278D" w:rsidRPr="00313A0C" w:rsidRDefault="00B1278D" w:rsidP="00B1278D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 xml:space="preserve">-Описывать купюры и монеты. </w:t>
      </w:r>
    </w:p>
    <w:p w:rsidR="00B1278D" w:rsidRPr="00313A0C" w:rsidRDefault="00B1278D" w:rsidP="00B1278D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 xml:space="preserve">-Сравнивать металлические и бумажные деньги. </w:t>
      </w:r>
    </w:p>
    <w:p w:rsidR="00B1278D" w:rsidRPr="00313A0C" w:rsidRDefault="00B1278D" w:rsidP="00B1278D">
      <w:pPr>
        <w:pStyle w:val="a6"/>
        <w:ind w:right="-144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 xml:space="preserve">-Объяснять, почему изготовление фальшивых денег является преступлением. </w:t>
      </w:r>
    </w:p>
    <w:p w:rsidR="00B1278D" w:rsidRPr="00313A0C" w:rsidRDefault="00B1278D" w:rsidP="00B1278D">
      <w:pPr>
        <w:pStyle w:val="a6"/>
        <w:ind w:right="-144" w:firstLine="709"/>
        <w:rPr>
          <w:rFonts w:ascii="Times New Roman" w:hAnsi="Times New Roman" w:cs="Times New Roman"/>
          <w:sz w:val="28"/>
          <w:szCs w:val="28"/>
        </w:rPr>
      </w:pPr>
    </w:p>
    <w:p w:rsidR="00B1278D" w:rsidRPr="00313A0C" w:rsidRDefault="00B1278D" w:rsidP="00B1278D">
      <w:pPr>
        <w:pStyle w:val="a6"/>
        <w:ind w:right="-144"/>
        <w:rPr>
          <w:rFonts w:ascii="Times New Roman" w:hAnsi="Times New Roman" w:cs="Times New Roman"/>
          <w:i/>
          <w:sz w:val="28"/>
          <w:szCs w:val="28"/>
        </w:rPr>
      </w:pPr>
      <w:r w:rsidRPr="00313A0C">
        <w:rPr>
          <w:rFonts w:ascii="Times New Roman" w:hAnsi="Times New Roman" w:cs="Times New Roman"/>
          <w:b/>
          <w:sz w:val="28"/>
          <w:szCs w:val="28"/>
        </w:rPr>
        <w:t xml:space="preserve">Тема 3. </w:t>
      </w:r>
      <w:r w:rsidRPr="00313A0C">
        <w:rPr>
          <w:rFonts w:ascii="Times New Roman" w:hAnsi="Times New Roman" w:cs="Times New Roman"/>
          <w:i/>
          <w:sz w:val="28"/>
          <w:szCs w:val="28"/>
        </w:rPr>
        <w:t>Какие деньги были раньше в России.</w:t>
      </w:r>
    </w:p>
    <w:p w:rsidR="00B1278D" w:rsidRPr="00313A0C" w:rsidRDefault="00B1278D" w:rsidP="00B1278D">
      <w:pPr>
        <w:pStyle w:val="a6"/>
        <w:ind w:right="-144" w:firstLine="709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 xml:space="preserve">Древнерусские товарные деньги. Происхождение слов «деньги», «рубль», «копейка». Первые русские монеты. </w:t>
      </w:r>
    </w:p>
    <w:p w:rsidR="00B1278D" w:rsidRPr="00313A0C" w:rsidRDefault="00B1278D" w:rsidP="00B1278D">
      <w:pPr>
        <w:pStyle w:val="a6"/>
        <w:ind w:right="-144" w:firstLine="709"/>
        <w:rPr>
          <w:rFonts w:ascii="Times New Roman" w:hAnsi="Times New Roman" w:cs="Times New Roman"/>
          <w:i/>
          <w:sz w:val="28"/>
          <w:szCs w:val="28"/>
        </w:rPr>
      </w:pPr>
      <w:r w:rsidRPr="00313A0C">
        <w:rPr>
          <w:rFonts w:ascii="Times New Roman" w:hAnsi="Times New Roman" w:cs="Times New Roman"/>
          <w:i/>
          <w:sz w:val="28"/>
          <w:szCs w:val="28"/>
        </w:rPr>
        <w:t>Основные понятия</w:t>
      </w:r>
    </w:p>
    <w:p w:rsidR="00B1278D" w:rsidRPr="00313A0C" w:rsidRDefault="00B1278D" w:rsidP="00B1278D">
      <w:pPr>
        <w:pStyle w:val="a6"/>
        <w:ind w:right="-144" w:firstLine="709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 xml:space="preserve">«Меховые деньги». Куны. Первые русские монеты. Деньга. Копейка. Гривна. Грош. Алтын. Рубль. Гривенник. Полтинник. Ассигнация. </w:t>
      </w:r>
    </w:p>
    <w:p w:rsidR="00B1278D" w:rsidRPr="00313A0C" w:rsidRDefault="00B1278D" w:rsidP="00B1278D">
      <w:pPr>
        <w:spacing w:after="0" w:line="240" w:lineRule="auto"/>
        <w:ind w:right="-144"/>
        <w:rPr>
          <w:rFonts w:ascii="Times New Roman" w:hAnsi="Times New Roman" w:cs="Times New Roman"/>
          <w:i/>
          <w:sz w:val="28"/>
          <w:szCs w:val="28"/>
        </w:rPr>
      </w:pPr>
      <w:r w:rsidRPr="00313A0C">
        <w:rPr>
          <w:rFonts w:ascii="Times New Roman" w:hAnsi="Times New Roman" w:cs="Times New Roman"/>
          <w:i/>
          <w:sz w:val="28"/>
          <w:szCs w:val="28"/>
        </w:rPr>
        <w:t xml:space="preserve">          Компетенции</w:t>
      </w:r>
    </w:p>
    <w:p w:rsidR="00B1278D" w:rsidRPr="00313A0C" w:rsidRDefault="00B1278D" w:rsidP="00B1278D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 xml:space="preserve">-Описывать старинные российские деньги. </w:t>
      </w:r>
    </w:p>
    <w:p w:rsidR="00B1278D" w:rsidRPr="00313A0C" w:rsidRDefault="00B1278D" w:rsidP="00B1278D">
      <w:pPr>
        <w:pStyle w:val="a6"/>
        <w:ind w:right="-144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>-Объяснять происхождение названий денег.</w:t>
      </w:r>
    </w:p>
    <w:p w:rsidR="00B1278D" w:rsidRPr="00313A0C" w:rsidRDefault="00B1278D" w:rsidP="00B1278D">
      <w:pPr>
        <w:pStyle w:val="a6"/>
        <w:ind w:right="-144"/>
        <w:rPr>
          <w:rFonts w:ascii="Times New Roman" w:hAnsi="Times New Roman" w:cs="Times New Roman"/>
          <w:sz w:val="28"/>
          <w:szCs w:val="28"/>
        </w:rPr>
      </w:pPr>
    </w:p>
    <w:p w:rsidR="00B1278D" w:rsidRPr="00313A0C" w:rsidRDefault="00B1278D" w:rsidP="00B1278D">
      <w:pPr>
        <w:pStyle w:val="a6"/>
        <w:ind w:right="-144"/>
        <w:rPr>
          <w:rFonts w:ascii="Times New Roman" w:hAnsi="Times New Roman" w:cs="Times New Roman"/>
          <w:i/>
          <w:sz w:val="28"/>
          <w:szCs w:val="28"/>
        </w:rPr>
      </w:pPr>
      <w:r w:rsidRPr="00313A0C">
        <w:rPr>
          <w:rFonts w:ascii="Times New Roman" w:hAnsi="Times New Roman" w:cs="Times New Roman"/>
          <w:b/>
          <w:sz w:val="28"/>
          <w:szCs w:val="28"/>
        </w:rPr>
        <w:t>Тема 4.</w:t>
      </w:r>
      <w:r w:rsidRPr="00313A0C">
        <w:rPr>
          <w:rFonts w:ascii="Times New Roman" w:hAnsi="Times New Roman" w:cs="Times New Roman"/>
          <w:i/>
          <w:sz w:val="28"/>
          <w:szCs w:val="28"/>
        </w:rPr>
        <w:t xml:space="preserve"> Современные деньги России и других стран.</w:t>
      </w:r>
    </w:p>
    <w:p w:rsidR="00B1278D" w:rsidRPr="00313A0C" w:rsidRDefault="00B1278D" w:rsidP="00B1278D">
      <w:pPr>
        <w:pStyle w:val="a6"/>
        <w:ind w:right="-144" w:firstLine="709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>Современные деньги России. Современные деньги мира. Появление безналичных денег. Безналичные деньги как информация на банковских счетах. Проведение безналичных расчётов. Функции банкоматов.</w:t>
      </w:r>
    </w:p>
    <w:p w:rsidR="00B1278D" w:rsidRPr="00313A0C" w:rsidRDefault="00B1278D" w:rsidP="00B1278D">
      <w:pPr>
        <w:pStyle w:val="a6"/>
        <w:ind w:right="-144" w:firstLine="709"/>
        <w:rPr>
          <w:rFonts w:ascii="Times New Roman" w:hAnsi="Times New Roman" w:cs="Times New Roman"/>
          <w:i/>
          <w:sz w:val="28"/>
          <w:szCs w:val="28"/>
        </w:rPr>
      </w:pPr>
      <w:r w:rsidRPr="00313A0C">
        <w:rPr>
          <w:rFonts w:ascii="Times New Roman" w:hAnsi="Times New Roman" w:cs="Times New Roman"/>
          <w:i/>
          <w:sz w:val="28"/>
          <w:szCs w:val="28"/>
        </w:rPr>
        <w:t>Основные понятия</w:t>
      </w:r>
    </w:p>
    <w:p w:rsidR="00B1278D" w:rsidRPr="00313A0C" w:rsidRDefault="00B1278D" w:rsidP="00B1278D">
      <w:pPr>
        <w:pStyle w:val="a6"/>
        <w:ind w:right="-144" w:firstLine="709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 xml:space="preserve">Доллары. Евро. Банки. Наличные, безналичные и электронные деньги. Банкомат. Пластиковая карта. </w:t>
      </w:r>
    </w:p>
    <w:p w:rsidR="00B1278D" w:rsidRPr="00313A0C" w:rsidRDefault="00B1278D" w:rsidP="00B1278D">
      <w:pPr>
        <w:spacing w:after="0" w:line="240" w:lineRule="auto"/>
        <w:ind w:right="-144"/>
        <w:rPr>
          <w:rFonts w:ascii="Times New Roman" w:hAnsi="Times New Roman" w:cs="Times New Roman"/>
          <w:i/>
          <w:sz w:val="28"/>
          <w:szCs w:val="28"/>
        </w:rPr>
      </w:pPr>
      <w:r w:rsidRPr="00313A0C">
        <w:rPr>
          <w:rFonts w:ascii="Times New Roman" w:hAnsi="Times New Roman" w:cs="Times New Roman"/>
          <w:i/>
          <w:sz w:val="28"/>
          <w:szCs w:val="28"/>
        </w:rPr>
        <w:t xml:space="preserve">          Компетенции</w:t>
      </w:r>
    </w:p>
    <w:p w:rsidR="00B1278D" w:rsidRPr="00313A0C" w:rsidRDefault="00B1278D" w:rsidP="00B1278D">
      <w:pPr>
        <w:pStyle w:val="af"/>
        <w:ind w:right="-144"/>
        <w:rPr>
          <w:i/>
          <w:sz w:val="28"/>
          <w:szCs w:val="28"/>
        </w:rPr>
      </w:pPr>
      <w:r w:rsidRPr="00313A0C">
        <w:rPr>
          <w:sz w:val="28"/>
          <w:szCs w:val="28"/>
        </w:rPr>
        <w:t xml:space="preserve">-Описывать современные российские деньги. </w:t>
      </w:r>
    </w:p>
    <w:p w:rsidR="00B1278D" w:rsidRPr="00313A0C" w:rsidRDefault="00B1278D" w:rsidP="00B1278D">
      <w:pPr>
        <w:pStyle w:val="a6"/>
        <w:ind w:right="-144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>-Решать задачи с элементарными денежными расчётами.</w:t>
      </w:r>
    </w:p>
    <w:p w:rsidR="00B1278D" w:rsidRPr="00313A0C" w:rsidRDefault="00B1278D" w:rsidP="00B1278D">
      <w:pPr>
        <w:pStyle w:val="a6"/>
        <w:ind w:right="-144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 xml:space="preserve">- Объяснять, что такое безналичный расчёт и пластиковая карта. </w:t>
      </w:r>
    </w:p>
    <w:p w:rsidR="00B1278D" w:rsidRPr="00313A0C" w:rsidRDefault="00B1278D" w:rsidP="00B1278D">
      <w:pPr>
        <w:pStyle w:val="a6"/>
        <w:ind w:right="-144"/>
        <w:rPr>
          <w:rFonts w:ascii="Times New Roman" w:hAnsi="Times New Roman" w:cs="Times New Roman"/>
          <w:sz w:val="28"/>
          <w:szCs w:val="28"/>
        </w:rPr>
      </w:pPr>
      <w:r w:rsidRPr="00313A0C">
        <w:rPr>
          <w:rFonts w:ascii="Times New Roman" w:hAnsi="Times New Roman" w:cs="Times New Roman"/>
          <w:sz w:val="28"/>
          <w:szCs w:val="28"/>
        </w:rPr>
        <w:t>-Приводить примеры иностранных валют.</w:t>
      </w:r>
    </w:p>
    <w:p w:rsidR="00B1278D" w:rsidRDefault="00B1278D" w:rsidP="008D0C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C6D42" w:rsidRPr="003C6D42" w:rsidRDefault="003C6D42" w:rsidP="003C6D4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 класс</w:t>
      </w:r>
    </w:p>
    <w:p w:rsidR="003C6D42" w:rsidRPr="003C6D42" w:rsidRDefault="00B1278D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Тема 5</w:t>
      </w:r>
      <w:r w:rsidRPr="00313A0C">
        <w:rPr>
          <w:rFonts w:ascii="Times New Roman" w:hAnsi="Times New Roman" w:cs="Times New Roman"/>
          <w:b/>
          <w:sz w:val="28"/>
          <w:szCs w:val="28"/>
        </w:rPr>
        <w:t>.</w:t>
      </w:r>
      <w:r w:rsidRPr="00313A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6D42" w:rsidRPr="003C6D4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Откуда в семье деньги (12 ч).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Деньги можно получить в наследство, выиграть в лотерею или найти клад. Основным источником дохода современного человека является заработная плата. Размер заработной платы зависит от профессии. Собственник может получать арендную плату и проценты.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Государство помогает пожилым людям, инвалидам, студентам, семьям с детьми и безработным. При нехватке денег их можно взять взаймы. Существуют мошенники, которые обманом отбирают у людейденьги.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lastRenderedPageBreak/>
        <w:t>Основные понятия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Доходы. Клады. Лотерея. Наследство. Товары. Услуги. Заработная плата. Профессия. Сдельная зарплата. Почасовая зарплата. Пенсия. Пособие. Стипендия. Имущество. Аренда. Проценты по вкладам.Кредиты.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Компетенции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• Описывать и сравнивать источники доходов семьи.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• Объяснять причины различий в заработной плате.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• Объяснять, кому и почему платят пособия.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• Приводить примеры того, что можно сдать в аренду.</w:t>
      </w:r>
    </w:p>
    <w:p w:rsidR="003C6D42" w:rsidRPr="003C6D42" w:rsidRDefault="00B1278D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Тема 6</w:t>
      </w:r>
      <w:r w:rsidRPr="00313A0C">
        <w:rPr>
          <w:rFonts w:ascii="Times New Roman" w:hAnsi="Times New Roman" w:cs="Times New Roman"/>
          <w:b/>
          <w:sz w:val="28"/>
          <w:szCs w:val="28"/>
        </w:rPr>
        <w:t>.</w:t>
      </w:r>
      <w:r w:rsidRPr="00313A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6D42" w:rsidRPr="003C6D4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На что тратятся деньги (6 ч).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Люди постоянно тратят деньги на товары и услуги. Расходы бывают обязательными и необязательными. Для покупки мебели, бытовойтехники, автомобиля чаще всего приходится делать сбережения. Еслисбережений не хватает или появляются непредвиденные расходы, деньги можно взять в долг. Некоторые люди тратят много денег на хобби, а иногда и на вредные привычки.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Основные понятия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Расходы. Продукты. Коммунальные платежи. Счёт. Одежда. Обувь. Образование. Непредвиденные расходы. Сбережения. Долги. Вредные привычки. Хобби.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Компетенции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• Объяснять, что влияет на намерения людей совершать покупки.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• Сравнивать покупки по степени необходимости.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• Различать планируемые и непредвиденные расходы.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• Объяснять, как появляются сбережения и долги.</w:t>
      </w:r>
    </w:p>
    <w:p w:rsidR="003C6D42" w:rsidRPr="003C6D42" w:rsidRDefault="00B1278D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7 </w:t>
      </w:r>
      <w:r w:rsidRPr="00313A0C">
        <w:rPr>
          <w:rFonts w:ascii="Times New Roman" w:hAnsi="Times New Roman" w:cs="Times New Roman"/>
          <w:b/>
          <w:sz w:val="28"/>
          <w:szCs w:val="28"/>
        </w:rPr>
        <w:t>.</w:t>
      </w:r>
      <w:r w:rsidRPr="00313A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6D42" w:rsidRPr="003C6D4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Как умно управлять своими деньгами (6 ч).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Бюджет – план доходов и расходов. Люди ведут учёт доходов и расходов, чтобы избежать финансовых проблем.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Основные понятия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Расходы и доходы. Бюджет. Банкрот. Дополнительный заработок.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Компетенции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• Объяснять, как управлять деньгами.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• Сравнивать доходы и расходы.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• Объяснять, как можно экономить.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• Составлять бюджет на простом примере.</w:t>
      </w:r>
    </w:p>
    <w:p w:rsidR="003C6D42" w:rsidRPr="003C6D42" w:rsidRDefault="00B1278D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Тема 8</w:t>
      </w:r>
      <w:r w:rsidRPr="00313A0C">
        <w:rPr>
          <w:rFonts w:ascii="Times New Roman" w:hAnsi="Times New Roman" w:cs="Times New Roman"/>
          <w:b/>
          <w:sz w:val="28"/>
          <w:szCs w:val="28"/>
        </w:rPr>
        <w:t>.</w:t>
      </w:r>
      <w:r w:rsidRPr="00313A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960A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Как делать сбережения (10</w:t>
      </w:r>
      <w:r w:rsidR="003C6D42" w:rsidRPr="003C6D4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ч ).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Если доходы превышают расходы, образуются сбережения.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Сбережения, вложенные в банк или ценные бумаги, могут принестидоход.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Основные  понятия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Копилки. Коллекционирование. Банковский вклад. Недвижимость.Ценные бумаги. Фондовый рынок. Акции. Дивиденды.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Компетенции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• Объяснять, в какой форме можно делать сбережения.</w:t>
      </w:r>
    </w:p>
    <w:p w:rsidR="003C6D42" w:rsidRPr="003C6D42" w:rsidRDefault="003C6D42" w:rsidP="003C6D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• Приводить примеры доходов от различных вложений денег.</w:t>
      </w:r>
    </w:p>
    <w:p w:rsidR="008D0C2F" w:rsidRPr="00B1278D" w:rsidRDefault="003C6D42" w:rsidP="00B1278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D42">
        <w:rPr>
          <w:rFonts w:ascii="Times New Roman" w:eastAsiaTheme="minorEastAsia" w:hAnsi="Times New Roman" w:cs="Times New Roman"/>
          <w:sz w:val="28"/>
          <w:szCs w:val="28"/>
          <w:lang w:eastAsia="ru-RU"/>
        </w:rPr>
        <w:t>• Сравнивать разные виды сбережений.</w:t>
      </w:r>
      <w:bookmarkStart w:id="6" w:name="_Toc132795554"/>
    </w:p>
    <w:p w:rsidR="008D0C2F" w:rsidRDefault="008D0C2F" w:rsidP="0061104A">
      <w:pPr>
        <w:pStyle w:val="2"/>
        <w:spacing w:before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2.2 Календарный учебный графи</w:t>
      </w:r>
      <w:bookmarkEnd w:id="6"/>
      <w:r w:rsidR="003C6D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</w:t>
      </w:r>
    </w:p>
    <w:p w:rsidR="00B1278D" w:rsidRPr="006E7B84" w:rsidRDefault="00B1278D" w:rsidP="006110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B84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</w:t>
      </w:r>
    </w:p>
    <w:p w:rsidR="00B1278D" w:rsidRPr="00324078" w:rsidRDefault="0061104A" w:rsidP="0061104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B1278D">
        <w:rPr>
          <w:rFonts w:ascii="Times New Roman" w:hAnsi="Times New Roman" w:cs="Times New Roman"/>
          <w:i/>
          <w:iCs/>
          <w:sz w:val="28"/>
          <w:szCs w:val="28"/>
        </w:rPr>
        <w:t xml:space="preserve">  класс</w:t>
      </w:r>
    </w:p>
    <w:tbl>
      <w:tblPr>
        <w:tblW w:w="5316" w:type="pct"/>
        <w:tblInd w:w="-601" w:type="dxa"/>
        <w:tblLayout w:type="fixed"/>
        <w:tblCellMar>
          <w:top w:w="16" w:type="dxa"/>
          <w:right w:w="55" w:type="dxa"/>
        </w:tblCellMar>
        <w:tblLook w:val="04A0"/>
      </w:tblPr>
      <w:tblGrid>
        <w:gridCol w:w="709"/>
        <w:gridCol w:w="1112"/>
        <w:gridCol w:w="1865"/>
        <w:gridCol w:w="710"/>
        <w:gridCol w:w="1105"/>
        <w:gridCol w:w="1769"/>
        <w:gridCol w:w="1243"/>
        <w:gridCol w:w="1607"/>
      </w:tblGrid>
      <w:tr w:rsidR="00B1278D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78D" w:rsidRPr="006E7B84" w:rsidRDefault="00B1278D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:rsidR="00B1278D" w:rsidRPr="006E7B84" w:rsidRDefault="00B1278D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78D" w:rsidRPr="006E7B84" w:rsidRDefault="00B1278D" w:rsidP="0061104A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78D" w:rsidRPr="006E7B84" w:rsidRDefault="00B1278D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78D" w:rsidRPr="006E7B84" w:rsidRDefault="00B1278D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78D" w:rsidRPr="006E7B84" w:rsidRDefault="00B1278D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Время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78D" w:rsidRPr="006E7B84" w:rsidRDefault="00B1278D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78D" w:rsidRPr="006E7B84" w:rsidRDefault="00B1278D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</w:p>
          <w:p w:rsidR="00B1278D" w:rsidRPr="006E7B84" w:rsidRDefault="00B1278D" w:rsidP="0061104A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78D" w:rsidRPr="006E7B84" w:rsidRDefault="00B1278D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контроля</w:t>
            </w:r>
            <w:proofErr w:type="spellEnd"/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Появление обменом товаров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Каждый понедельник</w:t>
            </w:r>
          </w:p>
          <w:p w:rsidR="00E040F8" w:rsidRPr="00DC2F16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13.00 – 13.40</w:t>
            </w: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DC2F16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Появление обменом товаров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7B4C2D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E040F8" w:rsidRPr="007B4C2D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Первые деньги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-исследование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E2607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7B4C2D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28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Первые деньги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E2607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E2607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5.10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Первые деньги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E2607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E2607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тест</w:t>
            </w: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.10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Монеты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.10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Монеты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E2607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E2607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Монеты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E2607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E2607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Монеты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7B4C2D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Бумажные деньги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E2607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E2607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Бумажные деньги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Бумажные деньги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Бумажные деньги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спортзал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Бумажные деньги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E2607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7B4C2D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28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Гурт. Подделка монет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Игра-исследование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11.01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Гурт. Подделка монет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«Орел» и «решка». Аверс и реверс. Номинал.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экскурсия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Номинал банкнот. Защита банкнот от подделок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Номинал банкнот. Защита банкнот от подделок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-исследование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Клады. «Меховые» деньги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Клады. «Меховые» деньги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-исследование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E2607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1.03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Первые русские монеты.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Денга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и копейка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.03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Первые русские монеты. </w:t>
            </w:r>
            <w:proofErr w:type="spellStart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Денга</w:t>
            </w:r>
            <w:proofErr w:type="spellEnd"/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 и копейка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.03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Рубль, гривенник и полтинник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 -исследование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E2607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E2607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Рубль, гривенник и полтинник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7B4C2D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Современные деньги России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Современные деньги России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Современные деньги России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ролевая игра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17.05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 xml:space="preserve">Доллары и евро – самые известные иностранные </w:t>
            </w:r>
            <w:r w:rsidRPr="00DC2F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деньги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30 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24.05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Доллары и евро – самые известные иностранные деньги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E2607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7B4C2D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Защита </w:t>
            </w:r>
            <w:r w:rsidRPr="007B4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проект</w:t>
            </w: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23.05</w:t>
            </w:r>
          </w:p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Банки. Наличные, безналичные и электронные деньги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B30388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Банки. Наличные, безналичные и электронные деньги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Защита </w:t>
            </w:r>
            <w:r w:rsidRPr="007B4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проект</w:t>
            </w: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2F16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  <w:p w:rsidR="00E040F8" w:rsidRPr="00B30388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B30388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Защита </w:t>
            </w:r>
            <w:r w:rsidRPr="007B4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проект</w:t>
            </w:r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DC2F16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2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B30388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61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B1278D" w:rsidRDefault="00B1278D" w:rsidP="00B1278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1278D" w:rsidRPr="00DC2F16" w:rsidRDefault="00B1278D" w:rsidP="0061104A">
      <w:pPr>
        <w:pStyle w:val="af0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C2F16">
        <w:rPr>
          <w:rFonts w:ascii="Times New Roman" w:hAnsi="Times New Roman" w:cs="Times New Roman"/>
          <w:i/>
          <w:iCs/>
          <w:sz w:val="28"/>
          <w:szCs w:val="28"/>
        </w:rPr>
        <w:t xml:space="preserve"> класс</w:t>
      </w:r>
    </w:p>
    <w:tbl>
      <w:tblPr>
        <w:tblW w:w="5316" w:type="pct"/>
        <w:tblInd w:w="-601" w:type="dxa"/>
        <w:tblLayout w:type="fixed"/>
        <w:tblCellMar>
          <w:top w:w="16" w:type="dxa"/>
          <w:right w:w="55" w:type="dxa"/>
        </w:tblCellMar>
        <w:tblLook w:val="04A0"/>
      </w:tblPr>
      <w:tblGrid>
        <w:gridCol w:w="709"/>
        <w:gridCol w:w="1115"/>
        <w:gridCol w:w="1864"/>
        <w:gridCol w:w="712"/>
        <w:gridCol w:w="1419"/>
        <w:gridCol w:w="1453"/>
        <w:gridCol w:w="1243"/>
        <w:gridCol w:w="1605"/>
      </w:tblGrid>
      <w:tr w:rsidR="00B1278D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78D" w:rsidRPr="006E7B84" w:rsidRDefault="00B1278D" w:rsidP="00B1278D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:rsidR="00B1278D" w:rsidRPr="006E7B84" w:rsidRDefault="00B1278D" w:rsidP="00B1278D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78D" w:rsidRPr="006E7B84" w:rsidRDefault="00B1278D" w:rsidP="00B1278D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78D" w:rsidRPr="006E7B84" w:rsidRDefault="00B1278D" w:rsidP="00B1278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78D" w:rsidRPr="006E7B84" w:rsidRDefault="00B1278D" w:rsidP="00B1278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78D" w:rsidRPr="006E7B84" w:rsidRDefault="00B1278D" w:rsidP="00B1278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Время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78D" w:rsidRPr="006E7B84" w:rsidRDefault="00B1278D" w:rsidP="00B1278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78D" w:rsidRPr="006E7B84" w:rsidRDefault="00B1278D" w:rsidP="00B1278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</w:p>
          <w:p w:rsidR="00B1278D" w:rsidRPr="006E7B84" w:rsidRDefault="00B1278D" w:rsidP="00B1278D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278D" w:rsidRPr="006E7B84" w:rsidRDefault="00B1278D" w:rsidP="00B1278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контроля</w:t>
            </w:r>
            <w:proofErr w:type="spellEnd"/>
          </w:p>
        </w:tc>
      </w:tr>
      <w:tr w:rsidR="00E040F8" w:rsidRPr="006E7B84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3C6D42" w:rsidRDefault="00E040F8" w:rsidP="00B1278D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6D42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Default="00E040F8" w:rsidP="0023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.09</w:t>
            </w:r>
          </w:p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B1278D" w:rsidRDefault="00E040F8" w:rsidP="00B127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78D">
              <w:rPr>
                <w:rFonts w:ascii="Times New Roman" w:hAnsi="Times New Roman" w:cs="Times New Roman"/>
                <w:sz w:val="24"/>
                <w:szCs w:val="24"/>
              </w:rPr>
              <w:t>Откуда деньги в семье? Наследство. Выигрыш в лотерею. Клад.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B12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Default="00E040F8" w:rsidP="00B12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C2F1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Каждую пятницу</w:t>
            </w:r>
          </w:p>
          <w:p w:rsidR="00E040F8" w:rsidRPr="00DC2F16" w:rsidRDefault="00E040F8" w:rsidP="00B12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13.00 – 13.40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DC2F16" w:rsidRDefault="00E040F8" w:rsidP="00B12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2C317E" w:rsidRDefault="00E040F8" w:rsidP="00B1278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E7B84" w:rsidRDefault="00E040F8" w:rsidP="00B1278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Default="00E040F8" w:rsidP="0023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.09</w:t>
            </w:r>
          </w:p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28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Основной источник дохода современного человека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7022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5.10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Отчего зависит размер заработной платы.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-исследование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Default="00E040F8" w:rsidP="0023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.10</w:t>
            </w:r>
          </w:p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.10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Пенсия. Стипендия. Пособие.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8-9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Default="00E040F8" w:rsidP="00237A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9.11</w:t>
            </w:r>
          </w:p>
          <w:p w:rsidR="00E040F8" w:rsidRPr="00AC70CE" w:rsidRDefault="00E040F8" w:rsidP="0023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 xml:space="preserve">Денежный </w:t>
            </w:r>
            <w:proofErr w:type="spellStart"/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займ</w:t>
            </w:r>
            <w:proofErr w:type="spellEnd"/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Мошенничество.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Default="00E040F8" w:rsidP="0023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.11</w:t>
            </w:r>
          </w:p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Обобщение по теме«Откуда в семье деньги.»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Обмен денег на товары и услуги.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5C5A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Обязательные и необязательные расходы.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5C5A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28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Сбережения.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5C5A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11.01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Долги.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17-18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Default="00E040F8" w:rsidP="0023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.01</w:t>
            </w:r>
          </w:p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Обобщение по теме «На что тратятся деньги.»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Бюджет – план доходов и расходов.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спортзал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Учёт доходов и расходов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Сравниваем доходы и расходы.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Игра-исследование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1.03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Способы экономии.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тест</w:t>
            </w: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Default="00E040F8" w:rsidP="0023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</w:t>
            </w:r>
            <w:r w:rsidRPr="00AC70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.03</w:t>
            </w:r>
          </w:p>
          <w:p w:rsidR="007C6CB7" w:rsidRDefault="007C6CB7" w:rsidP="0023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22.03</w:t>
            </w:r>
          </w:p>
          <w:p w:rsidR="007C6CB7" w:rsidRPr="00AC70CE" w:rsidRDefault="007C6CB7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Обобщение по теме «Как умно управлять своими деньгами.»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-исследование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25-26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Default="007C6CB7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5.04</w:t>
            </w:r>
          </w:p>
          <w:p w:rsidR="007C6CB7" w:rsidRPr="00AC70CE" w:rsidRDefault="007C6CB7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12.04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Превышение доходов над расходами. Сбережения.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27-28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Default="007C6CB7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19.04</w:t>
            </w:r>
          </w:p>
          <w:p w:rsidR="007C6CB7" w:rsidRPr="00AC70CE" w:rsidRDefault="007C6CB7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26.04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Вложения в банк или ценные бумаги.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</w:t>
            </w: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29-30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Default="007C6CB7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17.05</w:t>
            </w:r>
          </w:p>
          <w:p w:rsidR="007C6CB7" w:rsidRPr="00AC70CE" w:rsidRDefault="007C6CB7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24.05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Сравниваем разные виды сбережений.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</w:t>
            </w:r>
            <w:proofErr w:type="spellEnd"/>
          </w:p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льная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31-32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Обобщение по теме «Как делать сбережения.»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-исследование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61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104A"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 за курс 3 класса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6110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E040F8" w:rsidRPr="0061104A" w:rsidTr="00B1278D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AC70CE" w:rsidRDefault="00E040F8" w:rsidP="00237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40F8" w:rsidRPr="0061104A" w:rsidRDefault="00E040F8" w:rsidP="00611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8D0C2F" w:rsidRDefault="008D0C2F" w:rsidP="008D0C2F">
      <w:pPr>
        <w:pStyle w:val="af0"/>
        <w:spacing w:after="0" w:line="240" w:lineRule="auto"/>
        <w:ind w:left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Toc132795555"/>
    </w:p>
    <w:p w:rsidR="008D0C2F" w:rsidRDefault="008D0C2F" w:rsidP="008D0C2F">
      <w:pPr>
        <w:pStyle w:val="af0"/>
        <w:numPr>
          <w:ilvl w:val="0"/>
          <w:numId w:val="2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  <w:bookmarkEnd w:id="7"/>
    </w:p>
    <w:p w:rsidR="008D0C2F" w:rsidRDefault="008D0C2F" w:rsidP="008D0C2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8D0C2F" w:rsidRDefault="008D0C2F" w:rsidP="008D0C2F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8" w:name="_Toc132795556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3.1 Условия реализации программы</w:t>
      </w:r>
      <w:bookmarkEnd w:id="8"/>
    </w:p>
    <w:p w:rsidR="008D0C2F" w:rsidRDefault="008D0C2F" w:rsidP="008D0C2F">
      <w:pPr>
        <w:shd w:val="clear" w:color="auto" w:fill="FFFFFF"/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Материально-техническое оснащение</w:t>
      </w:r>
    </w:p>
    <w:p w:rsidR="003D0F33" w:rsidRPr="003D0F33" w:rsidRDefault="003D0F33" w:rsidP="003D0F33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Компьютер</w:t>
      </w: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1</w:t>
      </w:r>
    </w:p>
    <w:p w:rsidR="003D0F33" w:rsidRPr="003D0F33" w:rsidRDefault="003D0F33" w:rsidP="003D0F33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Принтер</w:t>
      </w: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1</w:t>
      </w:r>
    </w:p>
    <w:p w:rsidR="003D0F33" w:rsidRPr="003D0F33" w:rsidRDefault="003D0F33" w:rsidP="003D0F33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Колонки</w:t>
      </w: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2</w:t>
      </w:r>
    </w:p>
    <w:p w:rsidR="003D0F33" w:rsidRPr="003D0F33" w:rsidRDefault="003D0F33" w:rsidP="003D0F33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Магнитная доска</w:t>
      </w: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1</w:t>
      </w:r>
    </w:p>
    <w:p w:rsidR="003D0F33" w:rsidRDefault="003D0F33" w:rsidP="003D0F33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Проектор 1</w:t>
      </w:r>
    </w:p>
    <w:p w:rsidR="008D0C2F" w:rsidRPr="003D0F33" w:rsidRDefault="003D0F33" w:rsidP="003D0F33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Экран 1</w:t>
      </w:r>
    </w:p>
    <w:p w:rsidR="008D0C2F" w:rsidRDefault="008D0C2F" w:rsidP="008D0C2F">
      <w:pPr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учитель начальных классов</w:t>
      </w:r>
    </w:p>
    <w:p w:rsidR="008D0C2F" w:rsidRDefault="008D0C2F" w:rsidP="008D0C2F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9" w:name="_Toc132795557"/>
    </w:p>
    <w:p w:rsidR="008D0C2F" w:rsidRDefault="008D0C2F" w:rsidP="008D0C2F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3.2Формы контроля и аттестации</w:t>
      </w:r>
      <w:bookmarkStart w:id="10" w:name="_Toc132795558"/>
      <w:bookmarkEnd w:id="9"/>
    </w:p>
    <w:p w:rsidR="008D0C2F" w:rsidRDefault="008D0C2F" w:rsidP="008D0C2F">
      <w:pPr>
        <w:pStyle w:val="2"/>
        <w:spacing w:before="0" w:line="24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Текущая аттестация: </w:t>
      </w:r>
      <w:r w:rsidR="003D0F33">
        <w:rPr>
          <w:rFonts w:ascii="Times New Roman" w:hAnsi="Times New Roman" w:cs="Times New Roman"/>
          <w:color w:val="auto"/>
          <w:sz w:val="28"/>
          <w:szCs w:val="28"/>
        </w:rPr>
        <w:t>устный опрос, тестовые работы</w:t>
      </w:r>
    </w:p>
    <w:p w:rsidR="008D0C2F" w:rsidRDefault="008D0C2F" w:rsidP="008D0C2F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D0C2F" w:rsidRDefault="008D0C2F" w:rsidP="008D0C2F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3.3Планируемые результаты</w:t>
      </w:r>
      <w:bookmarkEnd w:id="10"/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Освоение содержания опирается на </w:t>
      </w:r>
      <w:proofErr w:type="spellStart"/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межпредметные</w:t>
      </w:r>
      <w:proofErr w:type="spellEnd"/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связи с курсами математики, литературы и окружающего мира. Учебные материалы и задания подобраны в соответствии с возрастными особенностями детей и включают задачи, практические задания, игры, мини-исследования и проекты. В процессе изучения формируются умения и навыки работы с текстами, таблицами, схемами, а также навыки поиска, анализа и представления информации и публичных выступлений.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Личностные результаты освоения программы внеурочной деятельности: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- </w:t>
      </w: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формирование целостного мировоззрения, соответствующего современному уровню развития науки и общественной практики, учитывающего </w:t>
      </w: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социальное, культурное, языковое, духовное многообразие современного мира;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деятельности.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D0F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Метапредметные</w:t>
      </w:r>
      <w:proofErr w:type="spellEnd"/>
      <w:r w:rsidRPr="003D0F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результаты освоения</w:t>
      </w: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3D0F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программы внеурочной деятельности: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владение основами самоконтроля, самооценки, принятия решений и осуществления осознанного выбора в учебной и познавательной деятельности.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Познавательные: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• освоение способов решения проблем творческого и поискового характера: работа над проектами и исследования;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использование различных способов поиска, сбора, обработки, анализа и представления информации: поиск информации в Интернете, проведение простых опросов, построение таблиц, схем и диаграмм;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овладение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овладение базовыми предметными и </w:t>
      </w:r>
      <w:proofErr w:type="spellStart"/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межпредметными</w:t>
      </w:r>
      <w:proofErr w:type="spellEnd"/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понятиями.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Регулятивные: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понимание цели своих действий в проектной и исследовательской деятельности;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составление простых планов с помощью учителя;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проявление познавательной и творческой инициативы;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оценка правильности выполнения действий: знакомство с критериями оценивания, самооценка и </w:t>
      </w:r>
      <w:proofErr w:type="spellStart"/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взаимооценка</w:t>
      </w:r>
      <w:proofErr w:type="spellEnd"/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адекватное восприятие предложений товарищей, учителей, родителей.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Коммуникативные: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составление текстов в устной и письменной формах;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готовность слушать собеседника и вести диалог;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готовность признавать возможность существования различных точек зрения и права каждого иметь свою;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излагать своё мнение и аргументировать свою точку зрения и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оценку событий;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 как данная программа относится к программам </w:t>
      </w:r>
      <w:proofErr w:type="spellStart"/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общеинтеллектуального</w:t>
      </w:r>
      <w:proofErr w:type="spellEnd"/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направления, то формируется и предметные связи.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Предметные результаты</w:t>
      </w: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изучения курса: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понимание и правильное использование экономических терминов;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представление о роли денег в семье и обществе;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умение характеризовать виды и функции денег;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знание источников доходов и направлений расходов семьи;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• умение рассчитывать доходы и расходы и составлять простой семейный бюджет;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определение элементарных проблем в области семейных финансов и путей их решения;</w:t>
      </w:r>
    </w:p>
    <w:p w:rsidR="003D0F33" w:rsidRPr="003D0F33" w:rsidRDefault="003D0F33" w:rsidP="003D0F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0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проведение элементарных финансовых расчётов.</w:t>
      </w:r>
    </w:p>
    <w:p w:rsidR="003D0F33" w:rsidRDefault="003D0F33" w:rsidP="003D0F33">
      <w:pPr>
        <w:pStyle w:val="af0"/>
        <w:spacing w:after="0" w:line="240" w:lineRule="auto"/>
        <w:ind w:left="180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МЕТОДИЧЕСКОЕ ОБЕСПЕЧЕНИЕ</w:t>
      </w:r>
    </w:p>
    <w:p w:rsidR="003D0F33" w:rsidRPr="003D0F33" w:rsidRDefault="003D0F33" w:rsidP="003D0F33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D0C2F" w:rsidRDefault="008D0C2F" w:rsidP="008D0C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D0F33" w:rsidRPr="003D0F33" w:rsidRDefault="003D0F33" w:rsidP="003D0F33">
      <w:pPr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Программа по финансовой грамотности  </w:t>
      </w:r>
      <w:proofErr w:type="spellStart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Ю.Н.Корлюгова</w:t>
      </w:r>
      <w:proofErr w:type="spellEnd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Москва «ВИТА-ПРЕСС», 2014</w:t>
      </w:r>
    </w:p>
    <w:p w:rsidR="003D0F33" w:rsidRPr="003D0F33" w:rsidRDefault="003D0F33" w:rsidP="003D0F33">
      <w:pPr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«Финансовая грамотность» Материалы для учащихся. 2-3, 4  класс. В 2-х частях. С.Н. Федин  Москва: ВИТА-ПРЕСС, 2014</w:t>
      </w:r>
    </w:p>
    <w:p w:rsidR="003D0F33" w:rsidRPr="003D0F33" w:rsidRDefault="003D0F33" w:rsidP="003D0F33">
      <w:pPr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«Финансовая грамотность». Методические рекомендации для учителя. Ю.Н. </w:t>
      </w:r>
      <w:proofErr w:type="spellStart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Корлюгова</w:t>
      </w:r>
      <w:proofErr w:type="spellEnd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Москва «ВИТА-ПРЕСС», 2014</w:t>
      </w:r>
    </w:p>
    <w:p w:rsidR="003D0F33" w:rsidRPr="003D0F33" w:rsidRDefault="003D0F33" w:rsidP="003D0F33">
      <w:pPr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«Финансовая грамотность». Материалы для родителей . Ю.Н. </w:t>
      </w:r>
      <w:proofErr w:type="spellStart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Корлюгова</w:t>
      </w:r>
      <w:proofErr w:type="spellEnd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Москва «ВИТА-ПРЕСС», 2014</w:t>
      </w:r>
    </w:p>
    <w:p w:rsidR="003D0F33" w:rsidRPr="003D0F33" w:rsidRDefault="003D0F33" w:rsidP="003D0F33">
      <w:pPr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«Финансовая грамотность». Контрольные измерительные материалы . Ю.Н. </w:t>
      </w:r>
      <w:proofErr w:type="spellStart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Корлюгова</w:t>
      </w:r>
      <w:proofErr w:type="spellEnd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Москва «ВИТА-ПРЕСС», 2014</w:t>
      </w:r>
    </w:p>
    <w:p w:rsidR="003D0F33" w:rsidRPr="003D0F33" w:rsidRDefault="003D0F33" w:rsidP="003D0F33">
      <w:pPr>
        <w:spacing w:after="0" w:line="240" w:lineRule="auto"/>
        <w:ind w:left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D0F33" w:rsidRPr="003D0F33" w:rsidRDefault="003D0F33" w:rsidP="003D0F33">
      <w:pPr>
        <w:spacing w:after="0" w:line="240" w:lineRule="auto"/>
        <w:ind w:left="720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Печатные пособия</w:t>
      </w:r>
    </w:p>
    <w:p w:rsidR="003D0F33" w:rsidRPr="003D0F33" w:rsidRDefault="003D0F33" w:rsidP="003D0F3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-словари; энциклопедии</w:t>
      </w:r>
    </w:p>
    <w:p w:rsidR="003D0F33" w:rsidRPr="003D0F33" w:rsidRDefault="003D0F33" w:rsidP="003D0F3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иллюстративный наглядный материал, фотографии.</w:t>
      </w:r>
    </w:p>
    <w:p w:rsidR="003D0F33" w:rsidRPr="003D0F33" w:rsidRDefault="003D0F33" w:rsidP="003D0F3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D0F33" w:rsidRPr="003D0F33" w:rsidRDefault="003D0F33" w:rsidP="003D0F33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Интернет-источники</w:t>
      </w:r>
    </w:p>
    <w:p w:rsidR="003D0F33" w:rsidRPr="003D0F33" w:rsidRDefault="003D0F33" w:rsidP="003D0F3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Сайт журнала «Семейный бюджет» - http://www.7budget.ru</w:t>
      </w:r>
    </w:p>
    <w:p w:rsidR="003D0F33" w:rsidRPr="003D0F33" w:rsidRDefault="003D0F33" w:rsidP="003D0F3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Уроки тётушки Совы- https://www.youtube.com/watch?v=LVI0-FuzbZA</w:t>
      </w:r>
    </w:p>
    <w:p w:rsidR="003D0F33" w:rsidRPr="003D0F33" w:rsidRDefault="003D0F33" w:rsidP="003D0F33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3D0F33" w:rsidRPr="003D0F33" w:rsidRDefault="003D0F33" w:rsidP="003D0F33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Список рекомендуемой литературы </w:t>
      </w:r>
    </w:p>
    <w:p w:rsidR="003D0F33" w:rsidRPr="003D0F33" w:rsidRDefault="003D0F33" w:rsidP="003D0F33">
      <w:pPr>
        <w:tabs>
          <w:tab w:val="left" w:pos="284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1. Антипова М.В. Метод кейсов: Методическое пособие. — Мариинско-Посадский филиал ФГБУ ВПО «</w:t>
      </w:r>
      <w:proofErr w:type="spellStart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МарГТУ</w:t>
      </w:r>
      <w:proofErr w:type="spellEnd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», 2011 — http://mpfmargtu. </w:t>
      </w:r>
      <w:proofErr w:type="spellStart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ucoz.ru</w:t>
      </w:r>
      <w:proofErr w:type="spellEnd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/</w:t>
      </w:r>
      <w:proofErr w:type="spellStart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metod</w:t>
      </w:r>
      <w:proofErr w:type="spellEnd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/metodicheskoe_posobie-1.pdf</w:t>
      </w:r>
    </w:p>
    <w:p w:rsidR="003D0F33" w:rsidRPr="003D0F33" w:rsidRDefault="003D0F33" w:rsidP="003D0F33">
      <w:pPr>
        <w:tabs>
          <w:tab w:val="left" w:pos="284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2. Горяев </w:t>
      </w:r>
      <w:proofErr w:type="spellStart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А.,Чумаченко</w:t>
      </w:r>
      <w:proofErr w:type="spellEnd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В. Финансовая грамота для школьников. — Российская экономическая школа, 2010. Электронная версия книги доступна на сайтах: www.nes.ru и www.azbukafinansov.ru 3. Зачем нужны страховые компании и страховые услуги? / Авторский коллектив под руководством Н.Н. Думной. — М.: Интеллект-Центр, 2010. </w:t>
      </w:r>
    </w:p>
    <w:p w:rsidR="003D0F33" w:rsidRPr="003D0F33" w:rsidRDefault="003D0F33" w:rsidP="003D0F33">
      <w:pPr>
        <w:tabs>
          <w:tab w:val="left" w:pos="284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3. Как вести семейный бюджет: </w:t>
      </w:r>
      <w:proofErr w:type="spellStart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учеб.пособие</w:t>
      </w:r>
      <w:proofErr w:type="spellEnd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/ Н.Н. Думная, 55 О.А. Рябова, О.В. </w:t>
      </w:r>
      <w:proofErr w:type="spellStart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Карамова</w:t>
      </w:r>
      <w:proofErr w:type="spellEnd"/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; под ред. Н.Н. Думной. — М.: Интеллект-Центр, 2010. </w:t>
      </w:r>
    </w:p>
    <w:p w:rsidR="003D0F33" w:rsidRPr="003D0F33" w:rsidRDefault="003D0F33" w:rsidP="003D0F33">
      <w:pPr>
        <w:tabs>
          <w:tab w:val="left" w:pos="284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4. Карасев Д. Менялы. История банковского дела. Мир денег, март — апрель 2002 — http://www.mirdeneg.com/rus/mworld/archives/magazine/article/204/</w:t>
      </w:r>
    </w:p>
    <w:p w:rsidR="003D0F33" w:rsidRPr="003D0F33" w:rsidRDefault="003D0F33" w:rsidP="003D0F33">
      <w:pPr>
        <w:tabs>
          <w:tab w:val="left" w:pos="284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0F3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ab/>
        <w:t>5. Карелина Г.Д. Интерактивный метод мозаика в образовательном  процессе — http://festival.1september.ru/articles/537420/</w:t>
      </w:r>
    </w:p>
    <w:p w:rsidR="0027005F" w:rsidRDefault="0027005F"/>
    <w:sectPr w:rsidR="0027005F" w:rsidSect="00677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0A10"/>
    <w:multiLevelType w:val="hybridMultilevel"/>
    <w:tmpl w:val="44223D4C"/>
    <w:lvl w:ilvl="0" w:tplc="9A8A0872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C40A57"/>
    <w:multiLevelType w:val="hybridMultilevel"/>
    <w:tmpl w:val="CCE03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F439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965296"/>
    <w:multiLevelType w:val="hybridMultilevel"/>
    <w:tmpl w:val="098A4594"/>
    <w:lvl w:ilvl="0" w:tplc="23B43B0E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90254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5B14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F012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892E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</w:lvl>
    <w:lvl w:ilvl="1">
      <w:start w:val="3"/>
      <w:numFmt w:val="decimal"/>
      <w:isLgl/>
      <w:lvlText w:val="%1.%2"/>
      <w:lvlJc w:val="left"/>
      <w:pPr>
        <w:ind w:left="1129" w:hanging="42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16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080"/>
      </w:pPr>
    </w:lvl>
    <w:lvl w:ilvl="6">
      <w:start w:val="1"/>
      <w:numFmt w:val="decimal"/>
      <w:isLgl/>
      <w:lvlText w:val="%1.%2.%3.%4.%5.%6.%7"/>
      <w:lvlJc w:val="left"/>
      <w:pPr>
        <w:ind w:left="252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</w:lvl>
  </w:abstractNum>
  <w:abstractNum w:abstractNumId="9">
    <w:nsid w:val="63050A7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1300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716C5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F42CBE"/>
    <w:multiLevelType w:val="hybridMultilevel"/>
    <w:tmpl w:val="802CB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500F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5C3CAF"/>
    <w:multiLevelType w:val="hybridMultilevel"/>
    <w:tmpl w:val="77DE0E20"/>
    <w:lvl w:ilvl="0" w:tplc="C1BE0BD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5B7A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92B49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</w:num>
  <w:num w:numId="5">
    <w:abstractNumId w:val="11"/>
  </w:num>
  <w:num w:numId="6">
    <w:abstractNumId w:val="11"/>
  </w:num>
  <w:num w:numId="7">
    <w:abstractNumId w:val="16"/>
  </w:num>
  <w:num w:numId="8">
    <w:abstractNumId w:val="16"/>
  </w:num>
  <w:num w:numId="9">
    <w:abstractNumId w:val="13"/>
  </w:num>
  <w:num w:numId="10">
    <w:abstractNumId w:val="13"/>
  </w:num>
  <w:num w:numId="11">
    <w:abstractNumId w:val="4"/>
  </w:num>
  <w:num w:numId="12">
    <w:abstractNumId w:val="4"/>
  </w:num>
  <w:num w:numId="13">
    <w:abstractNumId w:val="10"/>
  </w:num>
  <w:num w:numId="14">
    <w:abstractNumId w:val="10"/>
  </w:num>
  <w:num w:numId="15">
    <w:abstractNumId w:val="6"/>
  </w:num>
  <w:num w:numId="16">
    <w:abstractNumId w:val="6"/>
  </w:num>
  <w:num w:numId="17">
    <w:abstractNumId w:val="2"/>
  </w:num>
  <w:num w:numId="18">
    <w:abstractNumId w:val="2"/>
  </w:num>
  <w:num w:numId="19">
    <w:abstractNumId w:val="7"/>
  </w:num>
  <w:num w:numId="20">
    <w:abstractNumId w:val="7"/>
  </w:num>
  <w:num w:numId="21">
    <w:abstractNumId w:val="5"/>
  </w:num>
  <w:num w:numId="22">
    <w:abstractNumId w:val="5"/>
  </w:num>
  <w:num w:numId="23">
    <w:abstractNumId w:val="9"/>
  </w:num>
  <w:num w:numId="24">
    <w:abstractNumId w:val="9"/>
  </w:num>
  <w:num w:numId="25">
    <w:abstractNumId w:val="12"/>
  </w:num>
  <w:num w:numId="26">
    <w:abstractNumId w:val="3"/>
  </w:num>
  <w:num w:numId="27">
    <w:abstractNumId w:val="1"/>
  </w:num>
  <w:num w:numId="28">
    <w:abstractNumId w:val="14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C2F"/>
    <w:rsid w:val="00195D65"/>
    <w:rsid w:val="00253AA8"/>
    <w:rsid w:val="0027005F"/>
    <w:rsid w:val="00323E70"/>
    <w:rsid w:val="003960A6"/>
    <w:rsid w:val="003C6D42"/>
    <w:rsid w:val="003D0F33"/>
    <w:rsid w:val="0061104A"/>
    <w:rsid w:val="00677E00"/>
    <w:rsid w:val="006B4F09"/>
    <w:rsid w:val="007C6CB7"/>
    <w:rsid w:val="00866A1F"/>
    <w:rsid w:val="008861CC"/>
    <w:rsid w:val="008D0C2F"/>
    <w:rsid w:val="008E37C4"/>
    <w:rsid w:val="009D05B2"/>
    <w:rsid w:val="00B1278D"/>
    <w:rsid w:val="00E040F8"/>
    <w:rsid w:val="00E120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C2F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8D0C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D0C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0C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0C2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0C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D0C2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D0C2F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D0C2F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a3">
    <w:name w:val="Hyperlink"/>
    <w:basedOn w:val="a0"/>
    <w:uiPriority w:val="99"/>
    <w:semiHidden/>
    <w:unhideWhenUsed/>
    <w:rsid w:val="008D0C2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D0C2F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8D0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8D0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rsid w:val="008D0C2F"/>
    <w:pPr>
      <w:tabs>
        <w:tab w:val="left" w:pos="440"/>
        <w:tab w:val="right" w:leader="dot" w:pos="9628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semiHidden/>
    <w:unhideWhenUsed/>
    <w:rsid w:val="008D0C2F"/>
    <w:pPr>
      <w:spacing w:after="100"/>
      <w:ind w:left="220"/>
    </w:pPr>
  </w:style>
  <w:style w:type="paragraph" w:styleId="a6">
    <w:name w:val="header"/>
    <w:basedOn w:val="a"/>
    <w:link w:val="a7"/>
    <w:uiPriority w:val="99"/>
    <w:unhideWhenUsed/>
    <w:rsid w:val="008D0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0C2F"/>
  </w:style>
  <w:style w:type="paragraph" w:styleId="a8">
    <w:name w:val="footer"/>
    <w:basedOn w:val="a"/>
    <w:link w:val="a9"/>
    <w:uiPriority w:val="99"/>
    <w:semiHidden/>
    <w:unhideWhenUsed/>
    <w:rsid w:val="008D0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D0C2F"/>
  </w:style>
  <w:style w:type="paragraph" w:styleId="aa">
    <w:name w:val="Body Text"/>
    <w:basedOn w:val="a"/>
    <w:link w:val="ab"/>
    <w:uiPriority w:val="99"/>
    <w:semiHidden/>
    <w:unhideWhenUsed/>
    <w:rsid w:val="008D0C2F"/>
    <w:pPr>
      <w:spacing w:after="120" w:line="276" w:lineRule="auto"/>
    </w:pPr>
    <w:rPr>
      <w:rFonts w:eastAsiaTheme="minorEastAsia"/>
      <w:lang w:eastAsia="ru-RU"/>
    </w:rPr>
  </w:style>
  <w:style w:type="character" w:customStyle="1" w:styleId="ab">
    <w:name w:val="Основной текст Знак"/>
    <w:basedOn w:val="a0"/>
    <w:link w:val="aa"/>
    <w:uiPriority w:val="99"/>
    <w:semiHidden/>
    <w:rsid w:val="008D0C2F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D0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D0C2F"/>
    <w:rPr>
      <w:rFonts w:ascii="Tahoma" w:hAnsi="Tahoma" w:cs="Tahoma"/>
      <w:sz w:val="16"/>
      <w:szCs w:val="16"/>
    </w:rPr>
  </w:style>
  <w:style w:type="character" w:customStyle="1" w:styleId="ae">
    <w:name w:val="Без интервала Знак"/>
    <w:basedOn w:val="a0"/>
    <w:link w:val="af"/>
    <w:uiPriority w:val="1"/>
    <w:locked/>
    <w:rsid w:val="008D0C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e"/>
    <w:uiPriority w:val="1"/>
    <w:qFormat/>
    <w:rsid w:val="008D0C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1"/>
    <w:qFormat/>
    <w:rsid w:val="008D0C2F"/>
    <w:pPr>
      <w:ind w:left="720"/>
      <w:contextualSpacing/>
    </w:pPr>
  </w:style>
  <w:style w:type="paragraph" w:styleId="af1">
    <w:name w:val="TOC Heading"/>
    <w:basedOn w:val="1"/>
    <w:next w:val="a"/>
    <w:uiPriority w:val="39"/>
    <w:semiHidden/>
    <w:unhideWhenUsed/>
    <w:qFormat/>
    <w:rsid w:val="008D0C2F"/>
    <w:pPr>
      <w:outlineLvl w:val="9"/>
    </w:pPr>
    <w:rPr>
      <w:lang w:eastAsia="ru-RU"/>
    </w:rPr>
  </w:style>
  <w:style w:type="paragraph" w:customStyle="1" w:styleId="c12">
    <w:name w:val="c12"/>
    <w:basedOn w:val="a"/>
    <w:uiPriority w:val="99"/>
    <w:rsid w:val="008D0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uiPriority w:val="99"/>
    <w:rsid w:val="008D0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uiPriority w:val="99"/>
    <w:rsid w:val="008D0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8D0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uiPriority w:val="99"/>
    <w:rsid w:val="008D0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D0C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7">
    <w:name w:val="c7"/>
    <w:basedOn w:val="a0"/>
    <w:rsid w:val="008D0C2F"/>
  </w:style>
  <w:style w:type="character" w:customStyle="1" w:styleId="c9">
    <w:name w:val="c9"/>
    <w:basedOn w:val="a0"/>
    <w:rsid w:val="008D0C2F"/>
  </w:style>
  <w:style w:type="character" w:customStyle="1" w:styleId="fontstyle01">
    <w:name w:val="fontstyle01"/>
    <w:basedOn w:val="a0"/>
    <w:rsid w:val="008D0C2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8D0C2F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8D0C2F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8D0C2F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table" w:styleId="af2">
    <w:name w:val="Table Grid"/>
    <w:basedOn w:val="a1"/>
    <w:uiPriority w:val="39"/>
    <w:rsid w:val="008D0C2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f2"/>
    <w:uiPriority w:val="39"/>
    <w:rsid w:val="003C6D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6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wests\Downloads\5ed59d09-1931-4569-94cd-1ba24c58ba3c.docx" TargetMode="External"/><Relationship Id="rId13" Type="http://schemas.openxmlformats.org/officeDocument/2006/relationships/hyperlink" Target="file:///C:\Users\wests\Downloads\5ed59d09-1931-4569-94cd-1ba24c58ba3c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wests\Downloads\5ed59d09-1931-4569-94cd-1ba24c58ba3c.docx" TargetMode="External"/><Relationship Id="rId12" Type="http://schemas.openxmlformats.org/officeDocument/2006/relationships/hyperlink" Target="file:///C:\Users\wests\Downloads\5ed59d09-1931-4569-94cd-1ba24c58ba3c.doc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file:///C:\Users\wests\Downloads\5ed59d09-1931-4569-94cd-1ba24c58ba3c.docx" TargetMode="External"/><Relationship Id="rId11" Type="http://schemas.openxmlformats.org/officeDocument/2006/relationships/hyperlink" Target="file:///C:\Users\wests\Downloads\5ed59d09-1931-4569-94cd-1ba24c58ba3c.docx" TargetMode="External"/><Relationship Id="rId5" Type="http://schemas.openxmlformats.org/officeDocument/2006/relationships/hyperlink" Target="file:///C:\Users\wests\Downloads\5ed59d09-1931-4569-94cd-1ba24c58ba3c.docx" TargetMode="External"/><Relationship Id="rId15" Type="http://schemas.openxmlformats.org/officeDocument/2006/relationships/fontTable" Target="fontTable.xml"/><Relationship Id="rId10" Type="http://schemas.openxmlformats.org/officeDocument/2006/relationships/hyperlink" Target="file:///C:\Users\wests\Downloads\5ed59d09-1931-4569-94cd-1ba24c58ba3c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wests\Downloads\5ed59d09-1931-4569-94cd-1ba24c58ba3c.docx" TargetMode="External"/><Relationship Id="rId14" Type="http://schemas.openxmlformats.org/officeDocument/2006/relationships/hyperlink" Target="file:///C:\Users\wests\Downloads\5ed59d09-1931-4569-94cd-1ba24c58ba3c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16</Pages>
  <Words>3469</Words>
  <Characters>19776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westside761@outlook.com</dc:creator>
  <cp:keywords/>
  <dc:description/>
  <cp:lastModifiedBy>user</cp:lastModifiedBy>
  <cp:revision>8</cp:revision>
  <dcterms:created xsi:type="dcterms:W3CDTF">2024-09-18T18:25:00Z</dcterms:created>
  <dcterms:modified xsi:type="dcterms:W3CDTF">2026-09-24T08:33:00Z</dcterms:modified>
</cp:coreProperties>
</file>