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17" w:rsidRDefault="00AD01F3">
      <w:pPr>
        <w:spacing w:after="15" w:line="394" w:lineRule="auto"/>
        <w:ind w:left="-5" w:right="1340"/>
        <w:jc w:val="both"/>
      </w:pPr>
      <w:r>
        <w:rPr>
          <w:rFonts w:ascii="Times New Roman" w:eastAsia="Times New Roman" w:hAnsi="Times New Roman" w:cs="Times New Roman"/>
          <w:color w:val="111111"/>
        </w:rPr>
        <w:t>Шумченко Наталия Николаевна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 xml:space="preserve">учитель начальных классов, учитель русского языка и </w:t>
      </w:r>
      <w:proofErr w:type="gramStart"/>
      <w:r>
        <w:rPr>
          <w:rFonts w:ascii="Times New Roman" w:eastAsia="Times New Roman" w:hAnsi="Times New Roman" w:cs="Times New Roman"/>
          <w:color w:val="111111"/>
        </w:rPr>
        <w:t>литературы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 xml:space="preserve"> Контактные</w:t>
      </w:r>
      <w:proofErr w:type="gramEnd"/>
      <w:r>
        <w:rPr>
          <w:rFonts w:ascii="Times New Roman" w:eastAsia="Times New Roman" w:hAnsi="Times New Roman" w:cs="Times New Roman"/>
          <w:color w:val="111111"/>
        </w:rPr>
        <w:t xml:space="preserve"> данные: 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0" w:line="363" w:lineRule="auto"/>
        <w:ind w:left="-5"/>
      </w:pPr>
      <w:r>
        <w:t>Тел.+7 (938) 110-20-</w:t>
      </w:r>
      <w:proofErr w:type="gramStart"/>
      <w:r>
        <w:t xml:space="preserve">97 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t>Эл</w:t>
      </w:r>
      <w:proofErr w:type="gramEnd"/>
      <w:r>
        <w:t>.почта</w:t>
      </w:r>
      <w:proofErr w:type="spellEnd"/>
      <w:r>
        <w:t xml:space="preserve"> gen0559@mail.ru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shum4enko1976yandex.ru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83C17" w:rsidRDefault="00AD01F3">
      <w:pPr>
        <w:spacing w:after="211"/>
        <w:ind w:left="-5" w:right="0"/>
      </w:pPr>
      <w:r>
        <w:t>Награждений 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160" w:line="259" w:lineRule="auto"/>
        <w:ind w:left="-5" w:right="134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Образование: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ind w:left="-5" w:right="0"/>
      </w:pPr>
      <w:r>
        <w:t>Высшее профессиональное. Таганрогский государственный педагогический институт, Специальность: «Педагогика и методика начального образования» 2005г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51" w:line="377" w:lineRule="auto"/>
        <w:ind w:left="-5" w:right="650"/>
      </w:pPr>
      <w:r>
        <w:t>Квалификация «Учитель начальных классов»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Профессиональная </w:t>
      </w:r>
      <w:proofErr w:type="gramStart"/>
      <w:r>
        <w:t>переподготовка .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208"/>
        <w:ind w:left="-5" w:right="0"/>
      </w:pPr>
      <w:r>
        <w:t>Общий стаж: 1</w:t>
      </w:r>
      <w:r w:rsidR="00886E4D" w:rsidRPr="00886E4D">
        <w:t>9</w:t>
      </w:r>
      <w:r>
        <w:t xml:space="preserve"> лет;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ind w:left="-5" w:right="0"/>
      </w:pPr>
      <w:r>
        <w:t>Стаж по спе</w:t>
      </w:r>
      <w:r>
        <w:t>циальности: 1</w:t>
      </w:r>
      <w:r w:rsidR="00886E4D" w:rsidRPr="00886E4D">
        <w:t>7</w:t>
      </w:r>
      <w:r>
        <w:t xml:space="preserve"> лет;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2" w:line="377" w:lineRule="auto"/>
        <w:ind w:left="-5" w:right="4185"/>
      </w:pPr>
      <w:r>
        <w:t>Педагогический стаж: 1</w:t>
      </w:r>
      <w:r w:rsidR="00886E4D" w:rsidRPr="00886E4D">
        <w:t>9</w:t>
      </w:r>
      <w:r>
        <w:t xml:space="preserve"> лет;</w:t>
      </w:r>
      <w:r>
        <w:rPr>
          <w:rFonts w:ascii="Calibri" w:eastAsia="Calibri" w:hAnsi="Calibri" w:cs="Calibri"/>
          <w:sz w:val="22"/>
        </w:rPr>
        <w:t xml:space="preserve"> </w:t>
      </w:r>
      <w:r>
        <w:t>Курсовая переподготовка: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ind w:left="-5" w:right="0"/>
      </w:pPr>
      <w:r>
        <w:t>2018г. «Методика преподавания курса «Основы религиозных культур и светской этики (ОРКСЭ)» в условиях реализации ФГОС» РО ИПК и ПРО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202"/>
        <w:ind w:left="-5" w:right="0"/>
      </w:pPr>
      <w:r>
        <w:t>2019 «Обеспечение эффективности и доступности си</w:t>
      </w:r>
      <w:r>
        <w:t>стемы обучения русскому языку в поликультурной образовательной среде НОО» РО ИПК и ПРО;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215"/>
        <w:ind w:left="-5" w:right="0"/>
      </w:pPr>
      <w:r>
        <w:t>06. 06. 2020 – 11. 06. 2020 «Русский язык родной язык: содержание и технологии обучения в начальной школе» ГБУ ДПО РИПК и ППРО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35" w:line="267" w:lineRule="auto"/>
        <w:ind w:left="0" w:right="6" w:firstLine="0"/>
        <w:jc w:val="both"/>
        <w:rPr>
          <w:rFonts w:ascii="Calibri" w:eastAsia="Calibri" w:hAnsi="Calibri" w:cs="Calibri"/>
          <w:color w:val="2F5496"/>
          <w:sz w:val="22"/>
        </w:rPr>
      </w:pPr>
      <w:r>
        <w:rPr>
          <w:color w:val="00000A"/>
        </w:rPr>
        <w:t xml:space="preserve">02. 07.2020 – 25.11.2020 </w:t>
      </w:r>
      <w:r>
        <w:rPr>
          <w:color w:val="00000A"/>
          <w:sz w:val="32"/>
        </w:rPr>
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грамотности). </w:t>
      </w:r>
      <w:r>
        <w:rPr>
          <w:color w:val="00000A"/>
        </w:rPr>
        <w:t>Русский язык». Федеральный портал цифровой среды дополнительного профессионального образования</w:t>
      </w:r>
      <w:r>
        <w:rPr>
          <w:rFonts w:ascii="Calibri" w:eastAsia="Calibri" w:hAnsi="Calibri" w:cs="Calibri"/>
          <w:color w:val="2F5496"/>
          <w:sz w:val="22"/>
        </w:rPr>
        <w:t xml:space="preserve"> </w:t>
      </w:r>
    </w:p>
    <w:p w:rsidR="00886E4D" w:rsidRDefault="00886E4D">
      <w:pPr>
        <w:spacing w:after="35" w:line="267" w:lineRule="auto"/>
        <w:ind w:left="0" w:right="6" w:firstLine="0"/>
        <w:jc w:val="both"/>
      </w:pPr>
    </w:p>
    <w:p w:rsidR="00886E4D" w:rsidRPr="00886E4D" w:rsidRDefault="00886E4D">
      <w:pPr>
        <w:spacing w:after="35" w:line="267" w:lineRule="auto"/>
        <w:ind w:left="0" w:right="6" w:firstLine="0"/>
        <w:jc w:val="both"/>
      </w:pPr>
      <w:r w:rsidRPr="00886E4D">
        <w:lastRenderedPageBreak/>
        <w:t>18.05.2022 – 20.06.2022</w:t>
      </w:r>
      <w:r>
        <w:t xml:space="preserve"> «Развитие текстовой деятельности обучающихся на уроках русского языка и литературы в контексте ФГОС</w:t>
      </w:r>
      <w:r w:rsidR="00AD01F3">
        <w:t>». Общество с ограниченной ответственностью «Центр профессионального образования  «Развитие».</w:t>
      </w:r>
      <w:bookmarkStart w:id="0" w:name="_GoBack"/>
      <w:bookmarkEnd w:id="0"/>
    </w:p>
    <w:p w:rsidR="00083C17" w:rsidRDefault="00AD01F3">
      <w:pPr>
        <w:spacing w:after="111"/>
        <w:ind w:left="-5" w:right="0"/>
      </w:pPr>
      <w:r>
        <w:t>Работает в М</w:t>
      </w:r>
      <w:r>
        <w:t>БОУ «Генеральская ООШ» с 2012 года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83C17">
      <w:pgSz w:w="11906" w:h="16838"/>
      <w:pgMar w:top="1440" w:right="95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17"/>
    <w:rsid w:val="00083C17"/>
    <w:rsid w:val="00886E4D"/>
    <w:rsid w:val="00A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6503"/>
  <w15:docId w15:val="{BBDF4AEA-C05E-4EC4-89DF-12A1846F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1" w:line="258" w:lineRule="auto"/>
      <w:ind w:left="10" w:right="5028" w:hanging="10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Informatik</cp:lastModifiedBy>
  <cp:revision>2</cp:revision>
  <dcterms:created xsi:type="dcterms:W3CDTF">2022-11-02T07:01:00Z</dcterms:created>
  <dcterms:modified xsi:type="dcterms:W3CDTF">2022-11-02T07:01:00Z</dcterms:modified>
</cp:coreProperties>
</file>