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A1" w:rsidRDefault="005F5995" w:rsidP="005C24A1">
      <w:pPr>
        <w:pStyle w:val="formattext"/>
        <w:spacing w:before="0" w:beforeAutospacing="0" w:after="0" w:afterAutospacing="0"/>
        <w:rPr>
          <w:sz w:val="18"/>
          <w:szCs w:val="1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370127">
        <w:rPr>
          <w:b/>
          <w:bCs/>
          <w:sz w:val="20"/>
          <w:szCs w:val="20"/>
        </w:rPr>
        <w:t xml:space="preserve">                                                           </w:t>
      </w:r>
      <w:r w:rsidR="005C24A1">
        <w:rPr>
          <w:b/>
          <w:bCs/>
          <w:sz w:val="20"/>
          <w:szCs w:val="20"/>
        </w:rPr>
        <w:t xml:space="preserve">                        </w:t>
      </w:r>
    </w:p>
    <w:p w:rsidR="005C24A1" w:rsidRDefault="005C24A1" w:rsidP="005C24A1">
      <w:pPr>
        <w:pStyle w:val="formattext"/>
        <w:spacing w:before="0" w:beforeAutospacing="0" w:after="0" w:afterAutospacing="0"/>
        <w:ind w:firstLine="709"/>
        <w:jc w:val="center"/>
        <w:rPr>
          <w:sz w:val="18"/>
          <w:szCs w:val="18"/>
        </w:rPr>
      </w:pPr>
    </w:p>
    <w:p w:rsidR="005C24A1" w:rsidRDefault="005C24A1" w:rsidP="005C24A1">
      <w:pPr>
        <w:pStyle w:val="formattext"/>
        <w:spacing w:before="0" w:beforeAutospacing="0" w:after="0" w:afterAutospacing="0"/>
        <w:ind w:firstLine="709"/>
        <w:jc w:val="center"/>
        <w:rPr>
          <w:sz w:val="18"/>
          <w:szCs w:val="18"/>
        </w:rPr>
      </w:pPr>
    </w:p>
    <w:p w:rsidR="00370127" w:rsidRDefault="00370127" w:rsidP="0037012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5C24A1">
        <w:rPr>
          <w:b/>
          <w:bCs/>
          <w:sz w:val="20"/>
          <w:szCs w:val="20"/>
        </w:rPr>
        <w:t xml:space="preserve">                                                               </w:t>
      </w:r>
      <w:r>
        <w:rPr>
          <w:b/>
          <w:bCs/>
          <w:sz w:val="20"/>
          <w:szCs w:val="20"/>
        </w:rPr>
        <w:t>МУНИЦИПАЛЬНОЕ БЮДЖЕТНОЕ</w:t>
      </w:r>
    </w:p>
    <w:p w:rsidR="00370127" w:rsidRDefault="00370127" w:rsidP="00370127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370127" w:rsidRDefault="00370127" w:rsidP="00370127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370127" w:rsidRDefault="00370127" w:rsidP="00370127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370127" w:rsidRDefault="00370127" w:rsidP="00370127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370127" w:rsidRDefault="00370127" w:rsidP="00370127">
      <w:pPr>
        <w:pStyle w:val="Standard"/>
      </w:pPr>
      <w:r>
        <w:t xml:space="preserve">  </w:t>
      </w:r>
    </w:p>
    <w:p w:rsidR="00370127" w:rsidRDefault="00370127" w:rsidP="00370127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 </w:t>
      </w:r>
    </w:p>
    <w:p w:rsidR="00370127" w:rsidRDefault="00370127" w:rsidP="00370127">
      <w:pPr>
        <w:pStyle w:val="Standard"/>
        <w:jc w:val="center"/>
        <w:rPr>
          <w:b/>
          <w:sz w:val="28"/>
          <w:szCs w:val="28"/>
        </w:rPr>
      </w:pPr>
    </w:p>
    <w:p w:rsidR="00370127" w:rsidRDefault="00370127" w:rsidP="00370127">
      <w:pPr>
        <w:pStyle w:val="Standard"/>
      </w:pPr>
      <w:r>
        <w:rPr>
          <w:sz w:val="28"/>
          <w:szCs w:val="28"/>
        </w:rPr>
        <w:t xml:space="preserve">             12 </w:t>
      </w:r>
      <w:proofErr w:type="gramStart"/>
      <w:r>
        <w:rPr>
          <w:sz w:val="28"/>
          <w:szCs w:val="28"/>
        </w:rPr>
        <w:t>января  2022</w:t>
      </w:r>
      <w:proofErr w:type="gramEnd"/>
      <w:r>
        <w:rPr>
          <w:sz w:val="28"/>
          <w:szCs w:val="28"/>
        </w:rPr>
        <w:t xml:space="preserve"> г.                                                                       № 12</w:t>
      </w:r>
    </w:p>
    <w:p w:rsidR="00370127" w:rsidRDefault="00370127" w:rsidP="00370127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370127" w:rsidRDefault="00370127" w:rsidP="00370127">
      <w:pPr>
        <w:pStyle w:val="Standard"/>
        <w:jc w:val="center"/>
        <w:rPr>
          <w:b/>
          <w:sz w:val="28"/>
          <w:szCs w:val="28"/>
          <w:u w:val="single"/>
        </w:rPr>
      </w:pPr>
    </w:p>
    <w:p w:rsidR="00616035" w:rsidRPr="00351468" w:rsidRDefault="00616035" w:rsidP="00351468">
      <w:pPr>
        <w:ind w:right="42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44E7" w:rsidRDefault="005F5995" w:rsidP="00C3040D">
      <w:pPr>
        <w:pStyle w:val="2"/>
        <w:spacing w:before="0" w:beforeAutospacing="0" w:after="0" w:afterAutospacing="0"/>
        <w:ind w:right="426" w:firstLine="709"/>
        <w:jc w:val="center"/>
        <w:rPr>
          <w:rFonts w:eastAsia="Times New Roman"/>
          <w:kern w:val="36"/>
          <w:sz w:val="28"/>
          <w:szCs w:val="28"/>
        </w:rPr>
      </w:pPr>
      <w:r w:rsidRPr="00370127">
        <w:rPr>
          <w:sz w:val="28"/>
          <w:szCs w:val="28"/>
        </w:rPr>
        <w:t>Об утверждении П</w:t>
      </w:r>
      <w:r w:rsidR="00770410" w:rsidRPr="00370127">
        <w:rPr>
          <w:sz w:val="28"/>
          <w:szCs w:val="28"/>
        </w:rPr>
        <w:t xml:space="preserve">оложения о </w:t>
      </w:r>
      <w:r w:rsidR="00C3040D" w:rsidRPr="00370127">
        <w:rPr>
          <w:sz w:val="28"/>
          <w:szCs w:val="28"/>
        </w:rPr>
        <w:t>единой комиссии по осуществлению закупок</w:t>
      </w:r>
      <w:r w:rsidR="00770410" w:rsidRPr="00370127">
        <w:rPr>
          <w:sz w:val="28"/>
          <w:szCs w:val="28"/>
        </w:rPr>
        <w:t xml:space="preserve"> </w:t>
      </w:r>
      <w:r w:rsidRPr="00370127">
        <w:rPr>
          <w:rFonts w:eastAsia="Times New Roman"/>
          <w:kern w:val="36"/>
          <w:sz w:val="28"/>
          <w:szCs w:val="28"/>
        </w:rPr>
        <w:t>в МБОУ «Генеральская ООШ»</w:t>
      </w:r>
    </w:p>
    <w:p w:rsidR="00370127" w:rsidRDefault="00370127" w:rsidP="00C3040D">
      <w:pPr>
        <w:pStyle w:val="2"/>
        <w:spacing w:before="0" w:beforeAutospacing="0" w:after="0" w:afterAutospacing="0"/>
        <w:ind w:right="426" w:firstLine="709"/>
        <w:jc w:val="center"/>
        <w:rPr>
          <w:rFonts w:eastAsia="Times New Roman"/>
          <w:kern w:val="36"/>
          <w:sz w:val="28"/>
          <w:szCs w:val="28"/>
        </w:rPr>
      </w:pPr>
    </w:p>
    <w:p w:rsidR="00370127" w:rsidRPr="00370127" w:rsidRDefault="00370127" w:rsidP="00C3040D">
      <w:pPr>
        <w:pStyle w:val="2"/>
        <w:spacing w:before="0" w:beforeAutospacing="0" w:after="0" w:afterAutospacing="0"/>
        <w:ind w:right="426" w:firstLine="709"/>
        <w:jc w:val="center"/>
        <w:rPr>
          <w:rFonts w:eastAsia="Times New Roman"/>
          <w:kern w:val="36"/>
          <w:sz w:val="28"/>
          <w:szCs w:val="28"/>
        </w:rPr>
      </w:pPr>
    </w:p>
    <w:p w:rsidR="00975BE1" w:rsidRPr="00370127" w:rsidRDefault="00975BE1" w:rsidP="00370127">
      <w:pPr>
        <w:pStyle w:val="ConsPlusNormal"/>
        <w:jc w:val="both"/>
        <w:rPr>
          <w:color w:val="000000" w:themeColor="text1"/>
          <w:sz w:val="28"/>
          <w:szCs w:val="28"/>
        </w:rPr>
      </w:pPr>
      <w:r w:rsidRPr="00351468">
        <w:rPr>
          <w:rFonts w:eastAsia="Times New Roman"/>
          <w:kern w:val="36"/>
          <w:sz w:val="28"/>
          <w:szCs w:val="28"/>
        </w:rPr>
        <w:tab/>
      </w:r>
      <w:r w:rsidR="00370127" w:rsidRPr="00370127">
        <w:rPr>
          <w:color w:val="000000"/>
          <w:sz w:val="28"/>
          <w:szCs w:val="28"/>
        </w:rPr>
        <w:t xml:space="preserve">В соответствии </w:t>
      </w:r>
      <w:proofErr w:type="gramStart"/>
      <w:r w:rsidR="00370127" w:rsidRPr="00370127">
        <w:rPr>
          <w:color w:val="000000"/>
          <w:sz w:val="28"/>
          <w:szCs w:val="28"/>
        </w:rPr>
        <w:t>с  Федеральным</w:t>
      </w:r>
      <w:proofErr w:type="gramEnd"/>
      <w:r w:rsidR="00370127" w:rsidRPr="00370127">
        <w:rPr>
          <w:color w:val="000000"/>
          <w:sz w:val="28"/>
          <w:szCs w:val="28"/>
        </w:rPr>
        <w:t xml:space="preserve"> законом</w:t>
      </w:r>
      <w:r w:rsidR="00624131" w:rsidRPr="00351468">
        <w:rPr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D0A27" w:rsidRPr="00351468">
        <w:rPr>
          <w:rFonts w:eastAsia="Times New Roman"/>
          <w:kern w:val="36"/>
          <w:sz w:val="28"/>
          <w:szCs w:val="28"/>
        </w:rPr>
        <w:t>,</w:t>
      </w:r>
      <w:r w:rsidR="00370127">
        <w:rPr>
          <w:rFonts w:eastAsia="Times New Roman"/>
          <w:b/>
          <w:kern w:val="36"/>
          <w:sz w:val="28"/>
          <w:szCs w:val="28"/>
        </w:rPr>
        <w:t xml:space="preserve"> </w:t>
      </w:r>
      <w:r w:rsidR="00370127" w:rsidRPr="00370127">
        <w:rPr>
          <w:rFonts w:eastAsia="Times New Roman"/>
          <w:kern w:val="36"/>
          <w:sz w:val="28"/>
          <w:szCs w:val="28"/>
        </w:rPr>
        <w:t>с целью</w:t>
      </w:r>
      <w:r w:rsidR="00370127" w:rsidRPr="00370127">
        <w:rPr>
          <w:color w:val="000000" w:themeColor="text1"/>
          <w:sz w:val="28"/>
          <w:szCs w:val="28"/>
        </w:rPr>
        <w:t xml:space="preserve"> </w:t>
      </w:r>
      <w:r w:rsidR="00370127" w:rsidRPr="00C3040D">
        <w:rPr>
          <w:color w:val="000000" w:themeColor="text1"/>
          <w:sz w:val="28"/>
          <w:szCs w:val="28"/>
        </w:rPr>
        <w:t xml:space="preserve">обеспечения закупки товаров, </w:t>
      </w:r>
      <w:r w:rsidR="00370127">
        <w:rPr>
          <w:color w:val="000000" w:themeColor="text1"/>
          <w:sz w:val="28"/>
          <w:szCs w:val="28"/>
        </w:rPr>
        <w:t>работ, услуг для нужд образовательной организации</w:t>
      </w:r>
    </w:p>
    <w:p w:rsidR="00244510" w:rsidRPr="00351468" w:rsidRDefault="00DD0A27" w:rsidP="005F5995">
      <w:pPr>
        <w:pStyle w:val="2"/>
        <w:ind w:right="426" w:firstLine="709"/>
        <w:rPr>
          <w:rFonts w:eastAsia="Times New Roman"/>
          <w:b w:val="0"/>
          <w:kern w:val="36"/>
          <w:sz w:val="28"/>
          <w:szCs w:val="28"/>
        </w:rPr>
      </w:pPr>
      <w:r w:rsidRPr="00351468">
        <w:rPr>
          <w:rFonts w:eastAsia="Times New Roman"/>
          <w:b w:val="0"/>
          <w:kern w:val="36"/>
          <w:sz w:val="28"/>
          <w:szCs w:val="28"/>
        </w:rPr>
        <w:t>ПРИКАЗЫВАЮ:</w:t>
      </w:r>
    </w:p>
    <w:p w:rsidR="00D85E51" w:rsidRPr="00351468" w:rsidRDefault="00F85CCD" w:rsidP="003E67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51468">
        <w:rPr>
          <w:rFonts w:ascii="Times New Roman" w:eastAsia="Times New Roman" w:hAnsi="Times New Roman" w:cs="Times New Roman"/>
          <w:kern w:val="36"/>
          <w:sz w:val="28"/>
          <w:szCs w:val="28"/>
        </w:rPr>
        <w:t>1.</w:t>
      </w:r>
      <w:r w:rsidR="00624131" w:rsidRPr="00351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995">
        <w:rPr>
          <w:rFonts w:ascii="Times New Roman" w:hAnsi="Times New Roman" w:cs="Times New Roman"/>
          <w:sz w:val="28"/>
          <w:szCs w:val="28"/>
        </w:rPr>
        <w:t>Утвердить П</w:t>
      </w:r>
      <w:r w:rsidR="005C68B0" w:rsidRPr="00351468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C3040D">
        <w:rPr>
          <w:rFonts w:ascii="Times New Roman" w:hAnsi="Times New Roman" w:cs="Times New Roman"/>
          <w:sz w:val="28"/>
          <w:szCs w:val="28"/>
        </w:rPr>
        <w:t>единой комиссии по осуществлению закупок</w:t>
      </w:r>
      <w:r w:rsidR="005C68B0" w:rsidRPr="0035146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5C68B0" w:rsidRPr="0035146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5C68B0" w:rsidRPr="0035146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85E51" w:rsidRPr="00351468" w:rsidRDefault="00D85E51" w:rsidP="003E6752">
      <w:pPr>
        <w:pStyle w:val="2"/>
        <w:spacing w:before="0" w:beforeAutospacing="0" w:after="0" w:afterAutospacing="0"/>
        <w:ind w:right="426" w:firstLine="709"/>
        <w:jc w:val="both"/>
        <w:rPr>
          <w:rFonts w:eastAsia="Times New Roman"/>
          <w:b w:val="0"/>
          <w:kern w:val="36"/>
          <w:sz w:val="28"/>
          <w:szCs w:val="28"/>
        </w:rPr>
      </w:pPr>
      <w:r w:rsidRPr="00351468">
        <w:rPr>
          <w:rFonts w:eastAsia="Times New Roman"/>
          <w:b w:val="0"/>
          <w:kern w:val="36"/>
          <w:sz w:val="28"/>
          <w:szCs w:val="28"/>
        </w:rPr>
        <w:t>2.</w:t>
      </w:r>
      <w:r w:rsidR="00F85CCD" w:rsidRPr="00351468">
        <w:rPr>
          <w:rFonts w:eastAsia="Times New Roman"/>
          <w:b w:val="0"/>
          <w:kern w:val="36"/>
          <w:sz w:val="28"/>
          <w:szCs w:val="28"/>
        </w:rPr>
        <w:t xml:space="preserve"> </w:t>
      </w:r>
      <w:r w:rsidRPr="00351468">
        <w:rPr>
          <w:rFonts w:eastAsia="Times New Roman"/>
          <w:b w:val="0"/>
          <w:kern w:val="36"/>
          <w:sz w:val="28"/>
          <w:szCs w:val="28"/>
        </w:rPr>
        <w:t>Контроль за исполнением настоящего приказа оставляю за собой.</w:t>
      </w:r>
    </w:p>
    <w:p w:rsidR="00244510" w:rsidRPr="00351468" w:rsidRDefault="00244510" w:rsidP="003E6752">
      <w:pPr>
        <w:pStyle w:val="2"/>
        <w:ind w:right="426" w:firstLine="709"/>
        <w:jc w:val="both"/>
        <w:rPr>
          <w:rFonts w:eastAsia="Times New Roman"/>
          <w:b w:val="0"/>
          <w:kern w:val="36"/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rFonts w:eastAsia="Times New Roman"/>
          <w:b w:val="0"/>
          <w:kern w:val="36"/>
          <w:sz w:val="28"/>
          <w:szCs w:val="28"/>
        </w:rPr>
      </w:pPr>
    </w:p>
    <w:p w:rsidR="005F1575" w:rsidRPr="00351468" w:rsidRDefault="005F5995" w:rsidP="00351468">
      <w:pPr>
        <w:pStyle w:val="2"/>
        <w:ind w:right="426" w:firstLine="709"/>
        <w:rPr>
          <w:rFonts w:eastAsia="Times New Roman"/>
          <w:b w:val="0"/>
          <w:kern w:val="36"/>
          <w:sz w:val="28"/>
          <w:szCs w:val="28"/>
        </w:rPr>
      </w:pPr>
      <w:r>
        <w:rPr>
          <w:rFonts w:eastAsia="Times New Roman"/>
          <w:b w:val="0"/>
          <w:kern w:val="36"/>
          <w:sz w:val="28"/>
          <w:szCs w:val="28"/>
        </w:rPr>
        <w:t xml:space="preserve">             Директор                                     </w:t>
      </w:r>
      <w:proofErr w:type="spellStart"/>
      <w:r>
        <w:rPr>
          <w:rFonts w:eastAsia="Times New Roman"/>
          <w:b w:val="0"/>
          <w:kern w:val="36"/>
          <w:sz w:val="28"/>
          <w:szCs w:val="28"/>
        </w:rPr>
        <w:t>Л.В.Шалатонова</w:t>
      </w:r>
      <w:proofErr w:type="spellEnd"/>
    </w:p>
    <w:p w:rsidR="00603D60" w:rsidRPr="00351468" w:rsidRDefault="00603D60" w:rsidP="00351468">
      <w:pPr>
        <w:pStyle w:val="2"/>
        <w:ind w:right="426" w:firstLine="709"/>
        <w:rPr>
          <w:rFonts w:eastAsia="Times New Roman"/>
          <w:b w:val="0"/>
          <w:kern w:val="36"/>
          <w:sz w:val="28"/>
          <w:szCs w:val="28"/>
        </w:rPr>
      </w:pPr>
    </w:p>
    <w:p w:rsidR="001B14C4" w:rsidRPr="00351468" w:rsidRDefault="001B14C4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370127" w:rsidRDefault="00370127" w:rsidP="00370127">
      <w:pPr>
        <w:pStyle w:val="2"/>
        <w:ind w:right="426"/>
        <w:rPr>
          <w:sz w:val="28"/>
          <w:szCs w:val="28"/>
        </w:rPr>
      </w:pPr>
    </w:p>
    <w:p w:rsidR="005C24A1" w:rsidRDefault="005C24A1" w:rsidP="005C24A1">
      <w:pPr>
        <w:pStyle w:val="formattext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</w:t>
      </w:r>
      <w:r>
        <w:rPr>
          <w:sz w:val="18"/>
          <w:szCs w:val="18"/>
        </w:rPr>
        <w:t>Приложение 1</w:t>
      </w:r>
    </w:p>
    <w:p w:rsidR="00370127" w:rsidRPr="005C24A1" w:rsidRDefault="005C24A1" w:rsidP="005C24A1">
      <w:pPr>
        <w:pStyle w:val="formattext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к приказу №12 от 12.01.2022г.</w:t>
      </w:r>
    </w:p>
    <w:p w:rsidR="00244510" w:rsidRPr="00C3040D" w:rsidRDefault="00244510" w:rsidP="005F5995">
      <w:pPr>
        <w:pStyle w:val="formattext"/>
        <w:spacing w:before="0" w:beforeAutospacing="0" w:after="0" w:afterAutospacing="0"/>
        <w:ind w:firstLine="709"/>
        <w:jc w:val="right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    </w:t>
      </w:r>
      <w:r w:rsidR="005F5995">
        <w:rPr>
          <w:color w:val="000000" w:themeColor="text1"/>
          <w:sz w:val="28"/>
          <w:szCs w:val="28"/>
        </w:rPr>
        <w:t xml:space="preserve"> </w:t>
      </w:r>
    </w:p>
    <w:p w:rsidR="005F5995" w:rsidRDefault="005F5995" w:rsidP="005F5995">
      <w:pPr>
        <w:pStyle w:val="Standard"/>
        <w:rPr>
          <w:b/>
          <w:bCs/>
          <w:sz w:val="20"/>
          <w:szCs w:val="20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   </w:t>
      </w:r>
      <w:bookmarkStart w:id="1" w:name="bookmark0"/>
      <w:r>
        <w:rPr>
          <w:b/>
          <w:bCs/>
          <w:sz w:val="20"/>
          <w:szCs w:val="20"/>
        </w:rPr>
        <w:t>МУНИЦИПАЛЬНОЕ БЮДЖЕТНОЕ</w:t>
      </w:r>
    </w:p>
    <w:p w:rsidR="005F5995" w:rsidRDefault="005F5995" w:rsidP="005F5995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5F5995" w:rsidRDefault="005F5995" w:rsidP="005F5995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5F5995" w:rsidRDefault="005F5995" w:rsidP="005F5995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5F5995" w:rsidRDefault="005F5995" w:rsidP="005F5995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5F5995" w:rsidRDefault="005F5995" w:rsidP="005F5995">
      <w:pPr>
        <w:pStyle w:val="Standard"/>
        <w:jc w:val="center"/>
        <w:rPr>
          <w:bCs/>
        </w:rPr>
      </w:pPr>
    </w:p>
    <w:p w:rsidR="005F5995" w:rsidRDefault="005F5995" w:rsidP="005F5995">
      <w:pPr>
        <w:pStyle w:val="Standard"/>
        <w:jc w:val="center"/>
        <w:rPr>
          <w:bCs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30"/>
        <w:gridCol w:w="3255"/>
      </w:tblGrid>
      <w:tr w:rsidR="005F5995" w:rsidTr="005F5995">
        <w:tc>
          <w:tcPr>
            <w:tcW w:w="3273" w:type="dxa"/>
            <w:hideMark/>
          </w:tcPr>
          <w:p w:rsidR="005F5995" w:rsidRDefault="005F5995">
            <w:pPr>
              <w:pStyle w:val="Standard"/>
              <w:rPr>
                <w:bCs/>
              </w:rPr>
            </w:pPr>
          </w:p>
          <w:p w:rsidR="005F5995" w:rsidRDefault="005F5995" w:rsidP="005F5995">
            <w:pPr>
              <w:pStyle w:val="Standard"/>
              <w:rPr>
                <w:bCs/>
              </w:rPr>
            </w:pPr>
          </w:p>
        </w:tc>
        <w:tc>
          <w:tcPr>
            <w:tcW w:w="3274" w:type="dxa"/>
            <w:hideMark/>
          </w:tcPr>
          <w:p w:rsidR="005F5995" w:rsidRDefault="005F5995">
            <w:pPr>
              <w:rPr>
                <w:bCs/>
              </w:rPr>
            </w:pPr>
          </w:p>
        </w:tc>
        <w:tc>
          <w:tcPr>
            <w:tcW w:w="3274" w:type="dxa"/>
            <w:hideMark/>
          </w:tcPr>
          <w:p w:rsidR="005F5995" w:rsidRDefault="005F5995">
            <w:pPr>
              <w:pStyle w:val="Standard"/>
              <w:rPr>
                <w:bCs/>
              </w:rPr>
            </w:pPr>
            <w:r>
              <w:rPr>
                <w:bCs/>
              </w:rPr>
              <w:t>УТВЕРЖДЕНО</w:t>
            </w:r>
          </w:p>
          <w:p w:rsidR="005F5995" w:rsidRDefault="005F5995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Директор ____________ </w:t>
            </w:r>
          </w:p>
          <w:p w:rsidR="005F5995" w:rsidRDefault="005F5995">
            <w:pPr>
              <w:pStyle w:val="Standard"/>
              <w:rPr>
                <w:bCs/>
              </w:rPr>
            </w:pPr>
            <w:proofErr w:type="spellStart"/>
            <w:r>
              <w:rPr>
                <w:bCs/>
              </w:rPr>
              <w:t>Л.В.Шалатонова</w:t>
            </w:r>
            <w:proofErr w:type="spellEnd"/>
          </w:p>
          <w:p w:rsidR="005F5995" w:rsidRDefault="005F5995">
            <w:pPr>
              <w:pStyle w:val="Standard"/>
              <w:rPr>
                <w:bCs/>
              </w:rPr>
            </w:pPr>
            <w:r>
              <w:rPr>
                <w:bCs/>
              </w:rPr>
              <w:t>Приказ  № 12 от 11.01.2022г.</w:t>
            </w:r>
          </w:p>
        </w:tc>
        <w:bookmarkEnd w:id="1"/>
      </w:tr>
    </w:tbl>
    <w:p w:rsidR="00C3040D" w:rsidRPr="00C3040D" w:rsidRDefault="00C3040D" w:rsidP="00C3040D">
      <w:pPr>
        <w:pStyle w:val="ConsPlusNormal"/>
        <w:jc w:val="center"/>
        <w:rPr>
          <w:b/>
          <w:bCs/>
          <w:color w:val="000000" w:themeColor="text1"/>
          <w:sz w:val="28"/>
          <w:szCs w:val="28"/>
        </w:rPr>
      </w:pPr>
    </w:p>
    <w:p w:rsidR="005F5995" w:rsidRDefault="005F5995" w:rsidP="00C3040D">
      <w:pPr>
        <w:pStyle w:val="ConsPlusNormal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ПОЛОЖЕНИЕ </w:t>
      </w:r>
    </w:p>
    <w:p w:rsidR="00C3040D" w:rsidRPr="00C3040D" w:rsidRDefault="005F5995" w:rsidP="00C3040D">
      <w:pPr>
        <w:pStyle w:val="ConsPlusNormal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 КОМИССИИ ПО ОСУЩЕСТВЛЕНИЮ ЗАКУПОК</w:t>
      </w:r>
    </w:p>
    <w:p w:rsidR="00C3040D" w:rsidRPr="00C3040D" w:rsidRDefault="005F5995" w:rsidP="00C3040D">
      <w:pPr>
        <w:pStyle w:val="ConsPlusNormal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1. Настоящее положение о комиссии по осуществлению закупок для нужд </w:t>
      </w:r>
      <w:r w:rsidR="00AD2506">
        <w:rPr>
          <w:color w:val="000000" w:themeColor="text1"/>
          <w:sz w:val="28"/>
          <w:szCs w:val="28"/>
        </w:rPr>
        <w:t>МБОУ «Генеральская ООШ»</w:t>
      </w:r>
      <w:r w:rsidRPr="00C3040D">
        <w:rPr>
          <w:color w:val="000000" w:themeColor="text1"/>
          <w:sz w:val="28"/>
          <w:szCs w:val="28"/>
        </w:rPr>
        <w:t xml:space="preserve"> (далее - Заказчик) разработано в соответствии с Федеральным </w:t>
      </w:r>
      <w:hyperlink r:id="rId6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 Положение о комиссии по осуществлению закупок (далее - Положение) регламентирует порядок работы комиссии, создаваемой для обеспечения закупки товаров, работ, услуг для нужд Заказчика.</w:t>
      </w:r>
    </w:p>
    <w:p w:rsidR="00786090" w:rsidRPr="000C7B1C" w:rsidRDefault="00C3040D" w:rsidP="00786090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2. Комиссия по осуществлению закупок (далее - Комиссия) является коллегиальным органом, уполномоченным на выбор поставщика (подрядчика, исполнителя) (далее - поставщик) при проведении конкурентных процедур. Комиссия в своей деятельности руководствуется Гражданским </w:t>
      </w:r>
      <w:hyperlink r:id="rId7" w:history="1">
        <w:r w:rsidRPr="00C3040D">
          <w:rPr>
            <w:color w:val="000000" w:themeColor="text1"/>
            <w:sz w:val="28"/>
            <w:szCs w:val="28"/>
          </w:rPr>
          <w:t>кодексом</w:t>
        </w:r>
      </w:hyperlink>
      <w:r w:rsidRPr="00C3040D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8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N 44-ФЗ, </w:t>
      </w:r>
      <w:r w:rsidR="00786090"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786090">
        <w:rPr>
          <w:color w:val="000000"/>
          <w:sz w:val="28"/>
          <w:szCs w:val="28"/>
        </w:rPr>
        <w:t>Родионово-Несветайского</w:t>
      </w:r>
      <w:proofErr w:type="spellEnd"/>
      <w:r w:rsidR="00786090">
        <w:rPr>
          <w:color w:val="000000"/>
          <w:sz w:val="28"/>
          <w:szCs w:val="28"/>
        </w:rPr>
        <w:t xml:space="preserve"> района от 15.09.2020 № 842 «Об определении уполномоченного органа на определение поставщиков (подрядчиков, исполнителей</w:t>
      </w:r>
      <w:r w:rsidR="00786090" w:rsidRPr="000C7B1C">
        <w:rPr>
          <w:sz w:val="28"/>
          <w:szCs w:val="28"/>
        </w:rPr>
        <w:t xml:space="preserve">)»,  </w:t>
      </w:r>
      <w:r w:rsidR="00786090">
        <w:rPr>
          <w:bCs/>
          <w:kern w:val="36"/>
          <w:sz w:val="28"/>
          <w:szCs w:val="28"/>
        </w:rPr>
        <w:t>Федеральным</w:t>
      </w:r>
      <w:r w:rsidR="00786090" w:rsidRPr="000C7B1C">
        <w:rPr>
          <w:bCs/>
          <w:kern w:val="36"/>
          <w:sz w:val="28"/>
          <w:szCs w:val="28"/>
        </w:rPr>
        <w:t xml:space="preserve"> закон</w:t>
      </w:r>
      <w:r w:rsidR="00786090">
        <w:rPr>
          <w:bCs/>
          <w:kern w:val="36"/>
          <w:sz w:val="28"/>
          <w:szCs w:val="28"/>
        </w:rPr>
        <w:t>ом</w:t>
      </w:r>
      <w:r w:rsidR="00786090" w:rsidRPr="000C7B1C">
        <w:rPr>
          <w:bCs/>
          <w:kern w:val="36"/>
          <w:sz w:val="28"/>
          <w:szCs w:val="28"/>
        </w:rPr>
        <w:t xml:space="preserve"> </w:t>
      </w:r>
      <w:r w:rsidR="00786090">
        <w:rPr>
          <w:bCs/>
          <w:kern w:val="36"/>
          <w:sz w:val="28"/>
          <w:szCs w:val="28"/>
        </w:rPr>
        <w:t>от 25.12.2008 №</w:t>
      </w:r>
      <w:r w:rsidR="00786090" w:rsidRPr="000C7B1C">
        <w:rPr>
          <w:bCs/>
          <w:kern w:val="36"/>
          <w:sz w:val="28"/>
          <w:szCs w:val="28"/>
        </w:rPr>
        <w:t xml:space="preserve"> 273-ФЗ</w:t>
      </w:r>
      <w:r w:rsidR="00786090">
        <w:rPr>
          <w:bCs/>
          <w:kern w:val="36"/>
          <w:sz w:val="28"/>
          <w:szCs w:val="28"/>
        </w:rPr>
        <w:t xml:space="preserve"> </w:t>
      </w:r>
      <w:r w:rsidR="00786090" w:rsidRPr="000C7B1C">
        <w:rPr>
          <w:bCs/>
          <w:kern w:val="36"/>
          <w:sz w:val="28"/>
          <w:szCs w:val="28"/>
        </w:rPr>
        <w:t>"О противодействии коррупции"</w:t>
      </w:r>
      <w:r w:rsidR="00786090">
        <w:rPr>
          <w:bCs/>
          <w:kern w:val="36"/>
          <w:sz w:val="28"/>
          <w:szCs w:val="28"/>
        </w:rPr>
        <w:t>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3. Комиссия уполномочена на определение поставщиков с применением всех видов конкурентных процедур.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4. Состав Комиссии и его изменение утверждается приказом руководителя Заказчика.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В приказе о создании Комиссии должны содержаться следующие сведения:</w:t>
      </w:r>
    </w:p>
    <w:p w:rsidR="00C3040D" w:rsidRPr="00C3040D" w:rsidRDefault="00C3040D" w:rsidP="00C3040D">
      <w:pPr>
        <w:pStyle w:val="ConsPlusNormal"/>
        <w:numPr>
          <w:ilvl w:val="0"/>
          <w:numId w:val="6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персональный состав Комиссии, в том числе назначенный председатель (Ф.И.О., должность, звание или указание на экспертные знания, обязанности в рамках деятельности Комиссии);</w:t>
      </w:r>
    </w:p>
    <w:p w:rsidR="00C3040D" w:rsidRPr="00C3040D" w:rsidRDefault="00C3040D" w:rsidP="00C3040D">
      <w:pPr>
        <w:pStyle w:val="ConsPlusNormal"/>
        <w:numPr>
          <w:ilvl w:val="0"/>
          <w:numId w:val="6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порядок замены членов Комиссии (в случаях, предусмотренных настоящим Положением);</w:t>
      </w:r>
    </w:p>
    <w:p w:rsidR="00C3040D" w:rsidRPr="00C3040D" w:rsidRDefault="00C3040D" w:rsidP="00C3040D">
      <w:pPr>
        <w:pStyle w:val="ConsPlusNormal"/>
        <w:numPr>
          <w:ilvl w:val="0"/>
          <w:numId w:val="6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срок полномочий Комиссии либо указание на бессрочный характер ее деятельности.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5. В состав Комиссии входят председатель и члены Комиссии. Численный со</w:t>
      </w:r>
      <w:r w:rsidRPr="00C3040D">
        <w:rPr>
          <w:color w:val="000000" w:themeColor="text1"/>
          <w:sz w:val="28"/>
          <w:szCs w:val="28"/>
        </w:rPr>
        <w:lastRenderedPageBreak/>
        <w:t>став Комиссии - не менее трех человек. Общее количество членов Комиссии не может быть четным.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6. Заказчик формирует Комиссию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предмету закупки.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7. Членами Комиссии могут быть сотрудники контрактной службы.</w:t>
      </w:r>
    </w:p>
    <w:p w:rsid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bookmarkStart w:id="2" w:name="Par25"/>
      <w:bookmarkEnd w:id="2"/>
      <w:r w:rsidRPr="00C3040D">
        <w:rPr>
          <w:color w:val="000000" w:themeColor="text1"/>
          <w:sz w:val="28"/>
          <w:szCs w:val="28"/>
        </w:rPr>
        <w:t>8. Членами Комиссии не могут быть:</w:t>
      </w:r>
    </w:p>
    <w:p w:rsidR="00C3040D" w:rsidRPr="00C3040D" w:rsidRDefault="00C3040D" w:rsidP="0064295B">
      <w:pPr>
        <w:pStyle w:val="ConsPlusNormal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когда она предусмотрена Федеральным </w:t>
      </w:r>
      <w:hyperlink r:id="rId9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N 44-ФЗ), заявок на участие в конкурсе;</w:t>
      </w:r>
    </w:p>
    <w:p w:rsidR="00C3040D" w:rsidRPr="00C3040D" w:rsidRDefault="00C3040D" w:rsidP="0064295B">
      <w:pPr>
        <w:pStyle w:val="ConsPlusNormal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bookmarkStart w:id="3" w:name="Par27"/>
      <w:bookmarkEnd w:id="3"/>
      <w:r w:rsidRPr="00C3040D">
        <w:rPr>
          <w:color w:val="000000" w:themeColor="text1"/>
          <w:sz w:val="28"/>
          <w:szCs w:val="28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лица:</w:t>
      </w:r>
    </w:p>
    <w:p w:rsidR="00C3040D" w:rsidRPr="00C3040D" w:rsidRDefault="00C3040D" w:rsidP="0064295B">
      <w:pPr>
        <w:pStyle w:val="ConsPlusNormal"/>
        <w:numPr>
          <w:ilvl w:val="0"/>
          <w:numId w:val="7"/>
        </w:numPr>
        <w:shd w:val="clear" w:color="auto" w:fill="FFFFFF" w:themeFill="background1"/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подавшие заявки на участие в определении поставщика (подрядчика, исполнителя);</w:t>
      </w:r>
    </w:p>
    <w:p w:rsidR="00C3040D" w:rsidRPr="00C3040D" w:rsidRDefault="00C3040D" w:rsidP="0064295B">
      <w:pPr>
        <w:pStyle w:val="ConsPlusNormal"/>
        <w:numPr>
          <w:ilvl w:val="0"/>
          <w:numId w:val="7"/>
        </w:numPr>
        <w:shd w:val="clear" w:color="auto" w:fill="FFFFFF" w:themeFill="background1"/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состоящие в трудовых отношениях с организациями или физическими лицами, подавшими заявки на участие в определении поставщика (подрядчика, исполнителя);</w:t>
      </w:r>
    </w:p>
    <w:p w:rsidR="00C3040D" w:rsidRPr="00C3040D" w:rsidRDefault="00C3040D" w:rsidP="0064295B">
      <w:pPr>
        <w:pStyle w:val="ConsPlusNormal"/>
        <w:numPr>
          <w:ilvl w:val="0"/>
          <w:numId w:val="7"/>
        </w:numPr>
        <w:shd w:val="clear" w:color="auto" w:fill="FFFFFF" w:themeFill="background1"/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являющиеся управляющими организаций, подавших заявки на участие в определении поставщика (подрядчика, исполнителя).</w:t>
      </w:r>
    </w:p>
    <w:p w:rsidR="00C3040D" w:rsidRPr="00C3040D" w:rsidRDefault="00C3040D" w:rsidP="0064295B">
      <w:pPr>
        <w:pStyle w:val="ConsPlusNormal"/>
        <w:shd w:val="clear" w:color="auto" w:fill="FFFFFF" w:themeFill="background1"/>
        <w:ind w:left="540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27" w:tooltip="2) физические лица, имеющие личную заинтересованность в результатах определения поставщика (подрядчика, исполнителя), в том числе физические лица:" w:history="1">
        <w:proofErr w:type="spellStart"/>
        <w:r w:rsidRPr="00C3040D">
          <w:rPr>
            <w:color w:val="000000" w:themeColor="text1"/>
            <w:sz w:val="28"/>
            <w:szCs w:val="28"/>
          </w:rPr>
          <w:t>пп</w:t>
        </w:r>
        <w:proofErr w:type="spellEnd"/>
        <w:r w:rsidRPr="00C3040D">
          <w:rPr>
            <w:color w:val="000000" w:themeColor="text1"/>
            <w:sz w:val="28"/>
            <w:szCs w:val="28"/>
          </w:rPr>
          <w:t>. 2 п. 8</w:t>
        </w:r>
      </w:hyperlink>
      <w:r w:rsidRPr="00C3040D">
        <w:rPr>
          <w:color w:val="000000" w:themeColor="text1"/>
          <w:sz w:val="28"/>
          <w:szCs w:val="28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ar27" w:tooltip="2) физические лица, имеющие личную заинтересованность в результатах определения поставщика (подрядчика, исполнителя), в том числе физические лица:" w:history="1">
        <w:proofErr w:type="spellStart"/>
        <w:r w:rsidRPr="00C3040D">
          <w:rPr>
            <w:color w:val="000000" w:themeColor="text1"/>
            <w:sz w:val="28"/>
            <w:szCs w:val="28"/>
          </w:rPr>
          <w:t>пп</w:t>
        </w:r>
        <w:proofErr w:type="spellEnd"/>
        <w:r w:rsidRPr="00C3040D">
          <w:rPr>
            <w:color w:val="000000" w:themeColor="text1"/>
            <w:sz w:val="28"/>
            <w:szCs w:val="28"/>
          </w:rPr>
          <w:t>. 2 п. 8</w:t>
        </w:r>
      </w:hyperlink>
      <w:r w:rsidRPr="00C3040D">
        <w:rPr>
          <w:color w:val="000000" w:themeColor="text1"/>
          <w:sz w:val="28"/>
          <w:szCs w:val="28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C3040D" w:rsidRPr="00C3040D" w:rsidRDefault="00C3040D" w:rsidP="0064295B">
      <w:pPr>
        <w:pStyle w:val="ConsPlusNormal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C3040D" w:rsidRPr="00C3040D" w:rsidRDefault="00C3040D" w:rsidP="0064295B">
      <w:pPr>
        <w:pStyle w:val="ConsPlusNormal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4) должностные лица органов контроля, указанных в </w:t>
      </w:r>
      <w:hyperlink r:id="rId10" w:history="1">
        <w:r w:rsidRPr="00C3040D">
          <w:rPr>
            <w:color w:val="000000" w:themeColor="text1"/>
            <w:sz w:val="28"/>
            <w:szCs w:val="28"/>
          </w:rPr>
          <w:t>ч. 1 ст. 99</w:t>
        </w:r>
      </w:hyperlink>
      <w:r w:rsidRPr="00C3040D">
        <w:rPr>
          <w:color w:val="000000" w:themeColor="text1"/>
          <w:sz w:val="28"/>
          <w:szCs w:val="28"/>
        </w:rPr>
        <w:t xml:space="preserve"> Федерального закона N 44-ФЗ, непосредственно осуществляющие контроль в сфере закупок.</w:t>
      </w:r>
    </w:p>
    <w:p w:rsidR="00C3040D" w:rsidRPr="00C3040D" w:rsidRDefault="00C3040D" w:rsidP="0064295B">
      <w:pPr>
        <w:pStyle w:val="ConsPlusNormal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9. Члены комиссии при осуществлении закупок обязаны принимать меры по предотвращению и урегулированию конфликта интересов в соответствии с Федеральным </w:t>
      </w:r>
      <w:hyperlink r:id="rId11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от 25.12.2008 N 273-ФЗ "О противодействии коррупции" в том числе с учетом информации, предоставленной заказчику согласно </w:t>
      </w:r>
      <w:hyperlink r:id="rId12" w:history="1">
        <w:r w:rsidRPr="00C3040D">
          <w:rPr>
            <w:color w:val="000000" w:themeColor="text1"/>
            <w:sz w:val="28"/>
            <w:szCs w:val="28"/>
          </w:rPr>
          <w:t>ч. 23 ст. 34</w:t>
        </w:r>
      </w:hyperlink>
      <w:r w:rsidRPr="00C3040D">
        <w:rPr>
          <w:color w:val="000000" w:themeColor="text1"/>
          <w:sz w:val="28"/>
          <w:szCs w:val="28"/>
        </w:rPr>
        <w:t xml:space="preserve"> Федерального закона N 44-ФЗ.</w:t>
      </w:r>
    </w:p>
    <w:p w:rsid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Член Комиссии обязан незамедлительно сообщить Заказчику о возникновении </w:t>
      </w:r>
      <w:r w:rsidRPr="00C3040D">
        <w:rPr>
          <w:color w:val="000000" w:themeColor="text1"/>
          <w:sz w:val="28"/>
          <w:szCs w:val="28"/>
        </w:rPr>
        <w:lastRenderedPageBreak/>
        <w:t xml:space="preserve">обстоятельств, предусмотренных </w:t>
      </w:r>
      <w:hyperlink w:anchor="Par25" w:tooltip="8. Членами Комиссии не могут быть:" w:history="1">
        <w:r w:rsidRPr="00C3040D">
          <w:rPr>
            <w:color w:val="000000" w:themeColor="text1"/>
            <w:sz w:val="28"/>
            <w:szCs w:val="28"/>
          </w:rPr>
          <w:t>п. 8</w:t>
        </w:r>
      </w:hyperlink>
      <w:r w:rsidRPr="00C3040D">
        <w:rPr>
          <w:color w:val="000000" w:themeColor="text1"/>
          <w:sz w:val="28"/>
          <w:szCs w:val="28"/>
        </w:rPr>
        <w:t xml:space="preserve"> настоящего Положения.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10. Функциями Комиссии являются:</w:t>
      </w:r>
    </w:p>
    <w:p w:rsidR="00C3040D" w:rsidRPr="00C3040D" w:rsidRDefault="00C3040D" w:rsidP="00C3040D">
      <w:pPr>
        <w:pStyle w:val="ConsPlusNormal"/>
        <w:numPr>
          <w:ilvl w:val="0"/>
          <w:numId w:val="8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проверка соответствия участников закупки требованиям, установленным Заказчиком;</w:t>
      </w:r>
    </w:p>
    <w:p w:rsidR="00C3040D" w:rsidRPr="00C3040D" w:rsidRDefault="00C3040D" w:rsidP="00C3040D">
      <w:pPr>
        <w:pStyle w:val="ConsPlusNormal"/>
        <w:numPr>
          <w:ilvl w:val="0"/>
          <w:numId w:val="8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принятие решения о допуске либо отклонении заявок участников закупки;</w:t>
      </w:r>
    </w:p>
    <w:p w:rsidR="00C3040D" w:rsidRPr="00C3040D" w:rsidRDefault="00C3040D" w:rsidP="00C3040D">
      <w:pPr>
        <w:pStyle w:val="ConsPlusNormal"/>
        <w:numPr>
          <w:ilvl w:val="0"/>
          <w:numId w:val="8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рассмотрение, оценка заявок на участие в определении поставщика;</w:t>
      </w:r>
    </w:p>
    <w:p w:rsidR="00C3040D" w:rsidRPr="00C3040D" w:rsidRDefault="00C3040D" w:rsidP="00C3040D">
      <w:pPr>
        <w:pStyle w:val="ConsPlusNormal"/>
        <w:numPr>
          <w:ilvl w:val="0"/>
          <w:numId w:val="8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определение победителя определения поставщика;</w:t>
      </w:r>
    </w:p>
    <w:p w:rsidR="00C3040D" w:rsidRPr="00C3040D" w:rsidRDefault="00C3040D" w:rsidP="00C3040D">
      <w:pPr>
        <w:pStyle w:val="ConsPlusNormal"/>
        <w:numPr>
          <w:ilvl w:val="0"/>
          <w:numId w:val="8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иные функции, которые возложены Федеральным </w:t>
      </w:r>
      <w:hyperlink r:id="rId13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N 44-ФЗ на Комиссию.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11. Члены Комиссии имеют право:</w:t>
      </w:r>
    </w:p>
    <w:p w:rsidR="00C3040D" w:rsidRPr="00C3040D" w:rsidRDefault="00C3040D" w:rsidP="00C3040D">
      <w:pPr>
        <w:pStyle w:val="ConsPlusNormal"/>
        <w:numPr>
          <w:ilvl w:val="0"/>
          <w:numId w:val="9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знакомиться со всеми представленными на рассмотрение Комиссии документами и материалами;</w:t>
      </w:r>
    </w:p>
    <w:p w:rsidR="00C3040D" w:rsidRPr="00C3040D" w:rsidRDefault="00C3040D" w:rsidP="00C3040D">
      <w:pPr>
        <w:pStyle w:val="ConsPlusNormal"/>
        <w:numPr>
          <w:ilvl w:val="0"/>
          <w:numId w:val="9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участвовать в заседании с использованием систем видео-конференц-связи с соблюдением требований законодательства РФ о защите </w:t>
      </w:r>
      <w:proofErr w:type="spellStart"/>
      <w:r w:rsidRPr="00C3040D">
        <w:rPr>
          <w:color w:val="000000" w:themeColor="text1"/>
          <w:sz w:val="28"/>
          <w:szCs w:val="28"/>
        </w:rPr>
        <w:t>гостайны</w:t>
      </w:r>
      <w:proofErr w:type="spellEnd"/>
      <w:r w:rsidRPr="00C3040D">
        <w:rPr>
          <w:color w:val="000000" w:themeColor="text1"/>
          <w:sz w:val="28"/>
          <w:szCs w:val="28"/>
        </w:rPr>
        <w:t>;</w:t>
      </w:r>
    </w:p>
    <w:p w:rsidR="00C3040D" w:rsidRPr="00C3040D" w:rsidRDefault="00C3040D" w:rsidP="00C3040D">
      <w:pPr>
        <w:pStyle w:val="ConsPlusNormal"/>
        <w:numPr>
          <w:ilvl w:val="0"/>
          <w:numId w:val="9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C3040D" w:rsidRPr="00C3040D" w:rsidRDefault="00C3040D" w:rsidP="00C3040D">
      <w:pPr>
        <w:pStyle w:val="ConsPlusNormal"/>
        <w:numPr>
          <w:ilvl w:val="0"/>
          <w:numId w:val="9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обращаться к председателю Комиссии с предложениями, касающимися организации работы Комиссии.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12. Члены Комиссии обязаны:</w:t>
      </w:r>
    </w:p>
    <w:p w:rsidR="00C3040D" w:rsidRPr="00C3040D" w:rsidRDefault="00C3040D" w:rsidP="00C3040D">
      <w:pPr>
        <w:pStyle w:val="ConsPlusNormal"/>
        <w:numPr>
          <w:ilvl w:val="0"/>
          <w:numId w:val="10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соблюдать законодательство РФ;</w:t>
      </w:r>
    </w:p>
    <w:p w:rsidR="00C3040D" w:rsidRPr="00C3040D" w:rsidRDefault="00C3040D" w:rsidP="00C3040D">
      <w:pPr>
        <w:pStyle w:val="ConsPlusNormal"/>
        <w:numPr>
          <w:ilvl w:val="0"/>
          <w:numId w:val="10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подписывать (в установленных Федеральным </w:t>
      </w:r>
      <w:hyperlink r:id="rId14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N 44-ФЗ случаях - усиленными квалифицированными электронными подписями) протоколы, формируемые в ходе определения поставщика;</w:t>
      </w:r>
    </w:p>
    <w:p w:rsidR="00C3040D" w:rsidRPr="00C3040D" w:rsidRDefault="00C3040D" w:rsidP="00C3040D">
      <w:pPr>
        <w:pStyle w:val="ConsPlusNormal"/>
        <w:numPr>
          <w:ilvl w:val="0"/>
          <w:numId w:val="10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принимать решения по вопросам, относящимся к компетенции Комиссии;</w:t>
      </w:r>
    </w:p>
    <w:p w:rsidR="00C3040D" w:rsidRPr="00C3040D" w:rsidRDefault="00C3040D" w:rsidP="00C3040D">
      <w:pPr>
        <w:pStyle w:val="ConsPlusNormal"/>
        <w:numPr>
          <w:ilvl w:val="0"/>
          <w:numId w:val="10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C3040D" w:rsidRPr="00C3040D" w:rsidRDefault="00C3040D" w:rsidP="00C3040D">
      <w:pPr>
        <w:pStyle w:val="ConsPlusNormal"/>
        <w:numPr>
          <w:ilvl w:val="0"/>
          <w:numId w:val="10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незамедлительно сообщать Заказчику о фактах, препятствующих участию в работе Комиссии;</w:t>
      </w:r>
    </w:p>
    <w:p w:rsidR="00C3040D" w:rsidRPr="00C3040D" w:rsidRDefault="00C3040D" w:rsidP="00C3040D">
      <w:pPr>
        <w:pStyle w:val="ConsPlusNormal"/>
        <w:numPr>
          <w:ilvl w:val="0"/>
          <w:numId w:val="10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</w:t>
      </w:r>
      <w:hyperlink r:id="rId15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N 44-ФЗ.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13. Порядок действий Комиссии в рамках конкретной процедуры определения поставщика устанавливаются в зависимости от способа, формы процедуры.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14. Комиссия выполняет возложенные на нее функции посредством проведения заседаний.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15. 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Если при проведении заседания Комиссии </w:t>
      </w:r>
      <w:hyperlink r:id="rId16" w:history="1">
        <w:r w:rsidRPr="00C3040D">
          <w:rPr>
            <w:color w:val="000000" w:themeColor="text1"/>
            <w:sz w:val="28"/>
            <w:szCs w:val="28"/>
          </w:rPr>
          <w:t>предполагается</w:t>
        </w:r>
      </w:hyperlink>
      <w:r w:rsidRPr="00C3040D">
        <w:rPr>
          <w:color w:val="000000" w:themeColor="text1"/>
          <w:sz w:val="28"/>
          <w:szCs w:val="28"/>
        </w:rPr>
        <w:t xml:space="preserve">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16. Комиссию возглавляет председатель Комиссии.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lastRenderedPageBreak/>
        <w:t>Председатель Комиссии выполняет следующие функции: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осуществляет общее руководство работой Комиссии;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осуществляет подготовку заседаний Комиссии, в том числе сбор и оформление необходимых сведений;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объявляет заседание Комиссии правомочным или неправомочным из-за отсутствия кворума;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ведет заседание Комиссии;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информирует членов Комиссии по всем вопросам, относящимся к их функциям;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определяет порядок рассмотрения обсуждаемых вопросов;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 xml:space="preserve">выносит на обсуждение вопрос о привлечении к работе Комиссии экспертов в случаях, предусмотренных Федеральным </w:t>
      </w:r>
      <w:hyperlink r:id="rId17" w:history="1">
        <w:r w:rsidRPr="00C3040D">
          <w:rPr>
            <w:color w:val="000000" w:themeColor="text1"/>
            <w:sz w:val="28"/>
            <w:szCs w:val="28"/>
          </w:rPr>
          <w:t>законом</w:t>
        </w:r>
      </w:hyperlink>
      <w:r w:rsidRPr="00C3040D">
        <w:rPr>
          <w:color w:val="000000" w:themeColor="text1"/>
          <w:sz w:val="28"/>
          <w:szCs w:val="28"/>
        </w:rPr>
        <w:t xml:space="preserve"> N 44-ФЗ;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обеспечивает взаимодействие с контрактной службой Заказчика;</w:t>
      </w:r>
    </w:p>
    <w:p w:rsidR="00C3040D" w:rsidRPr="00C3040D" w:rsidRDefault="00C3040D" w:rsidP="00C3040D">
      <w:pPr>
        <w:pStyle w:val="ConsPlusNormal"/>
        <w:numPr>
          <w:ilvl w:val="0"/>
          <w:numId w:val="11"/>
        </w:num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осуществляет иные действия, необходимые для выполнения Комиссией своих функций.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17. Комиссия правомочна принимать решения, если в ее заседании участвует не менее чем пятьдесят процентов общего числа ее членов.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18. Делегирование членами Комиссии своих полномочий иным лицам (в том числе на основании доверенности) не допускается.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19. Решение Комиссии оформляется протоколом, который подписывается всеми членами Комиссии, которые участвовали в заседании.</w:t>
      </w:r>
    </w:p>
    <w:p w:rsidR="00C3040D" w:rsidRPr="00C3040D" w:rsidRDefault="00C3040D" w:rsidP="00C3040D">
      <w:pPr>
        <w:pStyle w:val="ConsPlusNormal"/>
        <w:jc w:val="both"/>
        <w:rPr>
          <w:color w:val="000000" w:themeColor="text1"/>
          <w:sz w:val="28"/>
          <w:szCs w:val="28"/>
        </w:rPr>
      </w:pPr>
      <w:r w:rsidRPr="00C3040D">
        <w:rPr>
          <w:color w:val="000000" w:themeColor="text1"/>
          <w:sz w:val="28"/>
          <w:szCs w:val="28"/>
        </w:rPr>
        <w:t>20.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:rsidR="00563169" w:rsidRPr="00C3040D" w:rsidRDefault="00C3040D" w:rsidP="00C3040D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Решение Комиссии, принятое в нарушение требований Федерального </w:t>
      </w:r>
      <w:hyperlink r:id="rId18" w:history="1">
        <w:r w:rsidRPr="00C304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C30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44-ФЗ, может быть обжаловано любым участником закупки в порядке, установленном </w:t>
      </w:r>
      <w:hyperlink r:id="rId19" w:history="1">
        <w:r w:rsidRPr="00C304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3040D">
        <w:rPr>
          <w:rFonts w:ascii="Times New Roman" w:hAnsi="Times New Roman" w:cs="Times New Roman"/>
          <w:color w:val="000000" w:themeColor="text1"/>
          <w:sz w:val="28"/>
          <w:szCs w:val="28"/>
        </w:rPr>
        <w:t>, и признано недействительным по решению контрольного органа в сфере закупок.</w:t>
      </w:r>
    </w:p>
    <w:p w:rsidR="00351468" w:rsidRPr="00C3040D" w:rsidRDefault="00351468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:rsidR="00351468" w:rsidRPr="00C3040D" w:rsidRDefault="00351468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:rsidR="00563169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С </w:t>
      </w:r>
      <w:r w:rsidR="00800886"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положением</w:t>
      </w: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ознакомлен(а)</w:t>
      </w:r>
    </w:p>
    <w:p w:rsidR="00C3040D" w:rsidRDefault="00C3040D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__________</w:t>
      </w:r>
      <w:proofErr w:type="gramStart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  _</w:t>
      </w:r>
      <w:proofErr w:type="gramEnd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_____________________ "____" _____________ 20___ </w:t>
      </w: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г.</w:t>
      </w:r>
    </w:p>
    <w:p w:rsidR="00C3040D" w:rsidRDefault="00C3040D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__________</w:t>
      </w:r>
      <w:proofErr w:type="gramStart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  _</w:t>
      </w:r>
      <w:proofErr w:type="gramEnd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_____________________ "____" _____________ 20___ </w:t>
      </w: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г.</w:t>
      </w:r>
    </w:p>
    <w:p w:rsidR="00C3040D" w:rsidRPr="00C3040D" w:rsidRDefault="00C3040D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__________</w:t>
      </w:r>
      <w:proofErr w:type="gramStart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  _</w:t>
      </w:r>
      <w:proofErr w:type="gramEnd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_____________________ "____" _____________ 20___ </w:t>
      </w: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г.</w:t>
      </w:r>
    </w:p>
    <w:p w:rsidR="00C3040D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</w:t>
      </w:r>
      <w:r w:rsidR="00D56E38"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</w:t>
      </w:r>
      <w:proofErr w:type="gramStart"/>
      <w:r w:rsidR="00D56E38"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  _</w:t>
      </w:r>
      <w:proofErr w:type="gramEnd"/>
      <w:r w:rsidR="00D56E38"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_____________________</w:t>
      </w:r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"____" _____________ 20___ </w:t>
      </w: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г. </w:t>
      </w:r>
    </w:p>
    <w:p w:rsidR="00C3040D" w:rsidRDefault="00C3040D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__________</w:t>
      </w:r>
      <w:proofErr w:type="gramStart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  _</w:t>
      </w:r>
      <w:proofErr w:type="gramEnd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_____________________ "____" _____________ 20___ </w:t>
      </w: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г.</w:t>
      </w:r>
    </w:p>
    <w:p w:rsidR="00C3040D" w:rsidRDefault="00C3040D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__________</w:t>
      </w:r>
      <w:proofErr w:type="gramStart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  _</w:t>
      </w:r>
      <w:proofErr w:type="gramEnd"/>
      <w:r w:rsidRPr="00C3040D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_____________________ "____" _____________ 20___ </w:t>
      </w: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г.</w:t>
      </w:r>
    </w:p>
    <w:p w:rsidR="00C3040D" w:rsidRDefault="00AD2506" w:rsidP="00351468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</w:p>
    <w:p w:rsidR="00563169" w:rsidRPr="00C3040D" w:rsidRDefault="009E6950" w:rsidP="00C3040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563169"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563169"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подпись)   </w:t>
      </w:r>
      <w:proofErr w:type="gramEnd"/>
      <w:r w:rsidR="00563169"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</w:t>
      </w:r>
      <w:r w:rsidR="00754DF6"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</w:t>
      </w:r>
      <w:r w:rsidR="00563169" w:rsidRPr="00C3040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(Ф.И.О.)</w:t>
      </w:r>
    </w:p>
    <w:p w:rsidR="00563169" w:rsidRPr="00C3040D" w:rsidRDefault="00563169" w:rsidP="00800886">
      <w:pPr>
        <w:spacing w:before="10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3169" w:rsidRPr="00C3040D" w:rsidSect="00603D60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1CE0009F"/>
    <w:multiLevelType w:val="hybridMultilevel"/>
    <w:tmpl w:val="3A86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571D5"/>
    <w:multiLevelType w:val="multilevel"/>
    <w:tmpl w:val="86E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C3F13"/>
    <w:multiLevelType w:val="hybridMultilevel"/>
    <w:tmpl w:val="3E20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E6290"/>
    <w:multiLevelType w:val="multilevel"/>
    <w:tmpl w:val="FAD094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34F6ECA"/>
    <w:multiLevelType w:val="hybridMultilevel"/>
    <w:tmpl w:val="848C50F4"/>
    <w:lvl w:ilvl="0" w:tplc="D80E33F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3D385E"/>
    <w:rsid w:val="0004118E"/>
    <w:rsid w:val="0004347B"/>
    <w:rsid w:val="00046E96"/>
    <w:rsid w:val="00077EB2"/>
    <w:rsid w:val="000B26ED"/>
    <w:rsid w:val="000C7B1C"/>
    <w:rsid w:val="000E0078"/>
    <w:rsid w:val="000E50B8"/>
    <w:rsid w:val="00105441"/>
    <w:rsid w:val="00106CAE"/>
    <w:rsid w:val="00110C9C"/>
    <w:rsid w:val="001209FA"/>
    <w:rsid w:val="00135A4C"/>
    <w:rsid w:val="0014086C"/>
    <w:rsid w:val="00142839"/>
    <w:rsid w:val="00144750"/>
    <w:rsid w:val="001858E7"/>
    <w:rsid w:val="00185E10"/>
    <w:rsid w:val="00186376"/>
    <w:rsid w:val="001A5712"/>
    <w:rsid w:val="001A7E05"/>
    <w:rsid w:val="001B14C4"/>
    <w:rsid w:val="001E74D9"/>
    <w:rsid w:val="001F2394"/>
    <w:rsid w:val="001F44E7"/>
    <w:rsid w:val="00244510"/>
    <w:rsid w:val="002474B8"/>
    <w:rsid w:val="0025159F"/>
    <w:rsid w:val="002518E5"/>
    <w:rsid w:val="00257A74"/>
    <w:rsid w:val="00271135"/>
    <w:rsid w:val="002A0BB2"/>
    <w:rsid w:val="002A32C0"/>
    <w:rsid w:val="002F624C"/>
    <w:rsid w:val="002F7277"/>
    <w:rsid w:val="00302808"/>
    <w:rsid w:val="00306C35"/>
    <w:rsid w:val="00317E97"/>
    <w:rsid w:val="0033667D"/>
    <w:rsid w:val="00351468"/>
    <w:rsid w:val="0035521E"/>
    <w:rsid w:val="0035548B"/>
    <w:rsid w:val="00357F47"/>
    <w:rsid w:val="0036044B"/>
    <w:rsid w:val="00370127"/>
    <w:rsid w:val="00372D61"/>
    <w:rsid w:val="00374B46"/>
    <w:rsid w:val="00377BB5"/>
    <w:rsid w:val="003A46DB"/>
    <w:rsid w:val="003B0711"/>
    <w:rsid w:val="003C7C01"/>
    <w:rsid w:val="003D385E"/>
    <w:rsid w:val="003E3861"/>
    <w:rsid w:val="003E6752"/>
    <w:rsid w:val="0040367F"/>
    <w:rsid w:val="004109CA"/>
    <w:rsid w:val="00410F26"/>
    <w:rsid w:val="004129B4"/>
    <w:rsid w:val="00414FE6"/>
    <w:rsid w:val="00430B9B"/>
    <w:rsid w:val="0043410F"/>
    <w:rsid w:val="00435582"/>
    <w:rsid w:val="00440C32"/>
    <w:rsid w:val="0045513F"/>
    <w:rsid w:val="00475EDC"/>
    <w:rsid w:val="0048422F"/>
    <w:rsid w:val="00493EEE"/>
    <w:rsid w:val="004D38EC"/>
    <w:rsid w:val="005131F6"/>
    <w:rsid w:val="005147C5"/>
    <w:rsid w:val="00532E4E"/>
    <w:rsid w:val="00534174"/>
    <w:rsid w:val="0053431B"/>
    <w:rsid w:val="0055368E"/>
    <w:rsid w:val="00563169"/>
    <w:rsid w:val="00564229"/>
    <w:rsid w:val="00581569"/>
    <w:rsid w:val="00595154"/>
    <w:rsid w:val="005A08A3"/>
    <w:rsid w:val="005B09AA"/>
    <w:rsid w:val="005B1282"/>
    <w:rsid w:val="005B36DC"/>
    <w:rsid w:val="005C24A1"/>
    <w:rsid w:val="005C68B0"/>
    <w:rsid w:val="005D5453"/>
    <w:rsid w:val="005E0846"/>
    <w:rsid w:val="005E1F1B"/>
    <w:rsid w:val="005F1575"/>
    <w:rsid w:val="005F5995"/>
    <w:rsid w:val="005F7F4D"/>
    <w:rsid w:val="00603D60"/>
    <w:rsid w:val="00603F04"/>
    <w:rsid w:val="00610469"/>
    <w:rsid w:val="0061222F"/>
    <w:rsid w:val="00614BD4"/>
    <w:rsid w:val="00616035"/>
    <w:rsid w:val="0062065F"/>
    <w:rsid w:val="00620DBA"/>
    <w:rsid w:val="00624131"/>
    <w:rsid w:val="0064295B"/>
    <w:rsid w:val="006677FD"/>
    <w:rsid w:val="006730EC"/>
    <w:rsid w:val="00682E2D"/>
    <w:rsid w:val="00684F0F"/>
    <w:rsid w:val="006941AC"/>
    <w:rsid w:val="00705ADB"/>
    <w:rsid w:val="00737E39"/>
    <w:rsid w:val="0074162E"/>
    <w:rsid w:val="00746BB2"/>
    <w:rsid w:val="00754DF6"/>
    <w:rsid w:val="00755ADD"/>
    <w:rsid w:val="00770410"/>
    <w:rsid w:val="00771C15"/>
    <w:rsid w:val="00786090"/>
    <w:rsid w:val="007955C7"/>
    <w:rsid w:val="007F0B2C"/>
    <w:rsid w:val="00800886"/>
    <w:rsid w:val="00821773"/>
    <w:rsid w:val="00824D9D"/>
    <w:rsid w:val="008507ED"/>
    <w:rsid w:val="00886F63"/>
    <w:rsid w:val="00890958"/>
    <w:rsid w:val="00896F8C"/>
    <w:rsid w:val="0089740F"/>
    <w:rsid w:val="008A4575"/>
    <w:rsid w:val="008B4171"/>
    <w:rsid w:val="008E7EDC"/>
    <w:rsid w:val="0091574B"/>
    <w:rsid w:val="0093220E"/>
    <w:rsid w:val="00975BE1"/>
    <w:rsid w:val="009926C6"/>
    <w:rsid w:val="009B3853"/>
    <w:rsid w:val="009B7EF5"/>
    <w:rsid w:val="009D4B31"/>
    <w:rsid w:val="009D76D2"/>
    <w:rsid w:val="009E542F"/>
    <w:rsid w:val="009E6950"/>
    <w:rsid w:val="009E7C3F"/>
    <w:rsid w:val="00A30D12"/>
    <w:rsid w:val="00A34AAD"/>
    <w:rsid w:val="00A3510E"/>
    <w:rsid w:val="00AB19EA"/>
    <w:rsid w:val="00AD2506"/>
    <w:rsid w:val="00AE32B8"/>
    <w:rsid w:val="00AE4F53"/>
    <w:rsid w:val="00AF5360"/>
    <w:rsid w:val="00B028F9"/>
    <w:rsid w:val="00B163BF"/>
    <w:rsid w:val="00B42906"/>
    <w:rsid w:val="00B73FDF"/>
    <w:rsid w:val="00B84B6C"/>
    <w:rsid w:val="00B91961"/>
    <w:rsid w:val="00BE65B1"/>
    <w:rsid w:val="00C21794"/>
    <w:rsid w:val="00C26972"/>
    <w:rsid w:val="00C3040D"/>
    <w:rsid w:val="00C305E8"/>
    <w:rsid w:val="00C5021F"/>
    <w:rsid w:val="00C6673D"/>
    <w:rsid w:val="00C71F81"/>
    <w:rsid w:val="00C83E07"/>
    <w:rsid w:val="00CA7F74"/>
    <w:rsid w:val="00CC4E1E"/>
    <w:rsid w:val="00CC60A8"/>
    <w:rsid w:val="00CD453D"/>
    <w:rsid w:val="00CD7F0A"/>
    <w:rsid w:val="00CF284F"/>
    <w:rsid w:val="00D10153"/>
    <w:rsid w:val="00D20FE9"/>
    <w:rsid w:val="00D324AE"/>
    <w:rsid w:val="00D47F41"/>
    <w:rsid w:val="00D56E38"/>
    <w:rsid w:val="00D6534A"/>
    <w:rsid w:val="00D76CBA"/>
    <w:rsid w:val="00D85040"/>
    <w:rsid w:val="00D85E51"/>
    <w:rsid w:val="00D946F2"/>
    <w:rsid w:val="00D95D21"/>
    <w:rsid w:val="00DB7018"/>
    <w:rsid w:val="00DB74E3"/>
    <w:rsid w:val="00DD0A27"/>
    <w:rsid w:val="00DD3584"/>
    <w:rsid w:val="00DF3F86"/>
    <w:rsid w:val="00E04166"/>
    <w:rsid w:val="00E3662B"/>
    <w:rsid w:val="00E43705"/>
    <w:rsid w:val="00E56736"/>
    <w:rsid w:val="00E81704"/>
    <w:rsid w:val="00E856E9"/>
    <w:rsid w:val="00E8721B"/>
    <w:rsid w:val="00E87542"/>
    <w:rsid w:val="00EA0E3C"/>
    <w:rsid w:val="00EB1B14"/>
    <w:rsid w:val="00EB619F"/>
    <w:rsid w:val="00EC5AD0"/>
    <w:rsid w:val="00F01DB8"/>
    <w:rsid w:val="00F61D2B"/>
    <w:rsid w:val="00F85CCD"/>
    <w:rsid w:val="00F915D4"/>
    <w:rsid w:val="00FA7A61"/>
    <w:rsid w:val="00FA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65AC"/>
  <w15:docId w15:val="{25C66334-5AC0-413A-A957-DAFC28B5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61"/>
  </w:style>
  <w:style w:type="paragraph" w:styleId="2">
    <w:name w:val="heading 2"/>
    <w:basedOn w:val="a"/>
    <w:link w:val="20"/>
    <w:uiPriority w:val="9"/>
    <w:qFormat/>
    <w:rsid w:val="009926C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8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26C6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9926C6"/>
  </w:style>
  <w:style w:type="paragraph" w:customStyle="1" w:styleId="align-right">
    <w:name w:val="align-right"/>
    <w:basedOn w:val="a"/>
    <w:uiPriority w:val="99"/>
    <w:semiHidden/>
    <w:rsid w:val="00610469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docsupplement-number">
    <w:name w:val="docsupplement-number"/>
    <w:basedOn w:val="a0"/>
    <w:rsid w:val="00610469"/>
  </w:style>
  <w:style w:type="character" w:customStyle="1" w:styleId="docsupplement-name">
    <w:name w:val="docsupplement-name"/>
    <w:basedOn w:val="a0"/>
    <w:rsid w:val="00610469"/>
  </w:style>
  <w:style w:type="character" w:customStyle="1" w:styleId="docuntyped-number">
    <w:name w:val="docuntyped-number"/>
    <w:basedOn w:val="a0"/>
    <w:rsid w:val="00610469"/>
  </w:style>
  <w:style w:type="character" w:customStyle="1" w:styleId="docuntyped-name">
    <w:name w:val="docuntyped-name"/>
    <w:basedOn w:val="a0"/>
    <w:rsid w:val="00610469"/>
  </w:style>
  <w:style w:type="character" w:styleId="a5">
    <w:name w:val="FollowedHyperlink"/>
    <w:basedOn w:val="a0"/>
    <w:uiPriority w:val="99"/>
    <w:semiHidden/>
    <w:unhideWhenUsed/>
    <w:rsid w:val="00D20FE9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4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63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6">
    <w:name w:val="p6"/>
    <w:basedOn w:val="a"/>
    <w:rsid w:val="0070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05ADB"/>
  </w:style>
  <w:style w:type="character" w:customStyle="1" w:styleId="hl">
    <w:name w:val="hl"/>
    <w:basedOn w:val="a0"/>
    <w:rsid w:val="00DB74E3"/>
  </w:style>
  <w:style w:type="paragraph" w:styleId="a6">
    <w:name w:val="Balloon Text"/>
    <w:basedOn w:val="a"/>
    <w:link w:val="a7"/>
    <w:uiPriority w:val="99"/>
    <w:semiHidden/>
    <w:unhideWhenUsed/>
    <w:rsid w:val="0004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1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0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9D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F599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5F599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42374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1875&amp;date=16.09.2022" TargetMode="External"/><Relationship Id="rId13" Type="http://schemas.openxmlformats.org/officeDocument/2006/relationships/hyperlink" Target="https://login.consultant.ru/link/?req=doc&amp;base=LAW&amp;n=421875&amp;date=16.09.2022" TargetMode="External"/><Relationship Id="rId18" Type="http://schemas.openxmlformats.org/officeDocument/2006/relationships/hyperlink" Target="https://login.consultant.ru/link/?req=doc&amp;base=LAW&amp;n=421875&amp;date=16.09.20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0706&amp;date=16.09.2022" TargetMode="External"/><Relationship Id="rId12" Type="http://schemas.openxmlformats.org/officeDocument/2006/relationships/hyperlink" Target="https://login.consultant.ru/link/?req=doc&amp;base=LAW&amp;n=421875&amp;date=16.09.2022&amp;dst=100423&amp;field=134" TargetMode="External"/><Relationship Id="rId17" Type="http://schemas.openxmlformats.org/officeDocument/2006/relationships/hyperlink" Target="https://login.consultant.ru/link/?req=doc&amp;base=LAW&amp;n=421875&amp;date=16.09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4289&amp;date=16.09.2022&amp;dst=100016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1875&amp;date=16.09.2022" TargetMode="External"/><Relationship Id="rId11" Type="http://schemas.openxmlformats.org/officeDocument/2006/relationships/hyperlink" Target="https://login.consultant.ru/link/?req=doc&amp;base=LAW&amp;n=413544&amp;date=16.09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1875&amp;date=16.09.2022" TargetMode="External"/><Relationship Id="rId10" Type="http://schemas.openxmlformats.org/officeDocument/2006/relationships/hyperlink" Target="https://login.consultant.ru/link/?req=doc&amp;base=LAW&amp;n=421875&amp;date=16.09.2022&amp;dst=101377&amp;field=134" TargetMode="External"/><Relationship Id="rId19" Type="http://schemas.openxmlformats.org/officeDocument/2006/relationships/hyperlink" Target="https://login.consultant.ru/link/?req=doc&amp;base=LAW&amp;n=421875&amp;date=16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1875&amp;date=16.09.2022" TargetMode="External"/><Relationship Id="rId14" Type="http://schemas.openxmlformats.org/officeDocument/2006/relationships/hyperlink" Target="https://login.consultant.ru/link/?req=doc&amp;base=LAW&amp;n=421875&amp;date=16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47CB-1921-4DDA-A2DB-4ADF0372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49</cp:revision>
  <cp:lastPrinted>2023-07-13T04:37:00Z</cp:lastPrinted>
  <dcterms:created xsi:type="dcterms:W3CDTF">2019-05-22T12:17:00Z</dcterms:created>
  <dcterms:modified xsi:type="dcterms:W3CDTF">2023-07-13T04:44:00Z</dcterms:modified>
</cp:coreProperties>
</file>