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268" w:rsidRPr="007852C3" w:rsidRDefault="00C070B6" w:rsidP="00351B2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7852C3" w:rsidRPr="007852C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83268" w:rsidRPr="007852C3" w:rsidRDefault="00183268">
      <w:pPr>
        <w:spacing w:after="0" w:line="408" w:lineRule="auto"/>
        <w:ind w:left="120"/>
        <w:jc w:val="center"/>
        <w:rPr>
          <w:lang w:val="ru-RU"/>
        </w:rPr>
      </w:pPr>
    </w:p>
    <w:p w:rsidR="00183268" w:rsidRDefault="007852C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351B2B" w:rsidRDefault="00351B2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51B2B" w:rsidRPr="0040209D" w:rsidTr="00351B2B">
        <w:tc>
          <w:tcPr>
            <w:tcW w:w="3114" w:type="dxa"/>
          </w:tcPr>
          <w:p w:rsidR="00351B2B" w:rsidRPr="008944ED" w:rsidRDefault="00351B2B" w:rsidP="00351B2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 на  </w:t>
            </w:r>
            <w:r w:rsidR="00A21C1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заседании 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едагогического совета</w:t>
            </w:r>
          </w:p>
          <w:p w:rsidR="00351B2B" w:rsidRDefault="00351B2B" w:rsidP="00351B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Директор школы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351B2B" w:rsidRPr="008944ED" w:rsidRDefault="00351B2B" w:rsidP="00351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351B2B" w:rsidRDefault="00351B2B" w:rsidP="00351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«31. 08.2026 г.»</w:t>
            </w:r>
          </w:p>
          <w:p w:rsidR="00351B2B" w:rsidRPr="0040209D" w:rsidRDefault="00351B2B" w:rsidP="00351B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51B2B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 </w:t>
            </w:r>
          </w:p>
          <w:p w:rsidR="00351B2B" w:rsidRPr="0040209D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</w:t>
            </w:r>
          </w:p>
          <w:p w:rsidR="00351B2B" w:rsidRPr="008944ED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Педагогического совета</w:t>
            </w:r>
          </w:p>
          <w:p w:rsidR="00351B2B" w:rsidRDefault="00351B2B" w:rsidP="00351B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351B2B" w:rsidRDefault="00351B2B" w:rsidP="00351B2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351B2B" w:rsidRPr="008944ED" w:rsidRDefault="00351B2B" w:rsidP="00351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351B2B" w:rsidRDefault="00351B2B" w:rsidP="00351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«31. 08.2026 г.»</w:t>
            </w:r>
          </w:p>
          <w:p w:rsidR="00351B2B" w:rsidRDefault="00351B2B" w:rsidP="00351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51B2B" w:rsidRPr="0040209D" w:rsidRDefault="00351B2B" w:rsidP="00351B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51B2B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51B2B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351B2B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Шалатонова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51B2B" w:rsidRPr="00560B6E" w:rsidRDefault="00351B2B" w:rsidP="00351B2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</w:t>
            </w:r>
          </w:p>
          <w:p w:rsidR="00351B2B" w:rsidRDefault="00351B2B" w:rsidP="00351B2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«01.09.2026 г.»</w:t>
            </w:r>
          </w:p>
          <w:p w:rsidR="00351B2B" w:rsidRPr="0040209D" w:rsidRDefault="00351B2B" w:rsidP="00351B2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83268" w:rsidRPr="007852C3" w:rsidRDefault="00183268" w:rsidP="00351B2B">
      <w:pPr>
        <w:spacing w:after="0"/>
        <w:rPr>
          <w:lang w:val="ru-RU"/>
        </w:rPr>
      </w:pPr>
    </w:p>
    <w:p w:rsidR="00183268" w:rsidRPr="007852C3" w:rsidRDefault="00183268" w:rsidP="00351B2B">
      <w:pPr>
        <w:spacing w:after="0"/>
        <w:rPr>
          <w:lang w:val="ru-RU"/>
        </w:rPr>
      </w:pPr>
      <w:bookmarkStart w:id="0" w:name="_GoBack"/>
    </w:p>
    <w:p w:rsidR="00183268" w:rsidRPr="007852C3" w:rsidRDefault="00183268">
      <w:pPr>
        <w:spacing w:after="0"/>
        <w:ind w:left="120"/>
        <w:rPr>
          <w:lang w:val="ru-RU"/>
        </w:rPr>
      </w:pPr>
    </w:p>
    <w:p w:rsidR="00183268" w:rsidRPr="007852C3" w:rsidRDefault="007852C3">
      <w:pPr>
        <w:spacing w:after="0" w:line="408" w:lineRule="auto"/>
        <w:ind w:left="120"/>
        <w:jc w:val="center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83268" w:rsidRPr="007852C3" w:rsidRDefault="007852C3">
      <w:pPr>
        <w:spacing w:after="0" w:line="408" w:lineRule="auto"/>
        <w:ind w:left="120"/>
        <w:jc w:val="center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10875315)</w:t>
      </w: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7852C3">
      <w:pPr>
        <w:spacing w:after="0" w:line="408" w:lineRule="auto"/>
        <w:ind w:left="120"/>
        <w:jc w:val="center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183268" w:rsidRPr="007852C3" w:rsidRDefault="00165DC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6, 7-ых </w:t>
      </w:r>
      <w:r w:rsidR="007852C3" w:rsidRPr="007852C3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jc w:val="center"/>
        <w:rPr>
          <w:lang w:val="ru-RU"/>
        </w:rPr>
      </w:pPr>
    </w:p>
    <w:p w:rsidR="00183268" w:rsidRPr="007852C3" w:rsidRDefault="00183268">
      <w:pPr>
        <w:spacing w:after="0"/>
        <w:ind w:left="120"/>
        <w:rPr>
          <w:lang w:val="ru-RU"/>
        </w:rPr>
      </w:pPr>
    </w:p>
    <w:p w:rsidR="00183268" w:rsidRPr="00351B2B" w:rsidRDefault="00351B2B">
      <w:pPr>
        <w:rPr>
          <w:sz w:val="28"/>
          <w:szCs w:val="28"/>
          <w:lang w:val="ru-RU"/>
        </w:rPr>
        <w:sectPr w:rsidR="00183268" w:rsidRPr="00351B2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9977895"/>
      <w:r>
        <w:rPr>
          <w:lang w:val="ru-RU"/>
        </w:rPr>
        <w:t xml:space="preserve">                                                                       </w:t>
      </w:r>
      <w:r w:rsidRPr="00351B2B">
        <w:rPr>
          <w:sz w:val="28"/>
          <w:szCs w:val="28"/>
          <w:lang w:val="ru-RU"/>
        </w:rPr>
        <w:t xml:space="preserve"> С.Генеральское</w:t>
      </w:r>
    </w:p>
    <w:p w:rsidR="00183268" w:rsidRPr="007852C3" w:rsidRDefault="00351B2B">
      <w:pPr>
        <w:spacing w:after="0" w:line="264" w:lineRule="auto"/>
        <w:ind w:left="120"/>
        <w:jc w:val="both"/>
        <w:rPr>
          <w:lang w:val="ru-RU"/>
        </w:rPr>
      </w:pPr>
      <w:bookmarkStart w:id="2" w:name="block-89977896"/>
      <w:bookmarkEnd w:id="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</w:t>
      </w:r>
      <w:r w:rsidR="007852C3" w:rsidRPr="007852C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рег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. номер – 64101) (далее – ФГОС ООО), а также федеральной </w:t>
      </w:r>
      <w:r w:rsidRPr="007852C3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7852C3">
        <w:rPr>
          <w:rFonts w:ascii="Times New Roman" w:hAnsi="Times New Roman"/>
          <w:color w:val="000000"/>
          <w:sz w:val="28"/>
          <w:lang w:val="ru-RU"/>
        </w:rPr>
        <w:t>программы воспитания, с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7852C3">
        <w:rPr>
          <w:rFonts w:ascii="Times New Roman" w:hAnsi="Times New Roman"/>
          <w:color w:val="333333"/>
          <w:sz w:val="28"/>
          <w:lang w:val="ru-RU"/>
        </w:rPr>
        <w:t>«Л</w:t>
      </w:r>
      <w:r w:rsidRPr="007852C3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7852C3">
        <w:rPr>
          <w:rFonts w:ascii="Times New Roman" w:hAnsi="Times New Roman"/>
          <w:color w:val="333333"/>
          <w:sz w:val="28"/>
          <w:lang w:val="ru-RU"/>
        </w:rPr>
        <w:t>»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межпредметных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связей с русским языком, учебным предметом </w:t>
      </w:r>
      <w:r w:rsidRPr="007852C3">
        <w:rPr>
          <w:rFonts w:ascii="Times New Roman" w:hAnsi="Times New Roman"/>
          <w:color w:val="333333"/>
          <w:sz w:val="28"/>
          <w:lang w:val="ru-RU"/>
        </w:rPr>
        <w:t>«</w:t>
      </w:r>
      <w:r w:rsidRPr="007852C3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7852C3">
        <w:rPr>
          <w:rFonts w:ascii="Times New Roman" w:hAnsi="Times New Roman"/>
          <w:color w:val="333333"/>
          <w:sz w:val="28"/>
          <w:lang w:val="ru-RU"/>
        </w:rPr>
        <w:t>»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7852C3">
        <w:rPr>
          <w:rFonts w:ascii="Times New Roman" w:hAnsi="Times New Roman"/>
          <w:color w:val="333333"/>
          <w:sz w:val="28"/>
          <w:lang w:val="ru-RU"/>
        </w:rPr>
        <w:t>«</w:t>
      </w:r>
      <w:r w:rsidRPr="007852C3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7852C3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7852C3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аксиологической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проблемы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351B2B" w:rsidRPr="007852C3" w:rsidRDefault="007852C3" w:rsidP="00351B2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чужую </w:t>
      </w:r>
      <w:r w:rsidR="00351B2B" w:rsidRPr="007852C3">
        <w:rPr>
          <w:rFonts w:ascii="Times New Roman" w:hAnsi="Times New Roman"/>
          <w:color w:val="000000"/>
          <w:sz w:val="28"/>
          <w:lang w:val="ru-RU"/>
        </w:rPr>
        <w:t xml:space="preserve">точку зрения и </w:t>
      </w:r>
      <w:r w:rsidR="00351B2B">
        <w:rPr>
          <w:rFonts w:ascii="Times New Roman" w:hAnsi="Times New Roman"/>
          <w:color w:val="000000"/>
          <w:sz w:val="28"/>
          <w:lang w:val="ru-RU"/>
        </w:rPr>
        <w:t>аргументировано,</w:t>
      </w:r>
      <w:r w:rsidR="00351B2B" w:rsidRPr="007852C3">
        <w:rPr>
          <w:rFonts w:ascii="Times New Roman" w:hAnsi="Times New Roman"/>
          <w:color w:val="000000"/>
          <w:sz w:val="28"/>
          <w:lang w:val="ru-RU"/>
        </w:rPr>
        <w:t xml:space="preserve"> отстаивая свою. </w:t>
      </w:r>
    </w:p>
    <w:p w:rsidR="00351B2B" w:rsidRDefault="00351B2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351B2B" w:rsidRDefault="00351B2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83268" w:rsidRPr="007852C3" w:rsidRDefault="00183268">
      <w:pPr>
        <w:spacing w:after="0" w:line="264" w:lineRule="auto"/>
        <w:ind w:firstLine="600"/>
        <w:jc w:val="both"/>
        <w:rPr>
          <w:lang w:val="ru-RU"/>
        </w:rPr>
      </w:pPr>
    </w:p>
    <w:p w:rsidR="00183268" w:rsidRDefault="00183268">
      <w:pPr>
        <w:spacing w:after="0" w:line="264" w:lineRule="auto"/>
        <w:ind w:left="120"/>
        <w:jc w:val="both"/>
        <w:rPr>
          <w:lang w:val="ru-RU"/>
        </w:rPr>
      </w:pPr>
    </w:p>
    <w:p w:rsidR="00351B2B" w:rsidRPr="007852C3" w:rsidRDefault="00351B2B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«ЛИТЕРАТУРА» В УЧЕБНОМ ПЛАНЕ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183268" w:rsidRPr="007852C3" w:rsidRDefault="00183268">
      <w:pPr>
        <w:rPr>
          <w:lang w:val="ru-RU"/>
        </w:rPr>
        <w:sectPr w:rsidR="00183268" w:rsidRPr="007852C3">
          <w:pgSz w:w="11906" w:h="16383"/>
          <w:pgMar w:top="1134" w:right="850" w:bottom="1134" w:left="1701" w:header="720" w:footer="720" w:gutter="0"/>
          <w:cols w:space="720"/>
        </w:sect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bookmarkStart w:id="3" w:name="block-89977900"/>
      <w:bookmarkEnd w:id="2"/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351B2B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183268" w:rsidRPr="00351B2B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 w:rsidRPr="00351B2B">
        <w:rPr>
          <w:rFonts w:ascii="Times New Roman" w:hAnsi="Times New Roman"/>
          <w:color w:val="000000"/>
          <w:sz w:val="28"/>
          <w:lang w:val="ru-RU"/>
        </w:rPr>
        <w:t xml:space="preserve">«Илиада», «Одиссея» (фрагменты).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4" w:name="2d1a2719-45ad-4395-a569-7b3d43745842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4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5" w:name="f7900e95-fc4b-4bc0-a061-48731519b6e7"/>
      <w:r w:rsidRPr="007852C3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</w:t>
      </w:r>
      <w:proofErr w:type="gramStart"/>
      <w:r w:rsidRPr="007852C3">
        <w:rPr>
          <w:rFonts w:ascii="Times New Roman" w:hAnsi="Times New Roman"/>
          <w:color w:val="333333"/>
          <w:sz w:val="28"/>
          <w:lang w:val="ru-RU"/>
        </w:rPr>
        <w:t>кабы</w:t>
      </w:r>
      <w:proofErr w:type="gramEnd"/>
      <w:r w:rsidRPr="007852C3">
        <w:rPr>
          <w:rFonts w:ascii="Times New Roman" w:hAnsi="Times New Roman"/>
          <w:color w:val="333333"/>
          <w:sz w:val="28"/>
          <w:lang w:val="ru-RU"/>
        </w:rPr>
        <w:t xml:space="preserve"> на цветы да не морозы...», «Ах вы ветры, ветры буйные...», «Черный ворон», «Не шуми, </w:t>
      </w:r>
      <w:proofErr w:type="spellStart"/>
      <w:r w:rsidRPr="007852C3">
        <w:rPr>
          <w:rFonts w:ascii="Times New Roman" w:hAnsi="Times New Roman"/>
          <w:color w:val="333333"/>
          <w:sz w:val="28"/>
          <w:lang w:val="ru-RU"/>
        </w:rPr>
        <w:t>мати</w:t>
      </w:r>
      <w:proofErr w:type="spellEnd"/>
      <w:r w:rsidRPr="007852C3">
        <w:rPr>
          <w:rFonts w:ascii="Times New Roman" w:hAnsi="Times New Roman"/>
          <w:color w:val="333333"/>
          <w:sz w:val="28"/>
          <w:lang w:val="ru-RU"/>
        </w:rPr>
        <w:t xml:space="preserve"> зеленая дубровушка...» и другие. «Песнь о Роланде» (фрагменты), «Песнь о </w:t>
      </w:r>
      <w:proofErr w:type="spellStart"/>
      <w:r w:rsidRPr="007852C3">
        <w:rPr>
          <w:rFonts w:ascii="Times New Roman" w:hAnsi="Times New Roman"/>
          <w:color w:val="333333"/>
          <w:sz w:val="28"/>
          <w:lang w:val="ru-RU"/>
        </w:rPr>
        <w:t>Нибелунгах</w:t>
      </w:r>
      <w:proofErr w:type="spellEnd"/>
      <w:r w:rsidRPr="007852C3">
        <w:rPr>
          <w:rFonts w:ascii="Times New Roman" w:hAnsi="Times New Roman"/>
          <w:color w:val="333333"/>
          <w:sz w:val="28"/>
          <w:lang w:val="ru-RU"/>
        </w:rPr>
        <w:t xml:space="preserve">» (фрагменты). </w:t>
      </w:r>
      <w:bookmarkEnd w:id="5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</w:t>
      </w:r>
      <w:proofErr w:type="gramStart"/>
      <w:r w:rsidRPr="007852C3">
        <w:rPr>
          <w:rFonts w:ascii="Times New Roman" w:hAnsi="Times New Roman"/>
          <w:b/>
          <w:color w:val="000000"/>
          <w:sz w:val="28"/>
          <w:lang w:val="ru-RU"/>
        </w:rPr>
        <w:t>»</w:t>
      </w:r>
      <w:bookmarkStart w:id="6" w:name="ad04843b-b512-47d3-b84b-e22df1580588"/>
      <w:r w:rsidRPr="007852C3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6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83268" w:rsidRPr="00351B2B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582b55ee-e1e5-46d8-8c0a-755ec48e137e"/>
      <w:r w:rsidRPr="007852C3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7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51B2B">
        <w:rPr>
          <w:rFonts w:ascii="Times New Roman" w:hAnsi="Times New Roman"/>
          <w:color w:val="000000"/>
          <w:sz w:val="28"/>
          <w:lang w:val="ru-RU"/>
        </w:rPr>
        <w:t>Роман «Дубровский».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351B2B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51B2B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8" w:name="e979ff73-e74d-4b41-9daa-86d17094fc9b"/>
      <w:r w:rsidRPr="00351B2B">
        <w:rPr>
          <w:rFonts w:ascii="Times New Roman" w:hAnsi="Times New Roman"/>
          <w:color w:val="000000"/>
          <w:sz w:val="28"/>
          <w:lang w:val="ru-RU"/>
        </w:rPr>
        <w:t xml:space="preserve">(не менее трёх). </w:t>
      </w:r>
      <w:r w:rsidRPr="007852C3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8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9" w:name="9aa6636f-e65a-485c-aff8-0cee29fb09d5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9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0" w:name="c36fcc5a-2cdd-400a-b3ee-0e5071a59ee1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10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1" w:name="e75d9245-73fc-447a-aaf6-d7ac09f2bf3a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11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Бежин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луг».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12" w:name="977de391-a0ab-47d0-b055-bb99283dc920"/>
      <w:r w:rsidRPr="007852C3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2"/>
      <w:r w:rsidRPr="007852C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3" w:name="5ccd7dea-76bb-435c-9fae-1b74ca2890ed"/>
      <w:r w:rsidRPr="007852C3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3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7852C3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Стихотворения отечественных поэтов начала ХХ века </w:t>
      </w:r>
      <w:bookmarkStart w:id="14" w:name="1a89c352-1e28-490d-a532-18fd47b8e1fa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4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Берггольц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, В.С. Высоцкого, Ю.П.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, Д.С. Самойлова и других. </w:t>
      </w:r>
      <w:r w:rsidRPr="007852C3">
        <w:rPr>
          <w:sz w:val="28"/>
          <w:lang w:val="ru-RU"/>
        </w:rPr>
        <w:br/>
      </w:r>
      <w:bookmarkStart w:id="15" w:name="5118f498-9661-45e8-9924-bef67bfbf524"/>
      <w:bookmarkEnd w:id="15"/>
    </w:p>
    <w:p w:rsidR="00183268" w:rsidRPr="007852C3" w:rsidRDefault="007852C3">
      <w:pPr>
        <w:spacing w:after="0" w:line="264" w:lineRule="auto"/>
        <w:ind w:firstLine="600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Например, Например, Б.Л. Васильев «Экспонат №...», Б.П. Екимов «Ночь исцеления», Э.Н.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Веркин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«Облачный полк» (главы) и другие. </w:t>
      </w:r>
      <w:r w:rsidRPr="007852C3">
        <w:rPr>
          <w:sz w:val="28"/>
          <w:lang w:val="ru-RU"/>
        </w:rPr>
        <w:br/>
      </w:r>
      <w:bookmarkStart w:id="16" w:name="a35f0a0b-d9a0-4ac9-afd6-3c0ec32f1224"/>
      <w:bookmarkEnd w:id="16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Рассказ «Уроки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французского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183268" w:rsidRPr="00A21C1F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17" w:name="7f695bb6-7ce9-46a5-96af-f43597f5f296"/>
      <w:r w:rsidRPr="007852C3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Фраерман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. «Дикая собака Динго, или Повесть о первой любви»; Ю. И. Коваль. </w:t>
      </w:r>
      <w:r w:rsidRPr="00A21C1F">
        <w:rPr>
          <w:rFonts w:ascii="Times New Roman" w:hAnsi="Times New Roman"/>
          <w:color w:val="000000"/>
          <w:sz w:val="28"/>
          <w:lang w:val="ru-RU"/>
        </w:rPr>
        <w:t>«Самая лёгкая лодка в мире» и другие.</w:t>
      </w:r>
      <w:bookmarkEnd w:id="17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99ff4dfc-6077-4b1d-979a-efd5d464e2ea"/>
      <w:r w:rsidRPr="007852C3">
        <w:rPr>
          <w:rFonts w:ascii="Times New Roman" w:hAnsi="Times New Roman"/>
          <w:color w:val="000000"/>
          <w:sz w:val="28"/>
          <w:lang w:val="ru-RU"/>
        </w:rPr>
        <w:t>Н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апример, К.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Булычев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«Сто лет тому вперед» и другие. </w:t>
      </w:r>
      <w:bookmarkEnd w:id="18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9" w:name="8c6e542d-3297-4f00-9d18-f11cc02b5c2a"/>
      <w:r w:rsidRPr="007852C3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9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20" w:name="c11c39d0-823d-48a6-b780-3c956bde3174"/>
      <w:r w:rsidRPr="007852C3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0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21" w:name="401c2012-d122-4b9b-86de-93f36659c25d"/>
      <w:r w:rsidRPr="007852C3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1"/>
    </w:p>
    <w:p w:rsidR="00183268" w:rsidRPr="00351B2B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2" w:name="e9c8f8f3-f048-4763-af7b-4a65b4f5147c"/>
      <w:r w:rsidRPr="007852C3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Ж. Верн. «Дети капитана Гранта» (главы по выбору). Х. Ли. </w:t>
      </w:r>
      <w:r w:rsidRPr="00351B2B">
        <w:rPr>
          <w:rFonts w:ascii="Times New Roman" w:hAnsi="Times New Roman"/>
          <w:color w:val="000000"/>
          <w:sz w:val="28"/>
          <w:lang w:val="ru-RU"/>
        </w:rPr>
        <w:t>«Убить пересмешника» (главы по выбору) и другие.</w:t>
      </w:r>
      <w:bookmarkEnd w:id="22"/>
    </w:p>
    <w:p w:rsidR="00183268" w:rsidRPr="00351B2B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3" w:name="683b575d-fc29-4554-8898-a7b5c598dbb6"/>
      <w:r w:rsidRPr="007852C3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23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4" w:name="3741b07c-b818-4276-9c02-9452404ed662"/>
      <w:r w:rsidRPr="007852C3">
        <w:rPr>
          <w:rFonts w:ascii="Times New Roman" w:hAnsi="Times New Roman"/>
          <w:color w:val="000000"/>
          <w:sz w:val="28"/>
          <w:lang w:val="ru-RU"/>
        </w:rPr>
        <w:t>(не менее четырёх). Например, «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Во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глубине сибирских руд…», «19 октября» («Роняет лес багряный свой убор…»), «И. И. Пущину», «На холмах Грузии лежит ночная мгла…», и </w:t>
      </w: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другие.</w:t>
      </w:r>
      <w:bookmarkEnd w:id="24"/>
      <w:r w:rsidRPr="007852C3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25" w:name="f492b714-890f-4682-ac40-57999778e8e6"/>
      <w:r w:rsidRPr="007852C3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25"/>
      <w:r w:rsidRPr="007852C3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26" w:name="d902c126-21ef-4167-9209-dfb4fb73593d"/>
      <w:r w:rsidRPr="007852C3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26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7" w:name="117e4a82-ed0d-45ab-b4ae-813f20ad62a5"/>
      <w:r w:rsidRPr="007852C3">
        <w:rPr>
          <w:rFonts w:ascii="Times New Roman" w:hAnsi="Times New Roman"/>
          <w:color w:val="000000"/>
          <w:sz w:val="28"/>
          <w:lang w:val="ru-RU"/>
        </w:rPr>
        <w:t xml:space="preserve">(не менее четырёх).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color w:val="000000"/>
          <w:sz w:val="28"/>
        </w:rPr>
        <w:t>другие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27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852C3">
        <w:rPr>
          <w:rFonts w:ascii="Times New Roman" w:hAnsi="Times New Roman"/>
          <w:color w:val="000000"/>
          <w:sz w:val="28"/>
          <w:lang w:val="ru-RU"/>
        </w:rPr>
        <w:t>«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Песня про царя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Ивана Васильевича, молодого опричника и удалого купца Калашникова».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Повесть «Тарас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Бульба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28" w:name="724e0df4-38e3-41a2-b5b6-ae74cd02e3ae"/>
      <w:r w:rsidRPr="007852C3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«Бирюк», «Хорь и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28"/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29" w:name="392c8492-5b4a-402c-8f0e-10bd561de6f3"/>
      <w:r w:rsidRPr="007852C3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29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0" w:name="d49ac97a-9f24-4da7-91f2-e48f019fd3f5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30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1" w:name="d84dadf2-8837-40a7-90af-c346f8dae9ab"/>
      <w:r w:rsidRPr="007852C3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31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32" w:name="0c9ef179-8127-40c8-873b-fdcc57270e7f"/>
      <w:r w:rsidRPr="007852C3">
        <w:rPr>
          <w:rFonts w:ascii="Times New Roman" w:hAnsi="Times New Roman"/>
          <w:color w:val="000000"/>
          <w:sz w:val="28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32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33" w:name="3f08c306-d1eb-40c1-bf0e-bea855aa400c"/>
      <w:r w:rsidRPr="007852C3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А. К. Толстого, Р.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Сабатини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>, Ф. Купера.</w:t>
      </w:r>
      <w:bookmarkEnd w:id="33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34" w:name="40c64b3a-a3eb-4d3f-8b8d-5837df728019"/>
      <w:r w:rsidRPr="007852C3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34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35" w:name="a869f2ae-2a1e-4f4b-ba77-92f82652d3d9"/>
      <w:r w:rsidRPr="007852C3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«Старуха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Изергиль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» (легенда о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Данко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>), «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35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36" w:name="aae30f53-7b1d-4cda-884d-589dec4393f5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36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37" w:name="b02116e4-e9ea-4e8f-af38-04f2ae71ec92"/>
      <w:r w:rsidRPr="007852C3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37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38" w:name="56b5d580-1dbd-4944-a96b-0fcb0abff146"/>
      <w:r w:rsidRPr="007852C3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38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В. В. Маяковский.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9" w:name="3508c828-689c-452f-ba72-3d6a17920a96"/>
      <w:r w:rsidRPr="007852C3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39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40" w:name="bfb8e5e7-5dc0-4aa2-a0fb-f3372a190ccd"/>
      <w:r w:rsidRPr="007852C3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40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1" w:name="58f8e791-4da1-4c7c-996e-06e9678d7abd"/>
      <w:r w:rsidRPr="007852C3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41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2" w:name="a067d7de-fb70-421e-a5f5-fb299a482d23"/>
      <w:r w:rsidRPr="007852C3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42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43" w:name="0597886d-dd6d-4674-8ee8-e14ffd5ff356"/>
      <w:r w:rsidRPr="007852C3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М. И. Цветаевой, Е. А. Евтушенко, Б. А. Ахмадулиной, Ю. Д.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Левитанского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 другие.</w:t>
      </w:r>
      <w:bookmarkEnd w:id="43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44" w:name="83a8feea-b75e-4227-8bcd-8ff9e804ba2b"/>
      <w:r w:rsidRPr="007852C3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44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45" w:name="ea61fdd9-b266-4028-b605-73fad05f3a1b"/>
      <w:r w:rsidRPr="007852C3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5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351B2B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b/>
          <w:color w:val="000000"/>
          <w:sz w:val="28"/>
          <w:lang w:val="ru-RU"/>
        </w:rPr>
        <w:t>Зарубежная</w:t>
      </w:r>
      <w:proofErr w:type="gramEnd"/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7852C3">
        <w:rPr>
          <w:rFonts w:ascii="Times New Roman" w:hAnsi="Times New Roman"/>
          <w:b/>
          <w:color w:val="000000"/>
          <w:sz w:val="28"/>
          <w:lang w:val="ru-RU"/>
        </w:rPr>
        <w:t>новеллистика</w:t>
      </w:r>
      <w:proofErr w:type="spellEnd"/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6" w:name="4c3792f6-c508-448f-810f-0a4e7935e4da"/>
      <w:r w:rsidRPr="007852C3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Маттео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Фальконе»; О. Генри. </w:t>
      </w:r>
      <w:r w:rsidRPr="00351B2B">
        <w:rPr>
          <w:rFonts w:ascii="Times New Roman" w:hAnsi="Times New Roman"/>
          <w:color w:val="000000"/>
          <w:sz w:val="28"/>
          <w:lang w:val="ru-RU"/>
        </w:rPr>
        <w:t>«Дары волхвов», «Последний лист».</w:t>
      </w:r>
      <w:bookmarkEnd w:id="46"/>
      <w:r w:rsidRPr="00351B2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А. де </w:t>
      </w:r>
      <w:proofErr w:type="spellStart"/>
      <w:proofErr w:type="gramStart"/>
      <w:r w:rsidRPr="007852C3">
        <w:rPr>
          <w:rFonts w:ascii="Times New Roman" w:hAnsi="Times New Roman"/>
          <w:b/>
          <w:color w:val="000000"/>
          <w:sz w:val="28"/>
          <w:lang w:val="ru-RU"/>
        </w:rPr>
        <w:t>Сент</w:t>
      </w:r>
      <w:proofErr w:type="spellEnd"/>
      <w:proofErr w:type="gramEnd"/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7852C3">
        <w:rPr>
          <w:rFonts w:ascii="Times New Roman" w:hAnsi="Times New Roman"/>
          <w:b/>
          <w:color w:val="000000"/>
          <w:sz w:val="28"/>
          <w:lang w:val="ru-RU"/>
        </w:rPr>
        <w:t>Экзюпери</w:t>
      </w:r>
      <w:proofErr w:type="spellEnd"/>
      <w:r w:rsidRPr="007852C3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7852C3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bookmarkStart w:id="47" w:name="block-89977897"/>
      <w:bookmarkEnd w:id="3"/>
      <w:r w:rsidRPr="007852C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</w:t>
      </w: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самовоспитания и саморазвития, формирования внутренней позиции личности.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обществе, в том числе с опорой на примеры из литературы;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183268" w:rsidRPr="007852C3" w:rsidRDefault="007852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183268" w:rsidRPr="007852C3" w:rsidRDefault="007852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183268" w:rsidRPr="007852C3" w:rsidRDefault="007852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183268" w:rsidRPr="007852C3" w:rsidRDefault="007852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83268" w:rsidRPr="007852C3" w:rsidRDefault="007852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183268" w:rsidRPr="007852C3" w:rsidRDefault="007852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183268" w:rsidRPr="007852C3" w:rsidRDefault="007852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183268" w:rsidRPr="007852C3" w:rsidRDefault="007852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spellStart"/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spellEnd"/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>;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183268" w:rsidRPr="007852C3" w:rsidRDefault="007852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183268" w:rsidRPr="007852C3" w:rsidRDefault="007852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183268" w:rsidRPr="007852C3" w:rsidRDefault="007852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183268" w:rsidRPr="007852C3" w:rsidRDefault="007852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183268" w:rsidRPr="007852C3" w:rsidRDefault="007852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183268" w:rsidRPr="007852C3" w:rsidRDefault="007852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183268" w:rsidRPr="007852C3" w:rsidRDefault="007852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183268" w:rsidRPr="007852C3" w:rsidRDefault="007852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183268" w:rsidRPr="007852C3" w:rsidRDefault="007852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183268" w:rsidRPr="007852C3" w:rsidRDefault="007852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Default="007852C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183268" w:rsidRPr="007852C3" w:rsidRDefault="007852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183268" w:rsidRPr="007852C3" w:rsidRDefault="007852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183268" w:rsidRPr="007852C3" w:rsidRDefault="007852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7852C3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7852C3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183268" w:rsidRPr="007852C3" w:rsidRDefault="007852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выявлять дефициты информации, данных, необходимых для решения поставленной учебной задачи;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183268" w:rsidRPr="007852C3" w:rsidRDefault="007852C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183268" w:rsidRDefault="007852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183268" w:rsidRPr="007852C3" w:rsidRDefault="007852C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183268" w:rsidRDefault="007852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183268" w:rsidRPr="007852C3" w:rsidRDefault="007852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183268" w:rsidRPr="007852C3" w:rsidRDefault="007852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83268" w:rsidRPr="007852C3" w:rsidRDefault="007852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183268" w:rsidRPr="007852C3" w:rsidRDefault="007852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183268" w:rsidRPr="007852C3" w:rsidRDefault="007852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183268" w:rsidRPr="007852C3" w:rsidRDefault="007852C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83268" w:rsidRDefault="007852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183268" w:rsidRPr="007852C3" w:rsidRDefault="007852C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Универсальные учебные регулятивные действия: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183268" w:rsidRPr="007852C3" w:rsidRDefault="007852C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183268" w:rsidRPr="007852C3" w:rsidRDefault="007852C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83268" w:rsidRPr="007852C3" w:rsidRDefault="007852C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83268" w:rsidRPr="007852C3" w:rsidRDefault="007852C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183268" w:rsidRPr="007852C3" w:rsidRDefault="007852C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83268" w:rsidRDefault="007852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183268" w:rsidRPr="007852C3" w:rsidRDefault="007852C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83268" w:rsidRPr="007852C3" w:rsidRDefault="007852C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183268" w:rsidRPr="007852C3" w:rsidRDefault="007852C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183268" w:rsidRDefault="007852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183268" w:rsidRPr="007852C3" w:rsidRDefault="007852C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183268" w:rsidRPr="007852C3" w:rsidRDefault="007852C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183268" w:rsidRPr="007852C3" w:rsidRDefault="007852C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183268" w:rsidRDefault="007852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83268" w:rsidRPr="007852C3" w:rsidRDefault="007852C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183268" w:rsidRPr="007852C3" w:rsidRDefault="007852C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признавать своё право на ошибку и такое же право другого;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>;</w:t>
      </w:r>
    </w:p>
    <w:p w:rsidR="00183268" w:rsidRPr="007852C3" w:rsidRDefault="007852C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183268" w:rsidRPr="007852C3" w:rsidRDefault="007852C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183268" w:rsidRPr="007852C3" w:rsidRDefault="007852C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183268" w:rsidRPr="007852C3" w:rsidRDefault="007852C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183268" w:rsidRPr="007852C3" w:rsidRDefault="007852C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183268" w:rsidRPr="007852C3" w:rsidRDefault="007852C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183268" w:rsidRPr="007852C3" w:rsidRDefault="007852C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183268" w:rsidRPr="00351B2B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</w:r>
      <w:r w:rsidRPr="00351B2B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давать аргументированную оценку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>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10) планировать собственное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представлять полученные результаты;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left="120"/>
        <w:jc w:val="both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7 КЛАСС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183268" w:rsidRPr="007852C3" w:rsidRDefault="007852C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183268" w:rsidRPr="007852C3" w:rsidRDefault="007852C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понимать сущность и элементарные смысловые функции теоретико-литературных понятий и учиться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 xml:space="preserve">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</w:t>
      </w: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>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183268" w:rsidRPr="007852C3" w:rsidRDefault="007852C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183268" w:rsidRPr="007852C3" w:rsidRDefault="007852C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183268" w:rsidRPr="007852C3" w:rsidRDefault="007852C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183268" w:rsidRPr="00351B2B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 w:rsidRPr="00351B2B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>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</w:t>
      </w:r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  <w:proofErr w:type="gramEnd"/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планировать своё </w:t>
      </w:r>
      <w:proofErr w:type="spellStart"/>
      <w:r w:rsidRPr="007852C3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183268" w:rsidRPr="007852C3" w:rsidRDefault="007852C3">
      <w:pPr>
        <w:spacing w:after="0" w:line="264" w:lineRule="auto"/>
        <w:ind w:firstLine="600"/>
        <w:jc w:val="both"/>
        <w:rPr>
          <w:lang w:val="ru-RU"/>
        </w:rPr>
      </w:pPr>
      <w:r w:rsidRPr="007852C3">
        <w:rPr>
          <w:rFonts w:ascii="Times New Roman" w:hAnsi="Times New Roman"/>
          <w:color w:val="000000"/>
          <w:sz w:val="28"/>
          <w:lang w:val="ru-RU"/>
        </w:rPr>
        <w:t xml:space="preserve"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</w:t>
      </w:r>
      <w:proofErr w:type="spellStart"/>
      <w:proofErr w:type="gramStart"/>
      <w:r w:rsidRPr="007852C3">
        <w:rPr>
          <w:rFonts w:ascii="Times New Roman" w:hAnsi="Times New Roman"/>
          <w:color w:val="000000"/>
          <w:sz w:val="28"/>
          <w:lang w:val="ru-RU"/>
        </w:rPr>
        <w:t>интернет-библиотеках</w:t>
      </w:r>
      <w:proofErr w:type="spellEnd"/>
      <w:proofErr w:type="gramEnd"/>
      <w:r w:rsidRPr="007852C3">
        <w:rPr>
          <w:rFonts w:ascii="Times New Roman" w:hAnsi="Times New Roman"/>
          <w:color w:val="000000"/>
          <w:sz w:val="28"/>
          <w:lang w:val="ru-RU"/>
        </w:rPr>
        <w:t xml:space="preserve"> для выполнения учебных задач, соблюдая правила информационной безопасности.</w:t>
      </w:r>
    </w:p>
    <w:p w:rsidR="00183268" w:rsidRPr="007852C3" w:rsidRDefault="00183268">
      <w:pPr>
        <w:spacing w:after="0" w:line="264" w:lineRule="auto"/>
        <w:ind w:left="120"/>
        <w:jc w:val="both"/>
        <w:rPr>
          <w:lang w:val="ru-RU"/>
        </w:rPr>
      </w:pPr>
    </w:p>
    <w:p w:rsidR="00183268" w:rsidRPr="007852C3" w:rsidRDefault="00183268">
      <w:pPr>
        <w:rPr>
          <w:lang w:val="ru-RU"/>
        </w:rPr>
        <w:sectPr w:rsidR="00183268" w:rsidRPr="007852C3">
          <w:pgSz w:w="11906" w:h="16383"/>
          <w:pgMar w:top="1134" w:right="850" w:bottom="1134" w:left="1701" w:header="720" w:footer="720" w:gutter="0"/>
          <w:cols w:space="720"/>
        </w:sectPr>
      </w:pPr>
    </w:p>
    <w:p w:rsidR="00183268" w:rsidRDefault="007852C3">
      <w:pPr>
        <w:spacing w:after="0"/>
        <w:ind w:left="120"/>
      </w:pPr>
      <w:bookmarkStart w:id="48" w:name="block-89977898"/>
      <w:bookmarkEnd w:id="47"/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83268" w:rsidRDefault="007852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496"/>
        <w:gridCol w:w="1841"/>
        <w:gridCol w:w="1910"/>
        <w:gridCol w:w="2575"/>
      </w:tblGrid>
      <w:tr w:rsidR="00183268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добровушка</w:t>
            </w:r>
            <w:proofErr w:type="spellEnd"/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....», 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другие. «Песнь о Роланде» (фрагменты), «Песнь о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Дубровский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не менее двух).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ХХ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четырёх стихотворений двух поэтов), Например, стихотворения О.Ф.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 произведения по выбору), Например, Б.Л. Васильев. «Экспонат №»; Б.П. Екимов. «Ночь исцеления»; Э.Н.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французского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писателей на тему взросления человека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</w:tbl>
    <w:p w:rsidR="00183268" w:rsidRDefault="00183268">
      <w:pPr>
        <w:sectPr w:rsidR="001832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268" w:rsidRDefault="007852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9"/>
        <w:gridCol w:w="4592"/>
        <w:gridCol w:w="1563"/>
        <w:gridCol w:w="1841"/>
        <w:gridCol w:w="1910"/>
        <w:gridCol w:w="2694"/>
      </w:tblGrid>
      <w:tr w:rsidR="0018326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  <w:proofErr w:type="gram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«Бирюк», «Хорь 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Например, произведения А.К. Толстого, Р.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Сабатини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(легенда о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Данко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),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 w:rsidRPr="00F76F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 (одно-два произведения по выбору). Например, П. Мериме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.«</w:t>
            </w:r>
            <w:proofErr w:type="spellStart"/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волхвов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</w:tbl>
    <w:p w:rsidR="00183268" w:rsidRDefault="00183268">
      <w:pPr>
        <w:sectPr w:rsidR="001832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268" w:rsidRDefault="007852C3">
      <w:pPr>
        <w:spacing w:after="0"/>
        <w:ind w:left="120"/>
      </w:pPr>
      <w:bookmarkStart w:id="49" w:name="block-89977899"/>
      <w:bookmarkEnd w:id="4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83268" w:rsidRDefault="007852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18326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37A73" w:rsidRDefault="00D37A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37A73" w:rsidRDefault="00D37A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37A73" w:rsidRDefault="00D37A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богатырей. Былина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Вольга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Микула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Селянинович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богатыри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кабы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«Зимняя дорога», «Туча»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фабула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берёзы…», «Я пришел к тебе с приветом…»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И.С. Тургенев. Сборник рассказов «Записки охотника». Рассказ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Иваныча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Натальи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Савишны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голубыми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идейно-художественные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особености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французского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французского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французского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В.Г. Распутин. Рассказ «Уроки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французского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произведений.не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«Дикая собака Динго, или Повесть о первой любви».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Булычев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Булычев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</w:tbl>
    <w:p w:rsidR="00183268" w:rsidRDefault="00183268">
      <w:pPr>
        <w:sectPr w:rsidR="001832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268" w:rsidRDefault="007852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183268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83268" w:rsidRDefault="001832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3268" w:rsidRDefault="00183268"/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 . Пушкин. Стихотворения (не менее четырех).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убор…»), «И.И. Пущину», «На холмах Грузии лежит ночная мгла…» и другие. Особенности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отражение в творчестве, средства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C950B2" w:rsidRDefault="00C950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«Узник», «Парус», «Тучи», «Желанье» («Отворите мне темницу…»), «Когда волнуется желтеющая нива…», «Ангел»,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Историческая и фольклорная основа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Система персонажей. Сопоставление Остапа 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Андрия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Образ Тараса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Бульбы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Развернутый ответ на проблемный вопрос по повести Н.В. Гоголя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Бирюк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прозе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«Русский язык», «Воробей»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«Размышления у парадного подъезда»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Идейно-художествннное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воды»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954385" w:rsidRDefault="00954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Идейно-художственное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основа произведений Р.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Сабатини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D15655" w:rsidRDefault="00D15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(легенда о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Данко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),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Сюжет, система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Например, М.М. Зощенко, А.Т. Аверченко, Н. Тэффи, О. Генри, Я. 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Сочинение-рассуждение «Нужны ли сатирические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»(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главы). Система образов.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Фальконе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83268" w:rsidRPr="004058DD" w:rsidRDefault="004058D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83268" w:rsidRDefault="00183268">
            <w:pPr>
              <w:spacing w:after="0"/>
              <w:ind w:left="135"/>
            </w:pPr>
          </w:p>
        </w:tc>
      </w:tr>
      <w:tr w:rsidR="001832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3268" w:rsidRDefault="00183268"/>
        </w:tc>
      </w:tr>
    </w:tbl>
    <w:p w:rsidR="00183268" w:rsidRDefault="00183268">
      <w:pPr>
        <w:sectPr w:rsidR="001832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3268" w:rsidRPr="007852C3" w:rsidRDefault="007852C3" w:rsidP="004058DD">
      <w:pPr>
        <w:spacing w:before="199" w:after="199" w:line="336" w:lineRule="auto"/>
        <w:ind w:left="120"/>
        <w:jc w:val="both"/>
        <w:rPr>
          <w:lang w:val="ru-RU"/>
        </w:rPr>
      </w:pPr>
      <w:bookmarkStart w:id="50" w:name="block-89977901"/>
      <w:bookmarkEnd w:id="49"/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83268" w:rsidRDefault="007852C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83268" w:rsidRDefault="0018326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элементарный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</w:t>
            </w:r>
            <w:proofErr w:type="gramEnd"/>
            <w:r w:rsidRPr="007852C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с помощью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учителя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18326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давать аргументированную оценку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интерпретации 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планировать собственное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досуговое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умения коллективной проектной или исследовательской деятельности под руководством учителя и учиться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полученные результаты</w:t>
            </w:r>
          </w:p>
        </w:tc>
      </w:tr>
      <w:tr w:rsidR="00183268" w:rsidRPr="00F76F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183268" w:rsidRPr="007852C3" w:rsidRDefault="00183268">
      <w:pPr>
        <w:spacing w:after="0" w:line="336" w:lineRule="auto"/>
        <w:ind w:left="120"/>
        <w:rPr>
          <w:lang w:val="ru-RU"/>
        </w:rPr>
      </w:pPr>
    </w:p>
    <w:p w:rsidR="00183268" w:rsidRDefault="007852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83268" w:rsidRDefault="0018326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35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смысловой 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эстетический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сущность и элементарные смысловые функции теоретико-литературных понятий и учиться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1832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соотносить собственную позицию с позицией автора, давать аргументированную оценку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183268" w:rsidRPr="00F76F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83268" w:rsidRPr="007852C3" w:rsidRDefault="00183268">
      <w:pPr>
        <w:spacing w:after="0"/>
        <w:ind w:left="120"/>
        <w:rPr>
          <w:lang w:val="ru-RU"/>
        </w:rPr>
      </w:pPr>
    </w:p>
    <w:p w:rsidR="00183268" w:rsidRPr="007852C3" w:rsidRDefault="00183268">
      <w:pPr>
        <w:spacing w:after="0"/>
        <w:ind w:left="120"/>
        <w:rPr>
          <w:lang w:val="ru-RU"/>
        </w:rPr>
      </w:pPr>
    </w:p>
    <w:p w:rsidR="00183268" w:rsidRPr="007852C3" w:rsidRDefault="00183268">
      <w:pPr>
        <w:rPr>
          <w:lang w:val="ru-RU"/>
        </w:rPr>
        <w:sectPr w:rsidR="00183268" w:rsidRPr="007852C3">
          <w:pgSz w:w="11906" w:h="16383"/>
          <w:pgMar w:top="1134" w:right="850" w:bottom="1134" w:left="1701" w:header="720" w:footer="720" w:gutter="0"/>
          <w:cols w:space="720"/>
        </w:sectPr>
      </w:pPr>
    </w:p>
    <w:p w:rsidR="00183268" w:rsidRPr="004058DD" w:rsidRDefault="007852C3" w:rsidP="004058DD">
      <w:pPr>
        <w:spacing w:before="199" w:after="199"/>
        <w:ind w:left="120"/>
        <w:rPr>
          <w:lang w:val="ru-RU"/>
        </w:rPr>
      </w:pPr>
      <w:bookmarkStart w:id="51" w:name="block-89977905"/>
      <w:bookmarkEnd w:id="5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83268" w:rsidRDefault="0018326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кабы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Роланде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французского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Булычев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лет тому вперед» </w:t>
            </w:r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  <w:proofErr w:type="gramEnd"/>
          </w:p>
        </w:tc>
      </w:tr>
      <w:tr w:rsidR="00183268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 «Путешествия Гулливера» (главы по выбору)</w:t>
            </w:r>
          </w:p>
        </w:tc>
      </w:tr>
      <w:tr w:rsidR="00183268" w:rsidRPr="00F76F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183268" w:rsidRPr="007852C3" w:rsidRDefault="00183268">
      <w:pPr>
        <w:spacing w:after="0"/>
        <w:ind w:left="120"/>
        <w:rPr>
          <w:lang w:val="ru-RU"/>
        </w:rPr>
      </w:pPr>
    </w:p>
    <w:p w:rsidR="00183268" w:rsidRDefault="007852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83268" w:rsidRDefault="0018326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четырёх). Например,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(легенда о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Данко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),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183268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(одно-два произведения по выбору). Например, П. Мериме «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Фальконе», О. Генри «Дары волхвов», «Последний лист» </w:t>
            </w:r>
          </w:p>
        </w:tc>
      </w:tr>
      <w:tr w:rsidR="00183268" w:rsidRPr="00F76F5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Антуан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 Сент-Экзюпери. Повесть-сказка «Маленький принц»</w:t>
            </w:r>
          </w:p>
        </w:tc>
      </w:tr>
    </w:tbl>
    <w:p w:rsidR="00183268" w:rsidRPr="007852C3" w:rsidRDefault="00183268">
      <w:pPr>
        <w:spacing w:after="0"/>
        <w:ind w:left="120"/>
        <w:rPr>
          <w:lang w:val="ru-RU"/>
        </w:rPr>
      </w:pPr>
    </w:p>
    <w:p w:rsidR="00183268" w:rsidRPr="007852C3" w:rsidRDefault="007852C3">
      <w:pPr>
        <w:spacing w:before="199" w:after="199" w:line="336" w:lineRule="auto"/>
        <w:ind w:left="120"/>
        <w:rPr>
          <w:lang w:val="ru-RU"/>
        </w:rPr>
      </w:pPr>
      <w:bookmarkStart w:id="52" w:name="block-89977903"/>
      <w:bookmarkEnd w:id="51"/>
      <w:r w:rsidRPr="007852C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183268" w:rsidRPr="007852C3" w:rsidRDefault="0018326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3"/>
        <w:gridCol w:w="7710"/>
      </w:tblGrid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01"/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/>
              <w:ind w:left="101"/>
              <w:rPr>
                <w:lang w:val="ru-RU"/>
              </w:rPr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7852C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7852C3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Грибоедова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А.С. Пушкина, М.Ю. Лермонтова, Н.В. Гоголя) и особенностями исторической эпохи, авторского мировоззрения, проблематики произведений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литературные явления и факты, сюжеты разных литературных произведений, темы, проблемы, жанры, приёмы, эпизоды текста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умениями самостоятельной интерпретации и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183268" w:rsidRPr="00F76F5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183268" w:rsidRPr="007852C3" w:rsidRDefault="00183268">
      <w:pPr>
        <w:spacing w:after="0" w:line="336" w:lineRule="auto"/>
        <w:ind w:left="120"/>
        <w:rPr>
          <w:lang w:val="ru-RU"/>
        </w:rPr>
      </w:pPr>
    </w:p>
    <w:p w:rsidR="00183268" w:rsidRPr="007852C3" w:rsidRDefault="00183268">
      <w:pPr>
        <w:rPr>
          <w:lang w:val="ru-RU"/>
        </w:rPr>
        <w:sectPr w:rsidR="00183268" w:rsidRPr="007852C3">
          <w:pgSz w:w="11906" w:h="16383"/>
          <w:pgMar w:top="1134" w:right="850" w:bottom="1134" w:left="1701" w:header="720" w:footer="720" w:gutter="0"/>
          <w:cols w:space="720"/>
        </w:sectPr>
      </w:pPr>
    </w:p>
    <w:p w:rsidR="00183268" w:rsidRPr="007852C3" w:rsidRDefault="007852C3">
      <w:pPr>
        <w:spacing w:before="199" w:after="199" w:line="336" w:lineRule="auto"/>
        <w:ind w:left="120"/>
        <w:rPr>
          <w:lang w:val="ru-RU"/>
        </w:rPr>
      </w:pPr>
      <w:bookmarkStart w:id="53" w:name="block-89977904"/>
      <w:bookmarkEnd w:id="52"/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183268" w:rsidRPr="007852C3" w:rsidRDefault="0018326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3"/>
        <w:gridCol w:w="8340"/>
      </w:tblGrid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 w:rsidRPr="007852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Петровны, 1747 года»)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«Лошадиная фамилия», «Мальчики», «Хирургия», «Смерть чиновника», «Хамелеон», «Тоска», «Толстый и тонкий», «Злоумышленник» и другие </w:t>
            </w:r>
            <w:proofErr w:type="gram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Поэма «Василий Тёркин» (главы «Переправа», «Гармонь», «Два солдата», «Поединок» и другие)</w:t>
            </w:r>
            <w:proofErr w:type="gram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18326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Левитанский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Ю.П. </w:t>
            </w:r>
            <w:proofErr w:type="spell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произведений (лирика): Р.Г. Гамзатов, М. </w:t>
            </w:r>
            <w:proofErr w:type="gramStart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Карим</w:t>
            </w:r>
            <w:proofErr w:type="gramEnd"/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, Г. Тукай, К. Кулиев и другие</w:t>
            </w:r>
          </w:p>
        </w:tc>
      </w:tr>
      <w:tr w:rsidR="00183268" w:rsidRPr="00F76F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183268" w:rsidRDefault="007852C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183268" w:rsidRPr="007852C3" w:rsidRDefault="007852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852C3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183268" w:rsidRPr="007852C3" w:rsidRDefault="00183268">
      <w:pPr>
        <w:spacing w:after="0" w:line="336" w:lineRule="auto"/>
        <w:ind w:left="120"/>
        <w:rPr>
          <w:lang w:val="ru-RU"/>
        </w:rPr>
      </w:pPr>
    </w:p>
    <w:p w:rsidR="00183268" w:rsidRPr="007852C3" w:rsidRDefault="00183268">
      <w:pPr>
        <w:rPr>
          <w:lang w:val="ru-RU"/>
        </w:rPr>
        <w:sectPr w:rsidR="00183268" w:rsidRPr="007852C3">
          <w:pgSz w:w="11906" w:h="16383"/>
          <w:pgMar w:top="1134" w:right="850" w:bottom="1134" w:left="1701" w:header="720" w:footer="720" w:gutter="0"/>
          <w:cols w:space="720"/>
        </w:sectPr>
      </w:pPr>
    </w:p>
    <w:p w:rsidR="00183268" w:rsidRPr="007852C3" w:rsidRDefault="007852C3">
      <w:pPr>
        <w:spacing w:after="0"/>
        <w:ind w:left="120"/>
        <w:rPr>
          <w:lang w:val="ru-RU"/>
        </w:rPr>
      </w:pPr>
      <w:bookmarkStart w:id="54" w:name="block-89977902"/>
      <w:bookmarkEnd w:id="53"/>
      <w:r w:rsidRPr="007852C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83268" w:rsidRPr="007852C3" w:rsidRDefault="007852C3">
      <w:pPr>
        <w:spacing w:after="0" w:line="480" w:lineRule="auto"/>
        <w:ind w:left="120"/>
        <w:rPr>
          <w:lang w:val="ru-RU"/>
        </w:rPr>
      </w:pPr>
      <w:r w:rsidRPr="007852C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76F59" w:rsidRPr="00F76F59" w:rsidRDefault="00F76F59" w:rsidP="00F76F59">
      <w:pPr>
        <w:pStyle w:val="c124"/>
        <w:shd w:val="clear" w:color="auto" w:fill="FFFFFF"/>
        <w:spacing w:before="0" w:beforeAutospacing="0" w:after="0" w:afterAutospacing="0"/>
        <w:ind w:right="864"/>
        <w:rPr>
          <w:rFonts w:eastAsiaTheme="majorEastAsia"/>
          <w:color w:val="000000"/>
          <w:sz w:val="28"/>
          <w:szCs w:val="28"/>
        </w:rPr>
      </w:pPr>
      <w:r w:rsidRPr="003302D6">
        <w:rPr>
          <w:rStyle w:val="c0"/>
          <w:rFonts w:eastAsiaTheme="majorEastAsia"/>
          <w:color w:val="000000"/>
          <w:sz w:val="28"/>
          <w:szCs w:val="28"/>
        </w:rPr>
        <w:t>Литература (в 2 частях);</w:t>
      </w:r>
      <w:r w:rsidRPr="003302D6">
        <w:rPr>
          <w:rFonts w:ascii="Cambria" w:hAnsi="Cambria"/>
          <w:color w:val="000000"/>
          <w:sz w:val="28"/>
          <w:szCs w:val="28"/>
        </w:rPr>
        <w:br/>
      </w:r>
      <w:r w:rsidRPr="003302D6">
        <w:rPr>
          <w:rStyle w:val="c0"/>
          <w:rFonts w:eastAsiaTheme="majorEastAsia"/>
          <w:color w:val="000000"/>
          <w:sz w:val="28"/>
          <w:szCs w:val="28"/>
        </w:rPr>
        <w:t>6 класс /</w:t>
      </w:r>
      <w:proofErr w:type="spellStart"/>
      <w:r w:rsidRPr="003302D6">
        <w:rPr>
          <w:rStyle w:val="c0"/>
          <w:rFonts w:eastAsiaTheme="majorEastAsia"/>
          <w:color w:val="000000"/>
          <w:sz w:val="28"/>
          <w:szCs w:val="28"/>
        </w:rPr>
        <w:t>Полухина</w:t>
      </w:r>
      <w:proofErr w:type="spellEnd"/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 В.П.;</w:t>
      </w:r>
      <w:r w:rsidRPr="003302D6">
        <w:rPr>
          <w:rFonts w:ascii="Cambria" w:hAnsi="Cambria"/>
          <w:color w:val="000000"/>
          <w:sz w:val="28"/>
          <w:szCs w:val="28"/>
        </w:rPr>
        <w:br/>
      </w:r>
      <w:r w:rsidRPr="003302D6">
        <w:rPr>
          <w:rStyle w:val="c0"/>
          <w:rFonts w:eastAsiaTheme="majorEastAsia"/>
          <w:color w:val="000000"/>
          <w:sz w:val="28"/>
          <w:szCs w:val="28"/>
        </w:rPr>
        <w:t>Коровина В.Я.;</w:t>
      </w:r>
      <w:r w:rsidRPr="003302D6">
        <w:rPr>
          <w:rFonts w:ascii="Cambria" w:hAnsi="Cambria"/>
          <w:color w:val="000000"/>
          <w:sz w:val="28"/>
          <w:szCs w:val="28"/>
        </w:rPr>
        <w:br/>
      </w:r>
      <w:r w:rsidRPr="003302D6">
        <w:rPr>
          <w:rStyle w:val="c0"/>
          <w:rFonts w:eastAsiaTheme="majorEastAsia"/>
          <w:color w:val="000000"/>
          <w:sz w:val="28"/>
          <w:szCs w:val="28"/>
        </w:rPr>
        <w:t>Журавлев В.П. и другие; под редакцией Коровиной В.Я.; АО «Издательство «Просвещение»;</w:t>
      </w:r>
    </w:p>
    <w:p w:rsidR="00F76F59" w:rsidRPr="003302D6" w:rsidRDefault="00F76F59" w:rsidP="00F76F59">
      <w:pPr>
        <w:pStyle w:val="c119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5"/>
          <w:b/>
          <w:bCs/>
          <w:color w:val="000000"/>
          <w:sz w:val="28"/>
          <w:szCs w:val="28"/>
        </w:rPr>
        <w:t>МЕТОДИЧЕСКИЕ МАТЕРИАЛЫ ДЛЯ УЧИТЕЛЯ</w:t>
      </w:r>
    </w:p>
    <w:p w:rsidR="00F76F59" w:rsidRPr="00F76F59" w:rsidRDefault="00F76F59" w:rsidP="00F76F59">
      <w:pPr>
        <w:pStyle w:val="c124"/>
        <w:shd w:val="clear" w:color="auto" w:fill="FFFFFF"/>
        <w:spacing w:before="0" w:beforeAutospacing="0" w:after="0" w:afterAutospacing="0"/>
        <w:ind w:right="864"/>
        <w:rPr>
          <w:rFonts w:eastAsiaTheme="majorEastAsia"/>
          <w:color w:val="000000"/>
          <w:sz w:val="28"/>
          <w:szCs w:val="28"/>
        </w:rPr>
      </w:pPr>
      <w:r w:rsidRPr="003302D6">
        <w:rPr>
          <w:rStyle w:val="c0"/>
          <w:rFonts w:eastAsiaTheme="majorEastAsia"/>
          <w:color w:val="000000"/>
          <w:sz w:val="28"/>
          <w:szCs w:val="28"/>
        </w:rPr>
        <w:t>Литература (в 2 частях);</w:t>
      </w:r>
      <w:r w:rsidRPr="003302D6">
        <w:rPr>
          <w:rFonts w:ascii="Cambria" w:hAnsi="Cambria"/>
          <w:color w:val="000000"/>
          <w:sz w:val="28"/>
          <w:szCs w:val="28"/>
        </w:rPr>
        <w:br/>
      </w:r>
      <w:r>
        <w:rPr>
          <w:rStyle w:val="c0"/>
          <w:rFonts w:eastAsiaTheme="majorEastAsia"/>
          <w:color w:val="000000"/>
          <w:sz w:val="28"/>
          <w:szCs w:val="28"/>
        </w:rPr>
        <w:t>7</w:t>
      </w: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 кл</w:t>
      </w:r>
      <w:r>
        <w:rPr>
          <w:rStyle w:val="c0"/>
          <w:rFonts w:eastAsiaTheme="majorEastAsia"/>
          <w:color w:val="000000"/>
          <w:sz w:val="28"/>
          <w:szCs w:val="28"/>
        </w:rPr>
        <w:t>асс</w:t>
      </w:r>
      <w:r w:rsidRPr="003302D6">
        <w:rPr>
          <w:rFonts w:ascii="Cambria" w:hAnsi="Cambria"/>
          <w:color w:val="000000"/>
          <w:sz w:val="28"/>
          <w:szCs w:val="28"/>
        </w:rPr>
        <w:br/>
      </w:r>
      <w:r w:rsidRPr="003302D6">
        <w:rPr>
          <w:rStyle w:val="c0"/>
          <w:rFonts w:eastAsiaTheme="majorEastAsia"/>
          <w:color w:val="000000"/>
          <w:sz w:val="28"/>
          <w:szCs w:val="28"/>
        </w:rPr>
        <w:t>Коровина В.Я.;</w:t>
      </w:r>
      <w:r w:rsidRPr="003302D6">
        <w:rPr>
          <w:rFonts w:ascii="Cambria" w:hAnsi="Cambria"/>
          <w:color w:val="000000"/>
          <w:sz w:val="28"/>
          <w:szCs w:val="28"/>
        </w:rPr>
        <w:br/>
      </w:r>
      <w:r w:rsidRPr="003302D6">
        <w:rPr>
          <w:rStyle w:val="c0"/>
          <w:rFonts w:eastAsiaTheme="majorEastAsia"/>
          <w:color w:val="000000"/>
          <w:sz w:val="28"/>
          <w:szCs w:val="28"/>
        </w:rPr>
        <w:t>Журавлев В.П. и другие; под редакцией Коровиной В.Я.; АО «Издательство «Просвещение»;</w:t>
      </w:r>
    </w:p>
    <w:p w:rsidR="00F76F59" w:rsidRPr="00092218" w:rsidRDefault="00F76F59" w:rsidP="00F76F59">
      <w:pPr>
        <w:spacing w:after="0"/>
        <w:rPr>
          <w:lang w:val="ru-RU"/>
        </w:rPr>
      </w:pPr>
    </w:p>
    <w:p w:rsidR="00F76F59" w:rsidRPr="00092218" w:rsidRDefault="00F76F59" w:rsidP="00F76F59">
      <w:pPr>
        <w:spacing w:after="0" w:line="480" w:lineRule="auto"/>
        <w:ind w:left="120"/>
        <w:rPr>
          <w:lang w:val="ru-RU"/>
        </w:rPr>
      </w:pPr>
      <w:r w:rsidRPr="000922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76F59" w:rsidRPr="003302D6" w:rsidRDefault="00F76F59" w:rsidP="00F76F59">
      <w:pPr>
        <w:pStyle w:val="c152"/>
        <w:shd w:val="clear" w:color="auto" w:fill="FFFFFF"/>
        <w:spacing w:before="0" w:beforeAutospacing="0" w:after="0" w:afterAutospacing="0"/>
        <w:ind w:right="1152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Литература / 6 класс </w:t>
      </w:r>
      <w:r>
        <w:rPr>
          <w:rStyle w:val="c0"/>
          <w:rFonts w:eastAsiaTheme="majorEastAsia"/>
          <w:color w:val="000000"/>
          <w:sz w:val="28"/>
          <w:szCs w:val="28"/>
        </w:rPr>
        <w:t>, 7 класс Учебники</w:t>
      </w: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. </w:t>
      </w:r>
      <w:r>
        <w:rPr>
          <w:rStyle w:val="c0"/>
          <w:rFonts w:eastAsiaTheme="majorEastAsia"/>
          <w:color w:val="000000"/>
          <w:sz w:val="28"/>
          <w:szCs w:val="28"/>
        </w:rPr>
        <w:t xml:space="preserve">                                               </w:t>
      </w: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Соловьёва Ф.Е., </w:t>
      </w:r>
      <w:proofErr w:type="spellStart"/>
      <w:r w:rsidRPr="003302D6">
        <w:rPr>
          <w:rStyle w:val="c0"/>
          <w:rFonts w:eastAsiaTheme="majorEastAsia"/>
          <w:color w:val="000000"/>
          <w:sz w:val="28"/>
          <w:szCs w:val="28"/>
        </w:rPr>
        <w:t>мультимедийное</w:t>
      </w:r>
      <w:proofErr w:type="spellEnd"/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 приложение к учебнику Литература 6 кл,</w:t>
      </w:r>
      <w:r>
        <w:rPr>
          <w:rStyle w:val="c0"/>
          <w:rFonts w:eastAsiaTheme="majorEastAsia"/>
          <w:color w:val="000000"/>
          <w:sz w:val="28"/>
          <w:szCs w:val="28"/>
        </w:rPr>
        <w:t xml:space="preserve">7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кл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</w:t>
      </w: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 сборник "литература в таблицах 5-9 </w:t>
      </w:r>
      <w:proofErr w:type="spellStart"/>
      <w:r w:rsidRPr="003302D6">
        <w:rPr>
          <w:rStyle w:val="c0"/>
          <w:rFonts w:eastAsiaTheme="majorEastAsia"/>
          <w:color w:val="000000"/>
          <w:sz w:val="28"/>
          <w:szCs w:val="28"/>
        </w:rPr>
        <w:t>кл</w:t>
      </w:r>
      <w:proofErr w:type="spellEnd"/>
      <w:r w:rsidRPr="003302D6">
        <w:rPr>
          <w:rStyle w:val="c0"/>
          <w:rFonts w:eastAsiaTheme="majorEastAsia"/>
          <w:color w:val="000000"/>
          <w:sz w:val="28"/>
          <w:szCs w:val="28"/>
        </w:rPr>
        <w:t>.</w:t>
      </w:r>
    </w:p>
    <w:p w:rsidR="00F76F59" w:rsidRPr="003302D6" w:rsidRDefault="00F76F59" w:rsidP="00F76F59">
      <w:pPr>
        <w:pStyle w:val="c119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5"/>
          <w:b/>
          <w:bC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F76F59" w:rsidRPr="003302D6" w:rsidRDefault="00F76F59" w:rsidP="00F76F59">
      <w:pPr>
        <w:pStyle w:val="c220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Российская электронная школа </w:t>
      </w:r>
      <w:proofErr w:type="spellStart"/>
      <w:r w:rsidRPr="003302D6">
        <w:rPr>
          <w:rStyle w:val="c0"/>
          <w:rFonts w:eastAsiaTheme="majorEastAsia"/>
          <w:color w:val="000000"/>
          <w:sz w:val="28"/>
          <w:szCs w:val="28"/>
        </w:rPr>
        <w:t>resh.edu.ru</w:t>
      </w:r>
      <w:proofErr w:type="spellEnd"/>
    </w:p>
    <w:p w:rsidR="00F76F59" w:rsidRPr="003302D6" w:rsidRDefault="00F76F59" w:rsidP="00F76F59">
      <w:pPr>
        <w:pStyle w:val="c106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5"/>
          <w:b/>
          <w:bCs/>
          <w:color w:val="000000"/>
          <w:sz w:val="28"/>
          <w:szCs w:val="28"/>
        </w:rPr>
        <w:t>МАТЕРИАЛЬНО-ТЕХНИЧЕСКОЕ ОБЕСПЕЧЕНИЕ ОБРАЗОВАТЕЛЬНОГО ПРОЦЕССА</w:t>
      </w:r>
    </w:p>
    <w:p w:rsidR="00F76F59" w:rsidRPr="003302D6" w:rsidRDefault="00F76F59" w:rsidP="00F76F59">
      <w:pPr>
        <w:pStyle w:val="c23"/>
        <w:shd w:val="clear" w:color="auto" w:fill="FFFFFF"/>
        <w:spacing w:before="0" w:beforeAutospacing="0" w:after="0" w:afterAutospacing="0"/>
        <w:ind w:right="864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5"/>
          <w:b/>
          <w:bCs/>
          <w:color w:val="000000"/>
          <w:sz w:val="28"/>
          <w:szCs w:val="28"/>
        </w:rPr>
        <w:t>УЧЕБНОЕ ОБОРУДОВАНИЕ</w:t>
      </w:r>
      <w:r w:rsidRPr="003302D6">
        <w:rPr>
          <w:rFonts w:ascii="Cambria" w:hAnsi="Cambria"/>
          <w:color w:val="000000"/>
          <w:sz w:val="28"/>
          <w:szCs w:val="28"/>
        </w:rPr>
        <w:br/>
      </w:r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Таблицы, плакаты, словари, портреты, дидактический материал; </w:t>
      </w:r>
      <w:proofErr w:type="spellStart"/>
      <w:r w:rsidRPr="003302D6">
        <w:rPr>
          <w:rStyle w:val="c0"/>
          <w:rFonts w:eastAsiaTheme="majorEastAsia"/>
          <w:color w:val="000000"/>
          <w:sz w:val="28"/>
          <w:szCs w:val="28"/>
        </w:rPr>
        <w:t>Мультимедийный</w:t>
      </w:r>
      <w:proofErr w:type="spellEnd"/>
      <w:r w:rsidRPr="003302D6">
        <w:rPr>
          <w:rStyle w:val="c0"/>
          <w:rFonts w:eastAsiaTheme="majorEastAsia"/>
          <w:color w:val="000000"/>
          <w:sz w:val="28"/>
          <w:szCs w:val="28"/>
        </w:rPr>
        <w:t xml:space="preserve"> проектор</w:t>
      </w:r>
    </w:p>
    <w:p w:rsidR="00F76F59" w:rsidRPr="003302D6" w:rsidRDefault="00F76F59" w:rsidP="00F76F59">
      <w:pPr>
        <w:pStyle w:val="c258"/>
        <w:shd w:val="clear" w:color="auto" w:fill="FFFFFF"/>
        <w:spacing w:before="0" w:beforeAutospacing="0" w:after="0" w:afterAutospacing="0"/>
        <w:ind w:right="3024"/>
        <w:rPr>
          <w:rFonts w:ascii="Cambria" w:hAnsi="Cambria"/>
          <w:color w:val="000000"/>
          <w:sz w:val="28"/>
          <w:szCs w:val="28"/>
        </w:rPr>
      </w:pPr>
      <w:r w:rsidRPr="003302D6">
        <w:rPr>
          <w:rStyle w:val="c5"/>
          <w:b/>
          <w:bCs/>
          <w:color w:val="000000"/>
          <w:sz w:val="28"/>
          <w:szCs w:val="28"/>
        </w:rPr>
        <w:t>ОБОРУДОВАНИЕ ДЛЯ ПРОВЕДЕНИЯ ПРАКТИЧЕСКИХ РАБОТ </w:t>
      </w:r>
      <w:r w:rsidRPr="003302D6">
        <w:rPr>
          <w:rStyle w:val="c0"/>
          <w:rFonts w:eastAsiaTheme="majorEastAsia"/>
          <w:color w:val="000000"/>
          <w:sz w:val="28"/>
          <w:szCs w:val="28"/>
        </w:rPr>
        <w:t>тексты художественных произведений</w:t>
      </w:r>
    </w:p>
    <w:p w:rsidR="00F76F59" w:rsidRPr="00092218" w:rsidRDefault="00F76F59" w:rsidP="00F76F59">
      <w:pPr>
        <w:spacing w:after="0"/>
        <w:rPr>
          <w:lang w:val="ru-RU"/>
        </w:rPr>
      </w:pPr>
    </w:p>
    <w:p w:rsidR="00F76F59" w:rsidRDefault="00F76F59" w:rsidP="00F76F5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922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76F59" w:rsidRDefault="00F76F59" w:rsidP="00F76F59">
      <w:pPr>
        <w:pStyle w:val="c220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Российская электронная школа </w:t>
      </w:r>
      <w:proofErr w:type="spellStart"/>
      <w:r>
        <w:rPr>
          <w:rStyle w:val="c0"/>
          <w:color w:val="000000"/>
        </w:rPr>
        <w:t>resh.edu.ru</w:t>
      </w:r>
      <w:proofErr w:type="spellEnd"/>
    </w:p>
    <w:p w:rsidR="00F76F59" w:rsidRDefault="00F76F59" w:rsidP="00F76F59">
      <w:pPr>
        <w:pStyle w:val="c220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Российская электронная школа </w:t>
      </w:r>
      <w:proofErr w:type="spellStart"/>
      <w:r>
        <w:rPr>
          <w:rStyle w:val="c0"/>
          <w:color w:val="000000"/>
        </w:rPr>
        <w:t>resh.edu.ru</w:t>
      </w:r>
      <w:proofErr w:type="spellEnd"/>
    </w:p>
    <w:p w:rsidR="00F76F59" w:rsidRDefault="00F76F59" w:rsidP="00F76F59">
      <w:pPr>
        <w:pStyle w:val="c220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Российская электронная школа </w:t>
      </w:r>
      <w:proofErr w:type="spellStart"/>
      <w:r>
        <w:rPr>
          <w:rStyle w:val="c0"/>
          <w:color w:val="000000"/>
        </w:rPr>
        <w:t>resh.edu.ru</w:t>
      </w:r>
      <w:proofErr w:type="spellEnd"/>
    </w:p>
    <w:p w:rsidR="00F76F59" w:rsidRDefault="00F76F59" w:rsidP="00F76F59">
      <w:pPr>
        <w:pStyle w:val="c220"/>
        <w:shd w:val="clear" w:color="auto" w:fill="FFFFFF"/>
        <w:spacing w:before="0" w:beforeAutospacing="0" w:after="0" w:afterAutospacing="0" w:line="0" w:lineRule="auto"/>
        <w:rPr>
          <w:rFonts w:ascii="Cambria" w:hAnsi="Cambria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Российская электронная школа </w:t>
      </w:r>
      <w:proofErr w:type="spellStart"/>
      <w:r>
        <w:rPr>
          <w:rStyle w:val="c0"/>
          <w:color w:val="000000"/>
        </w:rPr>
        <w:t>resh.edu.ru</w:t>
      </w:r>
      <w:proofErr w:type="spellEnd"/>
    </w:p>
    <w:p w:rsidR="00183268" w:rsidRPr="00F76F59" w:rsidRDefault="00F76F59" w:rsidP="00F76F59">
      <w:pPr>
        <w:spacing w:after="0" w:line="480" w:lineRule="auto"/>
        <w:ind w:left="120"/>
        <w:rPr>
          <w:lang w:val="ru-RU"/>
        </w:rPr>
      </w:pPr>
      <w:r w:rsidRPr="003302D6">
        <w:rPr>
          <w:sz w:val="28"/>
          <w:szCs w:val="28"/>
          <w:lang w:val="ru-RU"/>
        </w:rPr>
        <w:t xml:space="preserve">Российская электронная школа    </w:t>
      </w:r>
      <w:proofErr w:type="spellStart"/>
      <w:r w:rsidRPr="003302D6">
        <w:rPr>
          <w:sz w:val="28"/>
          <w:szCs w:val="28"/>
        </w:rPr>
        <w:t>rech</w:t>
      </w:r>
      <w:proofErr w:type="spellEnd"/>
      <w:r w:rsidRPr="003302D6">
        <w:rPr>
          <w:sz w:val="28"/>
          <w:szCs w:val="28"/>
          <w:lang w:val="ru-RU"/>
        </w:rPr>
        <w:t>.</w:t>
      </w:r>
      <w:proofErr w:type="spellStart"/>
      <w:r w:rsidRPr="003302D6">
        <w:rPr>
          <w:sz w:val="28"/>
          <w:szCs w:val="28"/>
        </w:rPr>
        <w:t>edu</w:t>
      </w:r>
      <w:proofErr w:type="spellEnd"/>
      <w:r w:rsidRPr="003302D6">
        <w:rPr>
          <w:sz w:val="28"/>
          <w:szCs w:val="28"/>
          <w:lang w:val="ru-RU"/>
        </w:rPr>
        <w:t>.</w:t>
      </w:r>
    </w:p>
    <w:p w:rsidR="00183268" w:rsidRPr="007852C3" w:rsidRDefault="00183268">
      <w:pPr>
        <w:spacing w:after="0" w:line="480" w:lineRule="auto"/>
        <w:ind w:left="120"/>
        <w:rPr>
          <w:lang w:val="ru-RU"/>
        </w:rPr>
      </w:pPr>
    </w:p>
    <w:p w:rsidR="00183268" w:rsidRPr="007852C3" w:rsidRDefault="00183268">
      <w:pPr>
        <w:rPr>
          <w:lang w:val="ru-RU"/>
        </w:rPr>
        <w:sectPr w:rsidR="00183268" w:rsidRPr="007852C3">
          <w:pgSz w:w="11906" w:h="16383"/>
          <w:pgMar w:top="1134" w:right="850" w:bottom="1134" w:left="1701" w:header="720" w:footer="720" w:gutter="0"/>
          <w:cols w:space="720"/>
        </w:sectPr>
      </w:pPr>
    </w:p>
    <w:bookmarkEnd w:id="54"/>
    <w:p w:rsidR="007852C3" w:rsidRPr="007852C3" w:rsidRDefault="007852C3">
      <w:pPr>
        <w:rPr>
          <w:lang w:val="ru-RU"/>
        </w:rPr>
      </w:pPr>
    </w:p>
    <w:sectPr w:rsidR="007852C3" w:rsidRPr="007852C3" w:rsidSect="0018326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2FD7"/>
    <w:multiLevelType w:val="multilevel"/>
    <w:tmpl w:val="1390D5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21B45"/>
    <w:multiLevelType w:val="multilevel"/>
    <w:tmpl w:val="B9BABC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C51B99"/>
    <w:multiLevelType w:val="multilevel"/>
    <w:tmpl w:val="F4DC5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447426"/>
    <w:multiLevelType w:val="multilevel"/>
    <w:tmpl w:val="3350F0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C85277"/>
    <w:multiLevelType w:val="multilevel"/>
    <w:tmpl w:val="EBAE21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331A80"/>
    <w:multiLevelType w:val="multilevel"/>
    <w:tmpl w:val="A56217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87677C"/>
    <w:multiLevelType w:val="multilevel"/>
    <w:tmpl w:val="AC5256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C8358D"/>
    <w:multiLevelType w:val="multilevel"/>
    <w:tmpl w:val="2346A5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1743BB"/>
    <w:multiLevelType w:val="multilevel"/>
    <w:tmpl w:val="53D46B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B056545"/>
    <w:multiLevelType w:val="multilevel"/>
    <w:tmpl w:val="B6A69C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06594B"/>
    <w:multiLevelType w:val="multilevel"/>
    <w:tmpl w:val="9D02FB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B3102D"/>
    <w:multiLevelType w:val="multilevel"/>
    <w:tmpl w:val="5E52D7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476546"/>
    <w:multiLevelType w:val="multilevel"/>
    <w:tmpl w:val="04BE5B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A203FD"/>
    <w:multiLevelType w:val="multilevel"/>
    <w:tmpl w:val="7C9E5D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7F741E"/>
    <w:multiLevelType w:val="multilevel"/>
    <w:tmpl w:val="E80EEB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E26C02"/>
    <w:multiLevelType w:val="multilevel"/>
    <w:tmpl w:val="8F1CAE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B7674E"/>
    <w:multiLevelType w:val="multilevel"/>
    <w:tmpl w:val="B4406F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F6496A"/>
    <w:multiLevelType w:val="multilevel"/>
    <w:tmpl w:val="5AC21A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0862B5"/>
    <w:multiLevelType w:val="multilevel"/>
    <w:tmpl w:val="0E46DE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1FC19F3"/>
    <w:multiLevelType w:val="multilevel"/>
    <w:tmpl w:val="908A94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2D55A6"/>
    <w:multiLevelType w:val="multilevel"/>
    <w:tmpl w:val="147648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7E54FD0"/>
    <w:multiLevelType w:val="multilevel"/>
    <w:tmpl w:val="6658BD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AC517CF"/>
    <w:multiLevelType w:val="multilevel"/>
    <w:tmpl w:val="2C8082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4"/>
  </w:num>
  <w:num w:numId="5">
    <w:abstractNumId w:val="3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1"/>
  </w:num>
  <w:num w:numId="11">
    <w:abstractNumId w:val="15"/>
  </w:num>
  <w:num w:numId="12">
    <w:abstractNumId w:val="12"/>
  </w:num>
  <w:num w:numId="13">
    <w:abstractNumId w:val="1"/>
  </w:num>
  <w:num w:numId="14">
    <w:abstractNumId w:val="5"/>
  </w:num>
  <w:num w:numId="15">
    <w:abstractNumId w:val="4"/>
  </w:num>
  <w:num w:numId="16">
    <w:abstractNumId w:val="13"/>
  </w:num>
  <w:num w:numId="17">
    <w:abstractNumId w:val="20"/>
  </w:num>
  <w:num w:numId="18">
    <w:abstractNumId w:val="17"/>
  </w:num>
  <w:num w:numId="19">
    <w:abstractNumId w:val="19"/>
  </w:num>
  <w:num w:numId="20">
    <w:abstractNumId w:val="16"/>
  </w:num>
  <w:num w:numId="21">
    <w:abstractNumId w:val="7"/>
  </w:num>
  <w:num w:numId="22">
    <w:abstractNumId w:val="18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268"/>
    <w:rsid w:val="00165DC0"/>
    <w:rsid w:val="00183268"/>
    <w:rsid w:val="0033235D"/>
    <w:rsid w:val="00351B2B"/>
    <w:rsid w:val="004058DD"/>
    <w:rsid w:val="00492D57"/>
    <w:rsid w:val="005F1EE6"/>
    <w:rsid w:val="00710970"/>
    <w:rsid w:val="007852C3"/>
    <w:rsid w:val="007B0A80"/>
    <w:rsid w:val="00954385"/>
    <w:rsid w:val="00A21C1F"/>
    <w:rsid w:val="00AE2106"/>
    <w:rsid w:val="00C070B6"/>
    <w:rsid w:val="00C950B2"/>
    <w:rsid w:val="00D15655"/>
    <w:rsid w:val="00D2534E"/>
    <w:rsid w:val="00D37A73"/>
    <w:rsid w:val="00F76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8326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83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5">
    <w:name w:val="c5"/>
    <w:basedOn w:val="a0"/>
    <w:rsid w:val="00F76F59"/>
  </w:style>
  <w:style w:type="paragraph" w:customStyle="1" w:styleId="c124">
    <w:name w:val="c124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F76F59"/>
  </w:style>
  <w:style w:type="paragraph" w:customStyle="1" w:styleId="c119">
    <w:name w:val="c119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52">
    <w:name w:val="c152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20">
    <w:name w:val="c220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06">
    <w:name w:val="c106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3">
    <w:name w:val="c23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58">
    <w:name w:val="c258"/>
    <w:basedOn w:val="a"/>
    <w:rsid w:val="00F7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4294967238</TotalTime>
  <Pages>74</Pages>
  <Words>14647</Words>
  <Characters>83492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Серый</cp:lastModifiedBy>
  <cp:revision>11</cp:revision>
  <dcterms:created xsi:type="dcterms:W3CDTF">2026-08-29T11:57:00Z</dcterms:created>
  <dcterms:modified xsi:type="dcterms:W3CDTF">2026-10-30T05:46:00Z</dcterms:modified>
</cp:coreProperties>
</file>