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61" w:rsidRDefault="003D1D61" w:rsidP="00B3600F">
      <w:pPr>
        <w:pStyle w:val="a3"/>
        <w:rPr>
          <w:b/>
          <w:sz w:val="24"/>
          <w:szCs w:val="24"/>
        </w:rPr>
      </w:pPr>
    </w:p>
    <w:p w:rsidR="00B3600F" w:rsidRDefault="00B3600F" w:rsidP="00B3600F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МУНИЦИПАЛЬНОЕ БЮДЖЕТНОЕ</w:t>
      </w:r>
    </w:p>
    <w:p w:rsidR="00B3600F" w:rsidRDefault="00B3600F" w:rsidP="00B3600F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B3600F" w:rsidRDefault="00B3600F" w:rsidP="00B3600F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B3600F" w:rsidRDefault="00B3600F" w:rsidP="00B3600F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B3600F" w:rsidRDefault="00B3600F" w:rsidP="00B3600F">
      <w:pPr>
        <w:pStyle w:val="Standard"/>
        <w:jc w:val="center"/>
        <w:rPr>
          <w:bCs/>
        </w:rPr>
      </w:pPr>
      <w:r>
        <w:rPr>
          <w:bCs/>
        </w:rPr>
        <w:t xml:space="preserve">(МБОУ </w:t>
      </w:r>
      <w:proofErr w:type="gramStart"/>
      <w:r>
        <w:rPr>
          <w:bCs/>
        </w:rPr>
        <w:t>« Генеральская</w:t>
      </w:r>
      <w:proofErr w:type="gramEnd"/>
      <w:r>
        <w:rPr>
          <w:bCs/>
        </w:rPr>
        <w:t xml:space="preserve"> ООШ»)</w:t>
      </w:r>
    </w:p>
    <w:p w:rsidR="00B3600F" w:rsidRDefault="00B3600F" w:rsidP="00B3600F">
      <w:pPr>
        <w:pStyle w:val="Standard"/>
      </w:pPr>
      <w:r>
        <w:t xml:space="preserve">  </w:t>
      </w:r>
    </w:p>
    <w:p w:rsidR="00B3600F" w:rsidRDefault="00B3600F" w:rsidP="00B3600F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ПРИКАЗ </w:t>
      </w:r>
    </w:p>
    <w:p w:rsidR="00B3600F" w:rsidRDefault="00B3600F" w:rsidP="00B3600F">
      <w:pPr>
        <w:pStyle w:val="Standard"/>
        <w:jc w:val="center"/>
        <w:rPr>
          <w:b/>
          <w:sz w:val="28"/>
          <w:szCs w:val="28"/>
        </w:rPr>
      </w:pPr>
    </w:p>
    <w:p w:rsidR="00B3600F" w:rsidRDefault="000E05F5" w:rsidP="00B3600F">
      <w:pPr>
        <w:pStyle w:val="Standard"/>
      </w:pPr>
      <w:r>
        <w:rPr>
          <w:sz w:val="28"/>
          <w:szCs w:val="28"/>
        </w:rPr>
        <w:t xml:space="preserve">    </w:t>
      </w:r>
      <w:r w:rsidR="00770006">
        <w:rPr>
          <w:sz w:val="28"/>
          <w:szCs w:val="28"/>
        </w:rPr>
        <w:t xml:space="preserve">                       </w:t>
      </w:r>
      <w:r w:rsidR="002C68CE">
        <w:rPr>
          <w:sz w:val="28"/>
          <w:szCs w:val="28"/>
        </w:rPr>
        <w:t xml:space="preserve">                              0</w:t>
      </w:r>
      <w:r w:rsidR="00D907A3">
        <w:rPr>
          <w:sz w:val="28"/>
          <w:szCs w:val="28"/>
        </w:rPr>
        <w:t xml:space="preserve">2 </w:t>
      </w:r>
      <w:proofErr w:type="gramStart"/>
      <w:r w:rsidR="00D907A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 20</w:t>
      </w:r>
      <w:r w:rsidR="0007274D">
        <w:rPr>
          <w:sz w:val="28"/>
          <w:szCs w:val="28"/>
        </w:rPr>
        <w:t>2</w:t>
      </w:r>
      <w:r w:rsidR="00974D92">
        <w:rPr>
          <w:sz w:val="28"/>
          <w:szCs w:val="28"/>
        </w:rPr>
        <w:t>5</w:t>
      </w:r>
      <w:proofErr w:type="gramEnd"/>
      <w:r w:rsidR="00B3600F">
        <w:rPr>
          <w:sz w:val="28"/>
          <w:szCs w:val="28"/>
        </w:rPr>
        <w:t xml:space="preserve"> г.       </w:t>
      </w:r>
      <w:r w:rsidR="00974D92">
        <w:rPr>
          <w:sz w:val="28"/>
          <w:szCs w:val="28"/>
        </w:rPr>
        <w:t xml:space="preserve">              № 104</w:t>
      </w:r>
    </w:p>
    <w:p w:rsidR="00B3600F" w:rsidRDefault="00B3600F" w:rsidP="00B3600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3600F" w:rsidRDefault="00B3600F" w:rsidP="00B3600F">
      <w:pPr>
        <w:pStyle w:val="Standard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с.Генеральское</w:t>
      </w:r>
      <w:proofErr w:type="spellEnd"/>
    </w:p>
    <w:p w:rsidR="00B3600F" w:rsidRDefault="00B3600F" w:rsidP="00B3600F">
      <w:pPr>
        <w:pStyle w:val="Standard"/>
        <w:jc w:val="center"/>
        <w:rPr>
          <w:b/>
          <w:sz w:val="28"/>
          <w:szCs w:val="28"/>
          <w:u w:val="single"/>
        </w:rPr>
      </w:pPr>
    </w:p>
    <w:p w:rsidR="00B3600F" w:rsidRDefault="00B3600F" w:rsidP="00B3600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3600F" w:rsidRPr="0024298E" w:rsidRDefault="00D907A3" w:rsidP="00B3600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квоты победителей и призеров школьного этапа всероссий</w:t>
      </w:r>
      <w:r w:rsidR="00974D92">
        <w:rPr>
          <w:b/>
          <w:sz w:val="28"/>
          <w:szCs w:val="28"/>
        </w:rPr>
        <w:t>ской олимпиады школьников в 2025-2026</w:t>
      </w:r>
      <w:r>
        <w:rPr>
          <w:b/>
          <w:sz w:val="28"/>
          <w:szCs w:val="28"/>
        </w:rPr>
        <w:t xml:space="preserve"> учебном году</w:t>
      </w:r>
      <w:r w:rsidR="00012FB7">
        <w:rPr>
          <w:b/>
          <w:sz w:val="28"/>
          <w:szCs w:val="28"/>
        </w:rPr>
        <w:t xml:space="preserve"> </w:t>
      </w:r>
    </w:p>
    <w:p w:rsidR="003D1D61" w:rsidRPr="00D907A3" w:rsidRDefault="00D907A3" w:rsidP="00D907A3">
      <w:pPr>
        <w:pStyle w:val="a8"/>
        <w:jc w:val="both"/>
        <w:rPr>
          <w:color w:val="000000"/>
          <w:sz w:val="28"/>
          <w:szCs w:val="28"/>
        </w:rPr>
      </w:pPr>
      <w:r>
        <w:rPr>
          <w:rFonts w:eastAsia="Lucida Sans Unicode" w:cs="Tahoma"/>
          <w:b/>
          <w:kern w:val="3"/>
          <w:sz w:val="28"/>
          <w:szCs w:val="28"/>
          <w:lang w:eastAsia="zh-CN" w:bidi="hi-IN"/>
        </w:rPr>
        <w:t xml:space="preserve">           </w:t>
      </w:r>
      <w:r>
        <w:rPr>
          <w:color w:val="000000"/>
          <w:sz w:val="28"/>
          <w:szCs w:val="28"/>
        </w:rPr>
        <w:t>В соответствии с приказом Министерства просвещения Российской Федерации  от 27 ноября 2020 года № 678 «Об утверждении Порядка проведения всероссийской олимпиады школьников» (далее – Порядок),   методическими рекомендациями по организации и проведению школьного и муниципального  этапов всероссийс</w:t>
      </w:r>
      <w:r w:rsidR="00974D92">
        <w:rPr>
          <w:color w:val="000000"/>
          <w:sz w:val="28"/>
          <w:szCs w:val="28"/>
        </w:rPr>
        <w:t>кой олимпиады школьников  в 2025-2026</w:t>
      </w:r>
      <w:r>
        <w:rPr>
          <w:color w:val="000000"/>
          <w:sz w:val="28"/>
          <w:szCs w:val="28"/>
        </w:rPr>
        <w:t xml:space="preserve">  учебном году (далее -Методические рекомендации), приказом Министерства общего и профессионального образ</w:t>
      </w:r>
      <w:r w:rsidR="002C68CE">
        <w:rPr>
          <w:color w:val="000000"/>
          <w:sz w:val="28"/>
          <w:szCs w:val="28"/>
        </w:rPr>
        <w:t>о</w:t>
      </w:r>
      <w:r w:rsidR="00974D92">
        <w:rPr>
          <w:color w:val="000000"/>
          <w:sz w:val="28"/>
          <w:szCs w:val="28"/>
        </w:rPr>
        <w:t>вания Ростовской области  от 28 августа 2025</w:t>
      </w:r>
      <w:r>
        <w:rPr>
          <w:color w:val="000000"/>
          <w:sz w:val="28"/>
          <w:szCs w:val="28"/>
        </w:rPr>
        <w:t xml:space="preserve"> года</w:t>
      </w:r>
      <w:r w:rsidR="00974D92">
        <w:rPr>
          <w:color w:val="000000"/>
          <w:sz w:val="28"/>
          <w:szCs w:val="28"/>
        </w:rPr>
        <w:t xml:space="preserve"> № 180</w:t>
      </w:r>
      <w:r>
        <w:rPr>
          <w:color w:val="000000"/>
          <w:sz w:val="28"/>
          <w:szCs w:val="28"/>
        </w:rPr>
        <w:t xml:space="preserve"> «О порядке организации и проведения школьного  этапа всероссийской олимпиады школьников  на терр</w:t>
      </w:r>
      <w:r w:rsidR="00974D92">
        <w:rPr>
          <w:color w:val="000000"/>
          <w:sz w:val="28"/>
          <w:szCs w:val="28"/>
        </w:rPr>
        <w:t>итории Ростовской области в 2025-2026</w:t>
      </w:r>
      <w:r>
        <w:rPr>
          <w:color w:val="000000"/>
          <w:sz w:val="28"/>
          <w:szCs w:val="28"/>
        </w:rPr>
        <w:t xml:space="preserve"> учебном году»,   приказом Управления образования </w:t>
      </w:r>
      <w:proofErr w:type="spellStart"/>
      <w:r>
        <w:rPr>
          <w:color w:val="000000"/>
          <w:sz w:val="28"/>
          <w:szCs w:val="28"/>
        </w:rPr>
        <w:t>Роди</w:t>
      </w:r>
      <w:r w:rsidR="002C68CE">
        <w:rPr>
          <w:color w:val="000000"/>
          <w:sz w:val="28"/>
          <w:szCs w:val="28"/>
        </w:rPr>
        <w:t>оново-Несветайского</w:t>
      </w:r>
      <w:proofErr w:type="spellEnd"/>
      <w:r w:rsidR="002C68CE">
        <w:rPr>
          <w:color w:val="000000"/>
          <w:sz w:val="28"/>
          <w:szCs w:val="28"/>
        </w:rPr>
        <w:t xml:space="preserve"> района от </w:t>
      </w:r>
      <w:r w:rsidR="0046164B" w:rsidRPr="0046164B">
        <w:rPr>
          <w:color w:val="000000"/>
          <w:sz w:val="28"/>
          <w:szCs w:val="28"/>
        </w:rPr>
        <w:t>02.09.2025 № 241</w:t>
      </w:r>
      <w:bookmarkStart w:id="0" w:name="_GoBack"/>
      <w:bookmarkEnd w:id="0"/>
      <w:r>
        <w:t xml:space="preserve"> </w:t>
      </w:r>
      <w:r>
        <w:rPr>
          <w:sz w:val="28"/>
          <w:szCs w:val="28"/>
        </w:rPr>
        <w:t>«О порядке организации и проведения школьного этапа всероссий</w:t>
      </w:r>
      <w:r w:rsidR="00974D92">
        <w:rPr>
          <w:sz w:val="28"/>
          <w:szCs w:val="28"/>
        </w:rPr>
        <w:t>ской олимпиады школьников в 2025- 2026</w:t>
      </w:r>
      <w:r>
        <w:rPr>
          <w:sz w:val="28"/>
          <w:szCs w:val="28"/>
        </w:rPr>
        <w:t xml:space="preserve"> учебном году во всех общеобразовательных учреждениях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района» </w:t>
      </w:r>
      <w:r w:rsidR="000E05F5">
        <w:rPr>
          <w:sz w:val="28"/>
          <w:szCs w:val="28"/>
        </w:rPr>
        <w:t xml:space="preserve"> </w:t>
      </w:r>
      <w:r w:rsidR="0007274D">
        <w:rPr>
          <w:sz w:val="28"/>
          <w:szCs w:val="28"/>
        </w:rPr>
        <w:t xml:space="preserve"> </w:t>
      </w:r>
    </w:p>
    <w:p w:rsidR="003D1D61" w:rsidRDefault="000E05F5" w:rsidP="003D1D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ПРИКАЗЫВАЮ</w:t>
      </w:r>
      <w:r w:rsidR="003D1D61">
        <w:rPr>
          <w:b/>
          <w:bCs/>
          <w:sz w:val="28"/>
        </w:rPr>
        <w:t>:</w:t>
      </w:r>
    </w:p>
    <w:p w:rsidR="00D907A3" w:rsidRDefault="00D907A3" w:rsidP="00D907A3">
      <w:pPr>
        <w:pStyle w:val="a5"/>
        <w:numPr>
          <w:ilvl w:val="0"/>
          <w:numId w:val="4"/>
        </w:numPr>
        <w:spacing w:before="120"/>
        <w:jc w:val="both"/>
        <w:rPr>
          <w:bCs/>
          <w:sz w:val="28"/>
          <w:szCs w:val="28"/>
        </w:rPr>
      </w:pPr>
      <w:r w:rsidRPr="00D907A3">
        <w:rPr>
          <w:bCs/>
          <w:sz w:val="28"/>
          <w:szCs w:val="28"/>
        </w:rPr>
        <w:t>Установить квоты победителей и призеров школьного этапа всероссийской олимпиады школьников:</w:t>
      </w:r>
    </w:p>
    <w:p w:rsidR="00D907A3" w:rsidRDefault="00D907A3" w:rsidP="00D907A3">
      <w:pPr>
        <w:pStyle w:val="a5"/>
        <w:numPr>
          <w:ilvl w:val="1"/>
          <w:numId w:val="4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призеры школьного этапа Олимпиа</w:t>
      </w:r>
      <w:r w:rsidR="000E1BED">
        <w:rPr>
          <w:bCs/>
          <w:sz w:val="28"/>
          <w:szCs w:val="28"/>
        </w:rPr>
        <w:t>ды определяются на основании ре</w:t>
      </w:r>
      <w:r>
        <w:rPr>
          <w:bCs/>
          <w:sz w:val="28"/>
          <w:szCs w:val="28"/>
        </w:rPr>
        <w:t>зультатов участников, которые заносятся в итоговую рейтинговую таблицу результатов, представляющую собой ранжированный список участников, расположенных по мере убывания набранных баллов (далее-итоговая рейтинговая таблица). Участники с равным количеством баллов располагаются в алфавитном порядке.</w:t>
      </w:r>
    </w:p>
    <w:p w:rsidR="00D907A3" w:rsidRDefault="00D907A3" w:rsidP="00D907A3">
      <w:pPr>
        <w:pStyle w:val="a5"/>
        <w:numPr>
          <w:ilvl w:val="1"/>
          <w:numId w:val="4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призеры школьного этапа Олимпиады составляют не более 50% от общей численности участников по каждому общеобразовательному предмету.</w:t>
      </w:r>
    </w:p>
    <w:p w:rsidR="00D907A3" w:rsidRDefault="00D907A3" w:rsidP="00D907A3">
      <w:pPr>
        <w:pStyle w:val="a5"/>
        <w:numPr>
          <w:ilvl w:val="1"/>
          <w:numId w:val="4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Победителями школьного эт</w:t>
      </w:r>
      <w:r w:rsidR="00421865">
        <w:rPr>
          <w:bCs/>
          <w:sz w:val="28"/>
          <w:szCs w:val="28"/>
        </w:rPr>
        <w:t xml:space="preserve">апа Олимпиады </w:t>
      </w:r>
      <w:proofErr w:type="gramStart"/>
      <w:r w:rsidR="00421865">
        <w:rPr>
          <w:bCs/>
          <w:sz w:val="28"/>
          <w:szCs w:val="28"/>
        </w:rPr>
        <w:t>признаются  участ</w:t>
      </w:r>
      <w:r>
        <w:rPr>
          <w:bCs/>
          <w:sz w:val="28"/>
          <w:szCs w:val="28"/>
        </w:rPr>
        <w:t>ники</w:t>
      </w:r>
      <w:proofErr w:type="gramEnd"/>
      <w:r>
        <w:rPr>
          <w:bCs/>
          <w:sz w:val="28"/>
          <w:szCs w:val="28"/>
        </w:rPr>
        <w:t xml:space="preserve"> школьного этапа олим</w:t>
      </w:r>
      <w:r w:rsidR="00421865">
        <w:rPr>
          <w:bCs/>
          <w:sz w:val="28"/>
          <w:szCs w:val="28"/>
        </w:rPr>
        <w:t>пиады, набравшие наибольшее кол</w:t>
      </w:r>
      <w:r>
        <w:rPr>
          <w:bCs/>
          <w:sz w:val="28"/>
          <w:szCs w:val="28"/>
        </w:rPr>
        <w:t xml:space="preserve">ичество </w:t>
      </w:r>
      <w:r>
        <w:rPr>
          <w:bCs/>
          <w:sz w:val="28"/>
          <w:szCs w:val="28"/>
        </w:rPr>
        <w:lastRenderedPageBreak/>
        <w:t xml:space="preserve">баллов, составляющее не менее </w:t>
      </w:r>
      <w:r w:rsidR="00421865">
        <w:rPr>
          <w:bCs/>
          <w:sz w:val="28"/>
          <w:szCs w:val="28"/>
        </w:rPr>
        <w:t>50% от максимально возможного количества баллов по итогам оценивания выполненных олимпиадных заданий.</w:t>
      </w:r>
    </w:p>
    <w:p w:rsidR="00421865" w:rsidRDefault="00421865" w:rsidP="00D907A3">
      <w:pPr>
        <w:pStyle w:val="a5"/>
        <w:numPr>
          <w:ilvl w:val="1"/>
          <w:numId w:val="4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Призерами школьного этапа Олимпиады</w:t>
      </w:r>
      <w:r w:rsidR="000E1BED">
        <w:rPr>
          <w:bCs/>
          <w:sz w:val="28"/>
          <w:szCs w:val="28"/>
        </w:rPr>
        <w:t xml:space="preserve"> в пределах квоты, установленной пунктом 2 настоящего приказа, признаются все участники школьного </w:t>
      </w:r>
      <w:proofErr w:type="gramStart"/>
      <w:r w:rsidR="000E1BED">
        <w:rPr>
          <w:bCs/>
          <w:sz w:val="28"/>
          <w:szCs w:val="28"/>
        </w:rPr>
        <w:t>этапа  Олимпиады</w:t>
      </w:r>
      <w:proofErr w:type="gramEnd"/>
      <w:r w:rsidR="000E1BED">
        <w:rPr>
          <w:bCs/>
          <w:sz w:val="28"/>
          <w:szCs w:val="28"/>
        </w:rPr>
        <w:t>, следующие в итоговой таблице за победителями, при условии, что набранное такими участниками количество баллов составляет не менее 30 % от максимально возможного количества баллов по итогам оценивания выполненных олимпиадных заданий.</w:t>
      </w:r>
    </w:p>
    <w:p w:rsidR="007D154C" w:rsidRPr="000E1BED" w:rsidRDefault="000E1BED" w:rsidP="000E1BED">
      <w:pPr>
        <w:pStyle w:val="a5"/>
        <w:numPr>
          <w:ilvl w:val="1"/>
          <w:numId w:val="4"/>
        </w:numPr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когда у участника, определяемого в пределах квоты, установленной в пункте 2 настоящего приказа в качестве призера, оказывается количество баллов такое же, как и у следующих за ним в итоговой таблице, все участники признаются призерами.</w:t>
      </w:r>
    </w:p>
    <w:p w:rsidR="003D1D61" w:rsidRPr="000E1BED" w:rsidRDefault="000E1BED" w:rsidP="000E1BED">
      <w:pPr>
        <w:pStyle w:val="a5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     </w:t>
      </w:r>
      <w:r w:rsidR="003D1D61" w:rsidRPr="000E1BED">
        <w:rPr>
          <w:sz w:val="28"/>
        </w:rPr>
        <w:t>Контроль исполнения на</w:t>
      </w:r>
      <w:r w:rsidR="00920623" w:rsidRPr="000E1BED">
        <w:rPr>
          <w:sz w:val="28"/>
        </w:rPr>
        <w:t>ст</w:t>
      </w:r>
      <w:r>
        <w:rPr>
          <w:sz w:val="28"/>
        </w:rPr>
        <w:t>оящего приказа возложить на заместителя     директора по учебно-воспитательной работе Рогальского К.А</w:t>
      </w:r>
      <w:r w:rsidR="00920623" w:rsidRPr="000E1BED">
        <w:rPr>
          <w:sz w:val="28"/>
        </w:rPr>
        <w:t>.</w:t>
      </w:r>
    </w:p>
    <w:p w:rsidR="008B0D33" w:rsidRDefault="008B0D33" w:rsidP="003D1D61">
      <w:pPr>
        <w:jc w:val="both"/>
        <w:rPr>
          <w:sz w:val="28"/>
        </w:rPr>
      </w:pPr>
    </w:p>
    <w:p w:rsidR="000238A2" w:rsidRDefault="000238A2" w:rsidP="003D1D61">
      <w:pPr>
        <w:jc w:val="both"/>
        <w:rPr>
          <w:sz w:val="28"/>
        </w:rPr>
      </w:pPr>
    </w:p>
    <w:p w:rsidR="000238A2" w:rsidRDefault="000238A2" w:rsidP="003D1D61">
      <w:pPr>
        <w:jc w:val="both"/>
        <w:rPr>
          <w:sz w:val="28"/>
        </w:rPr>
      </w:pPr>
    </w:p>
    <w:p w:rsidR="00920623" w:rsidRDefault="00920623" w:rsidP="003D1D61">
      <w:pPr>
        <w:jc w:val="both"/>
        <w:rPr>
          <w:sz w:val="28"/>
        </w:rPr>
      </w:pPr>
      <w:r>
        <w:rPr>
          <w:sz w:val="28"/>
        </w:rPr>
        <w:t xml:space="preserve">                             Директор                                </w:t>
      </w:r>
      <w:proofErr w:type="spellStart"/>
      <w:r>
        <w:rPr>
          <w:sz w:val="28"/>
        </w:rPr>
        <w:t>Л.В.Шалатонова</w:t>
      </w:r>
      <w:proofErr w:type="spellEnd"/>
    </w:p>
    <w:p w:rsidR="00D27303" w:rsidRDefault="000E1BED" w:rsidP="00D273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 приказом ознакомлен:</w:t>
      </w:r>
    </w:p>
    <w:p w:rsidR="00D27303" w:rsidRDefault="000E1BED" w:rsidP="00D2730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</w:t>
      </w:r>
      <w:r w:rsidR="00D27303">
        <w:rPr>
          <w:sz w:val="28"/>
          <w:szCs w:val="28"/>
        </w:rPr>
        <w:t>Рогальский К.А.-</w:t>
      </w:r>
      <w:r w:rsidR="004674E6">
        <w:rPr>
          <w:sz w:val="28"/>
          <w:szCs w:val="28"/>
        </w:rPr>
        <w:t xml:space="preserve">                                                </w:t>
      </w:r>
      <w:r w:rsidR="000238A2">
        <w:rPr>
          <w:sz w:val="28"/>
          <w:szCs w:val="28"/>
        </w:rPr>
        <w:t xml:space="preserve"> </w:t>
      </w:r>
    </w:p>
    <w:p w:rsidR="00D27303" w:rsidRDefault="00D27303" w:rsidP="00D27303">
      <w:pPr>
        <w:pStyle w:val="Standard"/>
        <w:rPr>
          <w:sz w:val="28"/>
          <w:szCs w:val="28"/>
        </w:rPr>
      </w:pPr>
    </w:p>
    <w:p w:rsidR="00D27303" w:rsidRDefault="00D27303" w:rsidP="00D27303">
      <w:pPr>
        <w:pStyle w:val="Standard"/>
        <w:rPr>
          <w:sz w:val="28"/>
          <w:szCs w:val="28"/>
        </w:rPr>
      </w:pPr>
    </w:p>
    <w:p w:rsidR="003D1D61" w:rsidRDefault="003D1D61" w:rsidP="003D1D61">
      <w:pPr>
        <w:jc w:val="both"/>
        <w:rPr>
          <w:sz w:val="28"/>
        </w:rPr>
      </w:pPr>
    </w:p>
    <w:p w:rsidR="00B74421" w:rsidRDefault="008B0D33" w:rsidP="003D1D61">
      <w:r>
        <w:rPr>
          <w:sz w:val="28"/>
        </w:rPr>
        <w:t xml:space="preserve"> </w:t>
      </w:r>
      <w:r w:rsidR="003D1D61">
        <w:rPr>
          <w:sz w:val="28"/>
        </w:rPr>
        <w:t xml:space="preserve">              </w:t>
      </w:r>
    </w:p>
    <w:sectPr w:rsidR="00B74421" w:rsidSect="0024298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AA8"/>
    <w:multiLevelType w:val="multilevel"/>
    <w:tmpl w:val="C882966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68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ACC7391"/>
    <w:multiLevelType w:val="multilevel"/>
    <w:tmpl w:val="EF2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6E382C"/>
    <w:multiLevelType w:val="multilevel"/>
    <w:tmpl w:val="5B7AED0A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27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61"/>
    <w:rsid w:val="00012FB7"/>
    <w:rsid w:val="000238A2"/>
    <w:rsid w:val="0007274D"/>
    <w:rsid w:val="000B18E2"/>
    <w:rsid w:val="000E05F5"/>
    <w:rsid w:val="000E1BED"/>
    <w:rsid w:val="001A530E"/>
    <w:rsid w:val="00225910"/>
    <w:rsid w:val="0024298E"/>
    <w:rsid w:val="002C68CE"/>
    <w:rsid w:val="003D1D61"/>
    <w:rsid w:val="00421865"/>
    <w:rsid w:val="0046164B"/>
    <w:rsid w:val="004674E6"/>
    <w:rsid w:val="006A7A47"/>
    <w:rsid w:val="00714A2F"/>
    <w:rsid w:val="00770006"/>
    <w:rsid w:val="007938D5"/>
    <w:rsid w:val="007D154C"/>
    <w:rsid w:val="00817E4B"/>
    <w:rsid w:val="008B0D33"/>
    <w:rsid w:val="00914DDA"/>
    <w:rsid w:val="00920623"/>
    <w:rsid w:val="009245D5"/>
    <w:rsid w:val="00935537"/>
    <w:rsid w:val="00945E45"/>
    <w:rsid w:val="00974D92"/>
    <w:rsid w:val="00A73788"/>
    <w:rsid w:val="00A7761E"/>
    <w:rsid w:val="00B3600F"/>
    <w:rsid w:val="00B74421"/>
    <w:rsid w:val="00BE1119"/>
    <w:rsid w:val="00C61E1A"/>
    <w:rsid w:val="00D27303"/>
    <w:rsid w:val="00D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78A2"/>
  <w15:docId w15:val="{65019267-08DE-441B-8201-7BA06569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D1D61"/>
    <w:pPr>
      <w:ind w:right="4848"/>
      <w:jc w:val="both"/>
    </w:pPr>
    <w:rPr>
      <w:sz w:val="28"/>
      <w:szCs w:val="26"/>
    </w:rPr>
  </w:style>
  <w:style w:type="character" w:customStyle="1" w:styleId="a4">
    <w:name w:val="Основной текст Знак"/>
    <w:basedOn w:val="a0"/>
    <w:link w:val="a3"/>
    <w:semiHidden/>
    <w:rsid w:val="003D1D61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Standard">
    <w:name w:val="Standard"/>
    <w:rsid w:val="00B3600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A53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5E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E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D907A3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D907A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40</cp:revision>
  <cp:lastPrinted>2025-09-29T13:15:00Z</cp:lastPrinted>
  <dcterms:created xsi:type="dcterms:W3CDTF">2015-05-18T09:52:00Z</dcterms:created>
  <dcterms:modified xsi:type="dcterms:W3CDTF">2025-09-29T13:15:00Z</dcterms:modified>
</cp:coreProperties>
</file>