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54" w:rsidRDefault="00FE1454">
      <w:pPr>
        <w:pStyle w:val="a3"/>
        <w:rPr>
          <w:sz w:val="20"/>
        </w:rPr>
      </w:pPr>
    </w:p>
    <w:p w:rsidR="00FE1454" w:rsidRDefault="00FE1454">
      <w:pPr>
        <w:pStyle w:val="a3"/>
        <w:rPr>
          <w:sz w:val="20"/>
        </w:rPr>
      </w:pPr>
    </w:p>
    <w:p w:rsidR="00FE1454" w:rsidRDefault="00FE1454">
      <w:pPr>
        <w:pStyle w:val="a3"/>
        <w:rPr>
          <w:sz w:val="20"/>
        </w:rPr>
      </w:pPr>
    </w:p>
    <w:p w:rsidR="00FE1454" w:rsidRDefault="00FE1454">
      <w:pPr>
        <w:pStyle w:val="a3"/>
        <w:rPr>
          <w:sz w:val="20"/>
        </w:rPr>
      </w:pPr>
    </w:p>
    <w:p w:rsidR="00FE1454" w:rsidRDefault="00FE1454">
      <w:pPr>
        <w:pStyle w:val="a3"/>
        <w:rPr>
          <w:sz w:val="20"/>
        </w:rPr>
      </w:pPr>
    </w:p>
    <w:p w:rsidR="00FE1454" w:rsidRDefault="00FE1454">
      <w:pPr>
        <w:pStyle w:val="a3"/>
        <w:rPr>
          <w:sz w:val="20"/>
        </w:rPr>
      </w:pPr>
    </w:p>
    <w:p w:rsidR="00FE1454" w:rsidRDefault="00FE1454">
      <w:pPr>
        <w:pStyle w:val="a3"/>
        <w:rPr>
          <w:sz w:val="20"/>
        </w:rPr>
      </w:pPr>
    </w:p>
    <w:p w:rsidR="00FE1454" w:rsidRDefault="00FE1454">
      <w:pPr>
        <w:rPr>
          <w:sz w:val="20"/>
        </w:rPr>
        <w:sectPr w:rsidR="00FE1454">
          <w:type w:val="continuous"/>
          <w:pgSz w:w="11910" w:h="16840"/>
          <w:pgMar w:top="840" w:right="740" w:bottom="280" w:left="820" w:header="720" w:footer="720" w:gutter="0"/>
          <w:cols w:space="720"/>
        </w:sectPr>
      </w:pPr>
    </w:p>
    <w:p w:rsidR="00FE1454" w:rsidRDefault="00FE1454">
      <w:pPr>
        <w:pStyle w:val="a3"/>
        <w:rPr>
          <w:rFonts w:ascii="Trebuchet MS"/>
          <w:sz w:val="20"/>
        </w:rPr>
      </w:pPr>
    </w:p>
    <w:p w:rsidR="00FE1454" w:rsidRDefault="00FE1454">
      <w:pPr>
        <w:pStyle w:val="a3"/>
        <w:rPr>
          <w:rFonts w:ascii="Trebuchet MS"/>
          <w:sz w:val="20"/>
        </w:rPr>
      </w:pPr>
    </w:p>
    <w:p w:rsidR="00FE1454" w:rsidRDefault="00FE1454">
      <w:pPr>
        <w:pStyle w:val="a3"/>
        <w:rPr>
          <w:rFonts w:ascii="Trebuchet MS"/>
          <w:sz w:val="20"/>
        </w:rPr>
      </w:pPr>
    </w:p>
    <w:p w:rsidR="00FE1454" w:rsidRDefault="00FE1454">
      <w:pPr>
        <w:pStyle w:val="a3"/>
        <w:rPr>
          <w:rFonts w:ascii="Trebuchet MS"/>
          <w:sz w:val="20"/>
        </w:rPr>
      </w:pPr>
    </w:p>
    <w:p w:rsidR="00FE1454" w:rsidRDefault="00FE1454">
      <w:pPr>
        <w:pStyle w:val="a3"/>
        <w:rPr>
          <w:rFonts w:ascii="Trebuchet MS"/>
          <w:sz w:val="20"/>
        </w:rPr>
      </w:pPr>
    </w:p>
    <w:p w:rsidR="00FE1454" w:rsidRDefault="00FE1454">
      <w:pPr>
        <w:pStyle w:val="a3"/>
        <w:spacing w:before="8"/>
        <w:rPr>
          <w:rFonts w:ascii="Trebuchet MS"/>
          <w:sz w:val="23"/>
        </w:rPr>
      </w:pPr>
    </w:p>
    <w:p w:rsidR="00FE1454" w:rsidRDefault="001317E7" w:rsidP="00E77EB5">
      <w:pPr>
        <w:spacing w:before="178" w:line="276" w:lineRule="auto"/>
        <w:ind w:left="1469" w:right="163"/>
        <w:jc w:val="center"/>
        <w:rPr>
          <w:b/>
          <w:sz w:val="32"/>
        </w:rPr>
      </w:pPr>
      <w:r>
        <w:rPr>
          <w:b/>
          <w:sz w:val="32"/>
        </w:rPr>
        <w:t>Политика</w:t>
      </w:r>
      <w:r w:rsidR="00E77EB5" w:rsidRPr="00E77EB5">
        <w:rPr>
          <w:b/>
          <w:sz w:val="32"/>
        </w:rPr>
        <w:t xml:space="preserve"> </w:t>
      </w:r>
      <w:r w:rsidR="00E77EB5" w:rsidRPr="00E74FB7">
        <w:rPr>
          <w:b/>
          <w:sz w:val="32"/>
        </w:rPr>
        <w:t xml:space="preserve">муниципального бюджетного общеобразовательного учреждения </w:t>
      </w:r>
      <w:proofErr w:type="spellStart"/>
      <w:r w:rsidR="00E77EB5" w:rsidRPr="00E74FB7">
        <w:rPr>
          <w:b/>
          <w:sz w:val="32"/>
        </w:rPr>
        <w:t>Родионово-Несветайского</w:t>
      </w:r>
      <w:proofErr w:type="spellEnd"/>
      <w:r w:rsidR="00E77EB5" w:rsidRPr="00E74FB7">
        <w:rPr>
          <w:b/>
          <w:sz w:val="32"/>
        </w:rPr>
        <w:t xml:space="preserve"> района «Генеральская основная общеобразовательная школа»</w:t>
      </w:r>
    </w:p>
    <w:p w:rsidR="00FE1454" w:rsidRDefault="001317E7">
      <w:pPr>
        <w:spacing w:before="1"/>
        <w:ind w:left="1253" w:right="772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отношении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защиты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обработки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персональных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данных</w:t>
      </w: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rPr>
          <w:b/>
          <w:sz w:val="34"/>
        </w:rPr>
      </w:pPr>
    </w:p>
    <w:p w:rsidR="00FE1454" w:rsidRDefault="00FE1454">
      <w:pPr>
        <w:pStyle w:val="a3"/>
        <w:spacing w:before="5"/>
        <w:rPr>
          <w:b/>
          <w:sz w:val="45"/>
        </w:rPr>
      </w:pPr>
    </w:p>
    <w:p w:rsidR="00FE1454" w:rsidRDefault="00FE1454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 w:rsidP="00E77EB5">
      <w:pPr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>
      <w:pPr>
        <w:jc w:val="center"/>
        <w:rPr>
          <w:sz w:val="28"/>
        </w:rPr>
      </w:pPr>
    </w:p>
    <w:p w:rsidR="00E77EB5" w:rsidRDefault="00E77EB5" w:rsidP="00E77E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Генеральское</w:t>
      </w:r>
    </w:p>
    <w:p w:rsidR="00E77EB5" w:rsidRPr="00A767B5" w:rsidRDefault="00E77EB5" w:rsidP="00E77E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E77EB5" w:rsidRDefault="00E77EB5">
      <w:pPr>
        <w:jc w:val="center"/>
        <w:rPr>
          <w:sz w:val="28"/>
        </w:rPr>
        <w:sectPr w:rsidR="00E77EB5">
          <w:type w:val="continuous"/>
          <w:pgSz w:w="11910" w:h="16840"/>
          <w:pgMar w:top="840" w:right="740" w:bottom="280" w:left="820" w:header="720" w:footer="720" w:gutter="0"/>
          <w:cols w:space="720"/>
        </w:sectPr>
      </w:pPr>
    </w:p>
    <w:p w:rsidR="00FE1454" w:rsidRDefault="001317E7">
      <w:pPr>
        <w:pStyle w:val="a4"/>
        <w:numPr>
          <w:ilvl w:val="0"/>
          <w:numId w:val="11"/>
        </w:numPr>
        <w:tabs>
          <w:tab w:val="left" w:pos="4271"/>
        </w:tabs>
        <w:spacing w:before="65"/>
        <w:ind w:hanging="3786"/>
        <w:jc w:val="left"/>
        <w:rPr>
          <w:b/>
          <w:sz w:val="26"/>
        </w:rPr>
      </w:pPr>
      <w:r>
        <w:rPr>
          <w:b/>
        </w:rPr>
        <w:lastRenderedPageBreak/>
        <w:t>ОБЩИЕ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p w:rsidR="00FE1454" w:rsidRDefault="00FE1454">
      <w:pPr>
        <w:pStyle w:val="a3"/>
        <w:spacing w:before="2"/>
        <w:rPr>
          <w:b/>
        </w:rPr>
      </w:pP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line="360" w:lineRule="auto"/>
        <w:ind w:right="106" w:firstLine="566"/>
        <w:jc w:val="both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полном объеме </w:t>
      </w:r>
      <w:r w:rsidR="00E77EB5">
        <w:rPr>
          <w:sz w:val="24"/>
          <w:szCs w:val="24"/>
        </w:rPr>
        <w:t>муниципальное бюджетное общеобразовательное учреждение</w:t>
      </w:r>
      <w:r w:rsidR="00E77EB5" w:rsidRPr="00E74FB7">
        <w:rPr>
          <w:sz w:val="24"/>
          <w:szCs w:val="24"/>
        </w:rPr>
        <w:t xml:space="preserve"> </w:t>
      </w:r>
      <w:proofErr w:type="spellStart"/>
      <w:r w:rsidR="00E77EB5" w:rsidRPr="00E74FB7">
        <w:rPr>
          <w:sz w:val="24"/>
          <w:szCs w:val="24"/>
        </w:rPr>
        <w:t>Родионово-Несветайского</w:t>
      </w:r>
      <w:proofErr w:type="spellEnd"/>
      <w:r w:rsidR="00E77EB5" w:rsidRPr="00E74FB7">
        <w:rPr>
          <w:sz w:val="24"/>
          <w:szCs w:val="24"/>
        </w:rPr>
        <w:t xml:space="preserve"> района «Генеральская основная общеобразовательная школа»</w:t>
      </w:r>
      <w:r w:rsidR="00E77EB5">
        <w:rPr>
          <w:sz w:val="24"/>
          <w:szCs w:val="24"/>
        </w:rPr>
        <w:t xml:space="preserve"> </w:t>
      </w:r>
      <w:r>
        <w:rPr>
          <w:sz w:val="24"/>
        </w:rPr>
        <w:t>считает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своими задачами соблюдение принципов законности, справедливости и конфиденциальности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0" w:line="360" w:lineRule="auto"/>
        <w:ind w:right="112" w:firstLine="566"/>
        <w:jc w:val="both"/>
        <w:rPr>
          <w:sz w:val="24"/>
        </w:rPr>
      </w:pPr>
      <w:proofErr w:type="gramStart"/>
      <w:r>
        <w:rPr>
          <w:sz w:val="24"/>
        </w:rPr>
        <w:t>Настоящая Политика разработана на основании Конституции РФ,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 РФ, Трудового Кодекса РФ, и в соответствии с требованиями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27 июля 2006 г.</w:t>
      </w:r>
      <w:r>
        <w:rPr>
          <w:sz w:val="24"/>
        </w:rPr>
        <w:t xml:space="preserve"> №152-ФЗ</w:t>
      </w:r>
      <w:r>
        <w:rPr>
          <w:spacing w:val="60"/>
          <w:sz w:val="24"/>
        </w:rPr>
        <w:t xml:space="preserve"> </w:t>
      </w:r>
      <w:r>
        <w:rPr>
          <w:sz w:val="24"/>
        </w:rPr>
        <w:t>«О персональных данных», Постановления Правительства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21.03.2012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211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 и принятыми в соответствии с ним нормативными правовыми актами</w:t>
      </w:r>
      <w:proofErr w:type="gramEnd"/>
      <w:r>
        <w:rPr>
          <w:sz w:val="24"/>
        </w:rPr>
        <w:t>, операторами,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органами».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0" w:line="360" w:lineRule="auto"/>
        <w:ind w:right="106" w:firstLine="566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и принятие мер от неправомерного или случайного доступа к ним,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а также от иных неправомерных действий в отношении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</w:t>
      </w:r>
      <w:r>
        <w:rPr>
          <w:sz w:val="24"/>
        </w:rPr>
        <w:t>ых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2" w:line="360" w:lineRule="auto"/>
        <w:ind w:right="106" w:firstLine="566"/>
        <w:jc w:val="both"/>
        <w:rPr>
          <w:sz w:val="24"/>
        </w:rPr>
      </w:pPr>
      <w:proofErr w:type="gramStart"/>
      <w:r>
        <w:rPr>
          <w:sz w:val="24"/>
        </w:rPr>
        <w:t>Персональные данные могут обрабатываться только для целей,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297(далее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для: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услуг; организации и проведения ГИА, ЕГЭ, формирования статистических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здравоохранения (для прохождения медицинских осмотров); проведения 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</w:t>
      </w:r>
      <w:r>
        <w:rPr>
          <w:sz w:val="24"/>
        </w:rPr>
        <w:t>льтационных семинаров;</w:t>
      </w:r>
      <w:proofErr w:type="gramEnd"/>
      <w:r>
        <w:rPr>
          <w:sz w:val="24"/>
        </w:rPr>
        <w:t xml:space="preserve"> направление на обучение; направление работ 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(учащихся)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конкурсы;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19" w:line="360" w:lineRule="auto"/>
        <w:ind w:right="113" w:firstLine="56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FE1454" w:rsidRDefault="00FE1454">
      <w:pPr>
        <w:spacing w:line="360" w:lineRule="auto"/>
        <w:jc w:val="both"/>
        <w:rPr>
          <w:sz w:val="24"/>
        </w:rPr>
        <w:sectPr w:rsidR="00FE1454">
          <w:footerReference w:type="default" r:id="rId8"/>
          <w:pgSz w:w="11910" w:h="16840"/>
          <w:pgMar w:top="1140" w:right="740" w:bottom="1700" w:left="820" w:header="0" w:footer="1516" w:gutter="0"/>
          <w:pgNumType w:start="2"/>
          <w:cols w:space="720"/>
        </w:sectPr>
      </w:pP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62" w:line="360" w:lineRule="auto"/>
        <w:ind w:right="116" w:firstLine="566"/>
        <w:jc w:val="both"/>
        <w:rPr>
          <w:sz w:val="24"/>
        </w:rPr>
      </w:pPr>
      <w:r>
        <w:rPr>
          <w:sz w:val="24"/>
        </w:rPr>
        <w:lastRenderedPageBreak/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 Субъект)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1" w:line="360" w:lineRule="auto"/>
        <w:ind w:right="115" w:firstLine="566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обезличивания или включения их в общедоступные источники персональных данных,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определено законом.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18" w:line="360" w:lineRule="auto"/>
        <w:ind w:right="112" w:firstLine="566"/>
        <w:jc w:val="both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Политикой.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1" w:line="360" w:lineRule="auto"/>
        <w:ind w:right="113" w:firstLine="566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 языковой, религиозной и партийной принадлежности запрещено и карается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0" w:line="360" w:lineRule="auto"/>
        <w:ind w:right="114" w:firstLine="566"/>
        <w:jc w:val="both"/>
        <w:rPr>
          <w:sz w:val="24"/>
        </w:rPr>
      </w:pP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в соответствии с законодательством Российской Федерации за 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32"/>
        </w:tabs>
        <w:spacing w:before="121" w:line="360" w:lineRule="auto"/>
        <w:ind w:right="114" w:firstLine="566"/>
        <w:jc w:val="both"/>
        <w:rPr>
          <w:sz w:val="24"/>
        </w:rPr>
      </w:pPr>
      <w:r>
        <w:rPr>
          <w:sz w:val="24"/>
        </w:rPr>
        <w:t>Настоящая политика является обязательным для исполнения всеми сотрудниками,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 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Субъекта.</w:t>
      </w:r>
    </w:p>
    <w:p w:rsidR="00FE1454" w:rsidRDefault="001317E7">
      <w:pPr>
        <w:pStyle w:val="a4"/>
        <w:numPr>
          <w:ilvl w:val="1"/>
          <w:numId w:val="10"/>
        </w:numPr>
        <w:tabs>
          <w:tab w:val="left" w:pos="1792"/>
        </w:tabs>
        <w:spacing w:before="120" w:line="360" w:lineRule="auto"/>
        <w:ind w:right="106" w:firstLine="566"/>
        <w:jc w:val="both"/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Политика</w:t>
      </w:r>
      <w:r>
        <w:rPr>
          <w:sz w:val="24"/>
        </w:rPr>
        <w:t>) характеризуется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признаками:</w:t>
      </w:r>
    </w:p>
    <w:p w:rsidR="00FE1454" w:rsidRDefault="001317E7">
      <w:pPr>
        <w:pStyle w:val="a4"/>
        <w:numPr>
          <w:ilvl w:val="2"/>
          <w:numId w:val="10"/>
        </w:numPr>
        <w:tabs>
          <w:tab w:val="left" w:pos="2015"/>
        </w:tabs>
        <w:spacing w:before="120" w:line="360" w:lineRule="auto"/>
        <w:ind w:right="114" w:firstLine="566"/>
        <w:jc w:val="both"/>
        <w:rPr>
          <w:sz w:val="24"/>
        </w:rPr>
      </w:pPr>
      <w:r>
        <w:rPr>
          <w:sz w:val="24"/>
        </w:rPr>
        <w:t>Разработана в целях обеспечения реализации требований законодательства 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2"/>
          <w:numId w:val="10"/>
        </w:numPr>
        <w:tabs>
          <w:tab w:val="left" w:pos="2015"/>
        </w:tabs>
        <w:spacing w:before="120" w:line="360" w:lineRule="auto"/>
        <w:ind w:right="106" w:firstLine="566"/>
        <w:jc w:val="both"/>
        <w:rPr>
          <w:sz w:val="24"/>
        </w:rPr>
      </w:pP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Оператором, цели, способы и принципы обработки Оператором персональных данных,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а также включает перечень мер, применяемых Оператором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обработке.</w:t>
      </w:r>
    </w:p>
    <w:p w:rsidR="00FE1454" w:rsidRDefault="00FE1454">
      <w:pPr>
        <w:spacing w:line="360" w:lineRule="auto"/>
        <w:jc w:val="both"/>
        <w:rPr>
          <w:sz w:val="24"/>
        </w:rPr>
        <w:sectPr w:rsidR="00FE1454">
          <w:pgSz w:w="11910" w:h="16840"/>
          <w:pgMar w:top="1140" w:right="740" w:bottom="1700" w:left="820" w:header="0" w:footer="1516" w:gutter="0"/>
          <w:cols w:space="720"/>
        </w:sectPr>
      </w:pPr>
    </w:p>
    <w:p w:rsidR="00FE1454" w:rsidRDefault="001317E7">
      <w:pPr>
        <w:pStyle w:val="a4"/>
        <w:numPr>
          <w:ilvl w:val="2"/>
          <w:numId w:val="10"/>
        </w:numPr>
        <w:tabs>
          <w:tab w:val="left" w:pos="2015"/>
        </w:tabs>
        <w:spacing w:before="62" w:line="360" w:lineRule="auto"/>
        <w:ind w:right="114" w:firstLine="566"/>
        <w:jc w:val="both"/>
        <w:rPr>
          <w:sz w:val="24"/>
        </w:rPr>
      </w:pPr>
      <w:r>
        <w:rPr>
          <w:sz w:val="24"/>
        </w:rPr>
        <w:lastRenderedPageBreak/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0"/>
          <w:numId w:val="11"/>
        </w:numPr>
        <w:tabs>
          <w:tab w:val="left" w:pos="4001"/>
        </w:tabs>
        <w:spacing w:before="161"/>
        <w:ind w:left="4000" w:hanging="320"/>
        <w:jc w:val="left"/>
        <w:rPr>
          <w:b/>
          <w:sz w:val="24"/>
        </w:rPr>
      </w:pPr>
      <w:r>
        <w:rPr>
          <w:b/>
        </w:rPr>
        <w:t>ИНФОРМАЦИЯ</w:t>
      </w:r>
      <w:r>
        <w:rPr>
          <w:b/>
          <w:spacing w:val="-6"/>
        </w:rPr>
        <w:t xml:space="preserve"> </w:t>
      </w: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ОПЕРАТОРЕ</w:t>
      </w:r>
    </w:p>
    <w:p w:rsidR="00FE1454" w:rsidRDefault="00FE1454">
      <w:pPr>
        <w:pStyle w:val="a3"/>
        <w:spacing w:before="10"/>
        <w:rPr>
          <w:b/>
        </w:rPr>
      </w:pPr>
    </w:p>
    <w:p w:rsidR="00FE1454" w:rsidRDefault="001317E7">
      <w:pPr>
        <w:pStyle w:val="2"/>
        <w:numPr>
          <w:ilvl w:val="1"/>
          <w:numId w:val="9"/>
        </w:numPr>
        <w:tabs>
          <w:tab w:val="left" w:pos="1586"/>
          <w:tab w:val="left" w:pos="5978"/>
          <w:tab w:val="left" w:pos="7875"/>
        </w:tabs>
        <w:spacing w:line="362" w:lineRule="auto"/>
        <w:ind w:right="102" w:firstLine="566"/>
        <w:jc w:val="both"/>
      </w:pPr>
      <w:r>
        <w:rPr>
          <w:b w:val="0"/>
        </w:rPr>
        <w:t xml:space="preserve">Наименование:   </w:t>
      </w:r>
      <w:r w:rsidR="00E77EB5" w:rsidRPr="00E77EB5">
        <w:rPr>
          <w:b w:val="0"/>
        </w:rPr>
        <w:t xml:space="preserve">муниципального бюджетного общеобразовательного учреждения </w:t>
      </w:r>
      <w:proofErr w:type="spellStart"/>
      <w:r w:rsidR="00E77EB5" w:rsidRPr="00E77EB5">
        <w:rPr>
          <w:b w:val="0"/>
        </w:rPr>
        <w:t>Родионово-Несветайского</w:t>
      </w:r>
      <w:proofErr w:type="spellEnd"/>
      <w:r w:rsidR="00E77EB5" w:rsidRPr="00E77EB5">
        <w:rPr>
          <w:b w:val="0"/>
        </w:rPr>
        <w:t xml:space="preserve"> района «Генеральская основная общеобразовательная школа»</w:t>
      </w:r>
      <w:r w:rsidR="00E77EB5">
        <w:rPr>
          <w:b w:val="0"/>
        </w:rPr>
        <w:t>.</w:t>
      </w:r>
    </w:p>
    <w:p w:rsidR="00E10734" w:rsidRPr="00E10734" w:rsidRDefault="001317E7" w:rsidP="00E10734">
      <w:pPr>
        <w:pStyle w:val="a4"/>
        <w:numPr>
          <w:ilvl w:val="1"/>
          <w:numId w:val="9"/>
        </w:numPr>
        <w:tabs>
          <w:tab w:val="left" w:pos="1789"/>
        </w:tabs>
        <w:spacing w:before="120" w:line="360" w:lineRule="auto"/>
        <w:ind w:right="114"/>
      </w:pPr>
      <w:r>
        <w:rPr>
          <w:sz w:val="24"/>
        </w:rPr>
        <w:t>Фактический</w:t>
      </w:r>
      <w:r w:rsidRPr="00E10734">
        <w:rPr>
          <w:spacing w:val="1"/>
          <w:sz w:val="24"/>
        </w:rPr>
        <w:t xml:space="preserve"> </w:t>
      </w:r>
      <w:r>
        <w:rPr>
          <w:sz w:val="24"/>
        </w:rPr>
        <w:t>адрес:</w:t>
      </w:r>
      <w:r w:rsidRPr="00E10734">
        <w:rPr>
          <w:spacing w:val="1"/>
          <w:sz w:val="24"/>
        </w:rPr>
        <w:t xml:space="preserve"> </w:t>
      </w:r>
      <w:r w:rsidR="00E10734" w:rsidRPr="00E10734">
        <w:rPr>
          <w:spacing w:val="1"/>
          <w:sz w:val="24"/>
        </w:rPr>
        <w:t xml:space="preserve">346584 Ростовская область, </w:t>
      </w:r>
      <w:proofErr w:type="spellStart"/>
      <w:r w:rsidR="00E10734" w:rsidRPr="00E10734">
        <w:rPr>
          <w:spacing w:val="1"/>
          <w:sz w:val="24"/>
        </w:rPr>
        <w:t>Родионово</w:t>
      </w:r>
      <w:proofErr w:type="spellEnd"/>
      <w:r w:rsidR="00E10734" w:rsidRPr="00E10734">
        <w:rPr>
          <w:spacing w:val="1"/>
          <w:sz w:val="24"/>
        </w:rPr>
        <w:t xml:space="preserve"> – </w:t>
      </w:r>
      <w:proofErr w:type="spellStart"/>
      <w:r w:rsidR="00E10734" w:rsidRPr="00E10734">
        <w:rPr>
          <w:spacing w:val="1"/>
          <w:sz w:val="24"/>
        </w:rPr>
        <w:t>Несветайский</w:t>
      </w:r>
      <w:proofErr w:type="spellEnd"/>
      <w:r w:rsidR="00E10734" w:rsidRPr="00E10734">
        <w:rPr>
          <w:spacing w:val="1"/>
          <w:sz w:val="24"/>
        </w:rPr>
        <w:t xml:space="preserve"> район, село Генеральское, улица Советская,34.</w:t>
      </w:r>
    </w:p>
    <w:p w:rsidR="00FE1454" w:rsidRDefault="001317E7" w:rsidP="00E10734">
      <w:pPr>
        <w:pStyle w:val="a4"/>
        <w:numPr>
          <w:ilvl w:val="1"/>
          <w:numId w:val="9"/>
        </w:numPr>
        <w:tabs>
          <w:tab w:val="left" w:pos="1789"/>
        </w:tabs>
        <w:spacing w:before="120" w:line="360" w:lineRule="auto"/>
        <w:ind w:right="114"/>
        <w:jc w:val="both"/>
      </w:pPr>
      <w:r>
        <w:t>2.3.</w:t>
      </w:r>
      <w:r w:rsidRPr="00E10734">
        <w:rPr>
          <w:spacing w:val="-1"/>
        </w:rPr>
        <w:t xml:space="preserve"> </w:t>
      </w:r>
      <w:r w:rsidR="00E10734">
        <w:t xml:space="preserve">Тел.: </w:t>
      </w:r>
      <w:r w:rsidR="00E10734" w:rsidRPr="00E10734">
        <w:t>8(863)40-24-617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 w:rsidP="00E10734">
      <w:pPr>
        <w:pStyle w:val="a4"/>
        <w:numPr>
          <w:ilvl w:val="1"/>
          <w:numId w:val="8"/>
        </w:numPr>
        <w:tabs>
          <w:tab w:val="left" w:pos="1739"/>
        </w:tabs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 w:rsidR="00E10734">
        <w:rPr>
          <w:sz w:val="24"/>
        </w:rPr>
        <w:t>МБОУ «</w:t>
      </w:r>
      <w:proofErr w:type="gramStart"/>
      <w:r w:rsidR="00E10734">
        <w:rPr>
          <w:sz w:val="24"/>
        </w:rPr>
        <w:t>Генеральская</w:t>
      </w:r>
      <w:proofErr w:type="gramEnd"/>
      <w:r w:rsidR="00E10734">
        <w:rPr>
          <w:sz w:val="24"/>
        </w:rPr>
        <w:t xml:space="preserve"> ООШ»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E10734" w:rsidRPr="00E10734">
        <w:rPr>
          <w:spacing w:val="-1"/>
          <w:sz w:val="24"/>
        </w:rPr>
        <w:t>8(863)40-24-617</w:t>
      </w:r>
    </w:p>
    <w:p w:rsidR="00FE1454" w:rsidRDefault="00FE1454">
      <w:pPr>
        <w:pStyle w:val="a3"/>
        <w:spacing w:before="4"/>
        <w:rPr>
          <w:sz w:val="22"/>
        </w:rPr>
      </w:pPr>
    </w:p>
    <w:p w:rsidR="00FE1454" w:rsidRDefault="001317E7">
      <w:pPr>
        <w:pStyle w:val="a4"/>
        <w:numPr>
          <w:ilvl w:val="1"/>
          <w:numId w:val="8"/>
        </w:numPr>
        <w:tabs>
          <w:tab w:val="left" w:pos="1739"/>
        </w:tabs>
        <w:ind w:hanging="421"/>
        <w:rPr>
          <w:sz w:val="24"/>
        </w:rPr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школы: </w:t>
      </w:r>
      <w:r w:rsidR="00E10734">
        <w:rPr>
          <w:lang w:val="en-US"/>
        </w:rPr>
        <w:t>Gen0559@mail.ru</w:t>
      </w:r>
      <w:bookmarkStart w:id="0" w:name="_GoBack"/>
      <w:bookmarkEnd w:id="0"/>
    </w:p>
    <w:p w:rsidR="00FE1454" w:rsidRDefault="00FE1454">
      <w:pPr>
        <w:pStyle w:val="a3"/>
        <w:spacing w:before="1"/>
        <w:rPr>
          <w:sz w:val="26"/>
        </w:rPr>
      </w:pPr>
    </w:p>
    <w:p w:rsidR="00FE1454" w:rsidRDefault="001317E7">
      <w:pPr>
        <w:pStyle w:val="a4"/>
        <w:numPr>
          <w:ilvl w:val="0"/>
          <w:numId w:val="11"/>
        </w:numPr>
        <w:tabs>
          <w:tab w:val="left" w:pos="2075"/>
        </w:tabs>
        <w:ind w:left="2074" w:hanging="349"/>
        <w:jc w:val="left"/>
        <w:rPr>
          <w:b/>
        </w:rPr>
      </w:pPr>
      <w:r>
        <w:rPr>
          <w:b/>
        </w:rPr>
        <w:t>ПРАВОВЫЕ</w:t>
      </w:r>
      <w:r>
        <w:rPr>
          <w:b/>
          <w:spacing w:val="-8"/>
        </w:rPr>
        <w:t xml:space="preserve"> </w:t>
      </w:r>
      <w:r>
        <w:rPr>
          <w:b/>
        </w:rPr>
        <w:t>ОСНОВАНИЯ</w:t>
      </w:r>
      <w:r>
        <w:rPr>
          <w:b/>
          <w:spacing w:val="-7"/>
        </w:rPr>
        <w:t xml:space="preserve"> </w:t>
      </w:r>
      <w:r>
        <w:rPr>
          <w:b/>
        </w:rPr>
        <w:t>ОБРАБОТКИ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4"/>
        </w:rPr>
        <w:t xml:space="preserve"> </w:t>
      </w:r>
      <w:r>
        <w:rPr>
          <w:b/>
        </w:rPr>
        <w:t>ДАННЫХ</w:t>
      </w:r>
    </w:p>
    <w:p w:rsidR="00FE1454" w:rsidRDefault="00FE1454">
      <w:pPr>
        <w:pStyle w:val="a3"/>
        <w:spacing w:before="10"/>
        <w:rPr>
          <w:b/>
        </w:rPr>
      </w:pPr>
    </w:p>
    <w:p w:rsidR="00FE1454" w:rsidRDefault="001317E7">
      <w:pPr>
        <w:pStyle w:val="a4"/>
        <w:numPr>
          <w:ilvl w:val="1"/>
          <w:numId w:val="7"/>
        </w:numPr>
        <w:tabs>
          <w:tab w:val="left" w:pos="1693"/>
        </w:tabs>
        <w:spacing w:line="360" w:lineRule="auto"/>
        <w:ind w:right="108" w:firstLine="566"/>
        <w:jc w:val="both"/>
        <w:rPr>
          <w:sz w:val="24"/>
        </w:rPr>
      </w:pPr>
      <w:r>
        <w:rPr>
          <w:sz w:val="24"/>
        </w:rPr>
        <w:t>Политика Оператора в области обработки персональных данных определяется 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 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равовыми актами РФ: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20"/>
        <w:ind w:hanging="697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697"/>
        <w:jc w:val="left"/>
        <w:rPr>
          <w:sz w:val="24"/>
        </w:rPr>
      </w:pP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FE1454" w:rsidRDefault="00FE1454">
      <w:pPr>
        <w:pStyle w:val="a3"/>
        <w:spacing w:before="4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"/>
        <w:ind w:hanging="697"/>
        <w:jc w:val="left"/>
        <w:rPr>
          <w:sz w:val="24"/>
        </w:rPr>
      </w:pPr>
      <w:r>
        <w:rPr>
          <w:sz w:val="24"/>
        </w:rPr>
        <w:t>Гражданским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line="360" w:lineRule="auto"/>
        <w:ind w:left="598" w:right="110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19.12.2005</w:t>
      </w:r>
      <w:r>
        <w:rPr>
          <w:spacing w:val="1"/>
          <w:sz w:val="24"/>
        </w:rPr>
        <w:t xml:space="preserve"> </w:t>
      </w:r>
      <w:r>
        <w:rPr>
          <w:sz w:val="24"/>
        </w:rPr>
        <w:t>№160-ФЗ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ратификации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 Европы о защите физических лиц при автоматизированной обработке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19"/>
        <w:ind w:hanging="69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№152-ФЗ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  <w:tab w:val="left" w:pos="3751"/>
          <w:tab w:val="left" w:pos="4907"/>
          <w:tab w:val="left" w:pos="5449"/>
          <w:tab w:val="left" w:pos="6848"/>
          <w:tab w:val="left" w:pos="8149"/>
          <w:tab w:val="left" w:pos="8878"/>
        </w:tabs>
        <w:spacing w:line="360" w:lineRule="auto"/>
        <w:ind w:left="598" w:right="108" w:firstLine="719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z w:val="24"/>
        </w:rPr>
        <w:tab/>
        <w:t>законом</w:t>
      </w:r>
      <w:r>
        <w:rPr>
          <w:sz w:val="24"/>
        </w:rPr>
        <w:tab/>
        <w:t>от</w:t>
      </w:r>
      <w:r>
        <w:rPr>
          <w:sz w:val="24"/>
        </w:rPr>
        <w:tab/>
        <w:t>27.07.2006</w:t>
      </w:r>
      <w:r>
        <w:rPr>
          <w:sz w:val="24"/>
        </w:rPr>
        <w:tab/>
        <w:t>№149-ФЗ</w:t>
      </w:r>
      <w:r>
        <w:rPr>
          <w:sz w:val="24"/>
        </w:rPr>
        <w:tab/>
        <w:t>«Об</w:t>
      </w:r>
      <w:r>
        <w:rPr>
          <w:sz w:val="24"/>
        </w:rPr>
        <w:tab/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"/>
          <w:sz w:val="24"/>
        </w:rPr>
        <w:t xml:space="preserve"> </w:t>
      </w:r>
      <w:r>
        <w:rPr>
          <w:sz w:val="24"/>
        </w:rPr>
        <w:t>и 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информации».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18" w:line="362" w:lineRule="auto"/>
        <w:ind w:left="598" w:right="107" w:firstLine="719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29.12.2012</w:t>
      </w:r>
      <w:r>
        <w:rPr>
          <w:spacing w:val="7"/>
          <w:sz w:val="24"/>
        </w:rPr>
        <w:t xml:space="preserve"> </w:t>
      </w:r>
      <w:r>
        <w:rPr>
          <w:sz w:val="24"/>
        </w:rPr>
        <w:t>№273-ФЗ</w:t>
      </w:r>
      <w:r>
        <w:rPr>
          <w:spacing w:val="7"/>
          <w:sz w:val="24"/>
        </w:rPr>
        <w:t xml:space="preserve"> </w:t>
      </w:r>
      <w:r>
        <w:rPr>
          <w:sz w:val="24"/>
        </w:rPr>
        <w:t>«Об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  <w:tab w:val="left" w:pos="3681"/>
          <w:tab w:val="left" w:pos="4765"/>
          <w:tab w:val="left" w:pos="5238"/>
          <w:tab w:val="left" w:pos="6809"/>
          <w:tab w:val="left" w:pos="7284"/>
          <w:tab w:val="left" w:pos="8289"/>
          <w:tab w:val="left" w:pos="8946"/>
        </w:tabs>
        <w:spacing w:before="115" w:line="360" w:lineRule="auto"/>
        <w:ind w:left="598" w:right="109" w:firstLine="719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z w:val="24"/>
        </w:rPr>
        <w:tab/>
        <w:t>законом</w:t>
      </w:r>
      <w:r>
        <w:rPr>
          <w:sz w:val="24"/>
        </w:rPr>
        <w:tab/>
        <w:t>от</w:t>
      </w:r>
      <w:r>
        <w:rPr>
          <w:sz w:val="24"/>
        </w:rPr>
        <w:tab/>
        <w:t>27.07.2010</w:t>
      </w:r>
      <w:r>
        <w:rPr>
          <w:sz w:val="24"/>
        </w:rPr>
        <w:tab/>
        <w:t>№</w:t>
      </w:r>
      <w:r>
        <w:rPr>
          <w:sz w:val="24"/>
        </w:rPr>
        <w:tab/>
        <w:t>210-ФЗ</w:t>
      </w:r>
      <w:r>
        <w:rPr>
          <w:sz w:val="24"/>
        </w:rPr>
        <w:tab/>
        <w:t>«Об</w:t>
      </w:r>
      <w:r>
        <w:rPr>
          <w:sz w:val="24"/>
        </w:rPr>
        <w:tab/>
      </w:r>
      <w:r>
        <w:rPr>
          <w:spacing w:val="-1"/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услуг».</w:t>
      </w:r>
    </w:p>
    <w:p w:rsidR="00FE1454" w:rsidRDefault="00FE1454">
      <w:pPr>
        <w:spacing w:line="360" w:lineRule="auto"/>
        <w:rPr>
          <w:sz w:val="24"/>
        </w:rPr>
        <w:sectPr w:rsidR="00FE1454">
          <w:pgSz w:w="11910" w:h="16840"/>
          <w:pgMar w:top="1140" w:right="740" w:bottom="1700" w:left="820" w:header="0" w:footer="1516" w:gutter="0"/>
          <w:cols w:space="720"/>
        </w:sect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62" w:line="360" w:lineRule="auto"/>
        <w:ind w:left="598" w:right="107" w:firstLine="707"/>
        <w:jc w:val="both"/>
        <w:rPr>
          <w:sz w:val="24"/>
        </w:rPr>
      </w:pPr>
      <w:r>
        <w:rPr>
          <w:sz w:val="24"/>
        </w:rPr>
        <w:lastRenderedPageBreak/>
        <w:t>Постановлением Правительства РФ от 10 июля 2013 г. №582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размещения на официальном сайте образовательной организации в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21" w:line="360" w:lineRule="auto"/>
        <w:ind w:left="598" w:right="110" w:firstLine="707"/>
        <w:jc w:val="both"/>
        <w:rPr>
          <w:sz w:val="24"/>
        </w:rPr>
      </w:pPr>
      <w:r>
        <w:rPr>
          <w:sz w:val="24"/>
        </w:rPr>
        <w:t>Постановле</w:t>
      </w:r>
      <w:r>
        <w:rPr>
          <w:sz w:val="24"/>
        </w:rPr>
        <w:t>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№1119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</w:t>
      </w:r>
    </w:p>
    <w:p w:rsidR="00FE1454" w:rsidRDefault="001317E7">
      <w:pPr>
        <w:pStyle w:val="a4"/>
        <w:numPr>
          <w:ilvl w:val="1"/>
          <w:numId w:val="7"/>
        </w:numPr>
        <w:tabs>
          <w:tab w:val="left" w:pos="2015"/>
        </w:tabs>
        <w:spacing w:before="118" w:line="360" w:lineRule="auto"/>
        <w:ind w:right="114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акты: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21" w:line="362" w:lineRule="auto"/>
        <w:ind w:left="598" w:right="112" w:firstLine="707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15" w:line="360" w:lineRule="auto"/>
        <w:ind w:left="598" w:right="117" w:firstLine="707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20"/>
        <w:ind w:hanging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ответственного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ИСПДн</w:t>
      </w:r>
      <w:proofErr w:type="spellEnd"/>
      <w:r>
        <w:rPr>
          <w:sz w:val="24"/>
        </w:rPr>
        <w:t>.</w:t>
      </w:r>
    </w:p>
    <w:p w:rsidR="00FE1454" w:rsidRDefault="00FE1454">
      <w:pPr>
        <w:pStyle w:val="a3"/>
        <w:spacing w:before="4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ИСПДн</w:t>
      </w:r>
      <w:proofErr w:type="spellEnd"/>
      <w:r>
        <w:rPr>
          <w:sz w:val="24"/>
        </w:rPr>
        <w:t>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данными.</w:t>
      </w:r>
    </w:p>
    <w:p w:rsidR="00FE1454" w:rsidRDefault="00FE1454">
      <w:pPr>
        <w:pStyle w:val="a3"/>
        <w:spacing w:before="4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антивирусной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защиты.</w:t>
      </w:r>
    </w:p>
    <w:p w:rsidR="00FE1454" w:rsidRDefault="00FE1454">
      <w:pPr>
        <w:pStyle w:val="a3"/>
        <w:spacing w:before="3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 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pStyle w:val="a3"/>
        <w:spacing w:before="3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вакансию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 данных</w:t>
      </w:r>
    </w:p>
    <w:p w:rsidR="00FE1454" w:rsidRDefault="00FE1454">
      <w:pPr>
        <w:pStyle w:val="a3"/>
        <w:spacing w:before="3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line="360" w:lineRule="auto"/>
        <w:ind w:left="598" w:right="104" w:firstLine="7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120"/>
        <w:ind w:hanging="709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pStyle w:val="a3"/>
        <w:spacing w:before="7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75"/>
        </w:tabs>
        <w:ind w:left="2074" w:hanging="769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pStyle w:val="a3"/>
        <w:spacing w:before="4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хранилищ.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ind w:hanging="709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FE1454" w:rsidRDefault="00FE1454">
      <w:pPr>
        <w:jc w:val="both"/>
        <w:rPr>
          <w:sz w:val="24"/>
        </w:rPr>
        <w:sectPr w:rsidR="00FE1454">
          <w:pgSz w:w="11910" w:h="16840"/>
          <w:pgMar w:top="1140" w:right="740" w:bottom="1700" w:left="820" w:header="0" w:footer="1516" w:gutter="0"/>
          <w:cols w:space="720"/>
        </w:sectPr>
      </w:pPr>
    </w:p>
    <w:p w:rsidR="00FE1454" w:rsidRDefault="001317E7">
      <w:pPr>
        <w:pStyle w:val="a4"/>
        <w:numPr>
          <w:ilvl w:val="2"/>
          <w:numId w:val="7"/>
        </w:numPr>
        <w:tabs>
          <w:tab w:val="left" w:pos="2015"/>
        </w:tabs>
        <w:spacing w:before="62" w:line="463" w:lineRule="auto"/>
        <w:ind w:left="1306" w:right="879" w:firstLine="12"/>
        <w:jc w:val="left"/>
        <w:rPr>
          <w:sz w:val="24"/>
        </w:rPr>
      </w:pPr>
      <w:r>
        <w:rPr>
          <w:sz w:val="24"/>
        </w:rPr>
        <w:lastRenderedPageBreak/>
        <w:t>Журнал учета работ в информационных системах персональных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др.</w:t>
      </w:r>
    </w:p>
    <w:p w:rsidR="00FE1454" w:rsidRDefault="001317E7">
      <w:pPr>
        <w:pStyle w:val="a4"/>
        <w:numPr>
          <w:ilvl w:val="0"/>
          <w:numId w:val="11"/>
        </w:numPr>
        <w:tabs>
          <w:tab w:val="left" w:pos="3304"/>
          <w:tab w:val="left" w:pos="3305"/>
        </w:tabs>
        <w:spacing w:before="44"/>
        <w:ind w:left="3304" w:hanging="635"/>
        <w:jc w:val="left"/>
        <w:rPr>
          <w:b/>
          <w:sz w:val="24"/>
        </w:rPr>
      </w:pPr>
      <w:r>
        <w:rPr>
          <w:b/>
        </w:rPr>
        <w:t>ЦЕЛИ</w:t>
      </w:r>
      <w:r>
        <w:rPr>
          <w:b/>
          <w:spacing w:val="-5"/>
        </w:rPr>
        <w:t xml:space="preserve"> </w:t>
      </w:r>
      <w:r>
        <w:rPr>
          <w:b/>
        </w:rPr>
        <w:t>ОБРАБОТКИ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4"/>
        </w:rPr>
        <w:t xml:space="preserve"> </w:t>
      </w:r>
      <w:r>
        <w:rPr>
          <w:b/>
        </w:rPr>
        <w:t>ДАННЫХ</w:t>
      </w:r>
    </w:p>
    <w:p w:rsidR="00FE1454" w:rsidRDefault="00FE1454">
      <w:pPr>
        <w:pStyle w:val="a3"/>
        <w:spacing w:before="9"/>
        <w:rPr>
          <w:b/>
        </w:rPr>
      </w:pPr>
    </w:p>
    <w:p w:rsidR="00FE1454" w:rsidRDefault="001317E7">
      <w:pPr>
        <w:pStyle w:val="a4"/>
        <w:numPr>
          <w:ilvl w:val="1"/>
          <w:numId w:val="6"/>
        </w:numPr>
        <w:tabs>
          <w:tab w:val="left" w:pos="1667"/>
        </w:tabs>
        <w:spacing w:before="1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целях: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6"/>
        </w:numPr>
        <w:tabs>
          <w:tab w:val="left" w:pos="2015"/>
        </w:tabs>
        <w:ind w:hanging="709"/>
        <w:rPr>
          <w:sz w:val="24"/>
        </w:rPr>
      </w:pP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</w:t>
      </w:r>
      <w:r>
        <w:rPr>
          <w:sz w:val="24"/>
        </w:rPr>
        <w:t>орам.</w:t>
      </w:r>
    </w:p>
    <w:p w:rsidR="00FE1454" w:rsidRDefault="00FE1454">
      <w:pPr>
        <w:pStyle w:val="a3"/>
        <w:spacing w:before="4"/>
        <w:rPr>
          <w:sz w:val="22"/>
        </w:rPr>
      </w:pPr>
    </w:p>
    <w:p w:rsidR="00FE1454" w:rsidRDefault="001317E7">
      <w:pPr>
        <w:pStyle w:val="a4"/>
        <w:numPr>
          <w:ilvl w:val="2"/>
          <w:numId w:val="6"/>
        </w:numPr>
        <w:tabs>
          <w:tab w:val="left" w:pos="2015"/>
        </w:tabs>
        <w:spacing w:line="360" w:lineRule="auto"/>
        <w:ind w:left="598" w:right="107" w:firstLine="707"/>
        <w:jc w:val="both"/>
        <w:rPr>
          <w:sz w:val="24"/>
        </w:rPr>
      </w:pPr>
      <w:r>
        <w:rPr>
          <w:sz w:val="24"/>
        </w:rPr>
        <w:t>Осуществления возложенных на ГБОУ школу № 297 функций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 деятельности.</w:t>
      </w:r>
    </w:p>
    <w:p w:rsidR="00FE1454" w:rsidRDefault="00FE1454">
      <w:pPr>
        <w:pStyle w:val="a3"/>
        <w:spacing w:before="2"/>
        <w:rPr>
          <w:sz w:val="21"/>
        </w:rPr>
      </w:pPr>
    </w:p>
    <w:p w:rsidR="00FE1454" w:rsidRDefault="001317E7">
      <w:pPr>
        <w:pStyle w:val="2"/>
        <w:numPr>
          <w:ilvl w:val="0"/>
          <w:numId w:val="11"/>
        </w:numPr>
        <w:tabs>
          <w:tab w:val="left" w:pos="950"/>
        </w:tabs>
        <w:spacing w:before="1" w:line="360" w:lineRule="auto"/>
        <w:ind w:left="4401" w:right="159" w:hanging="3752"/>
        <w:jc w:val="left"/>
      </w:pPr>
      <w:r>
        <w:t>КАТЕГОРИИ ОБРАБАТЫВАЕМЫХ ПЕРСОНАЛЬНЫХ ДАННЫХ, ИСТОЧНИКИ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ПОЛУЧЕНИЯ</w:t>
      </w:r>
    </w:p>
    <w:p w:rsidR="00FE1454" w:rsidRDefault="001317E7">
      <w:pPr>
        <w:pStyle w:val="a4"/>
        <w:numPr>
          <w:ilvl w:val="1"/>
          <w:numId w:val="5"/>
        </w:numPr>
        <w:tabs>
          <w:tab w:val="left" w:pos="1593"/>
        </w:tabs>
        <w:spacing w:before="115" w:line="360" w:lineRule="auto"/>
        <w:ind w:right="109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</w:p>
    <w:p w:rsidR="00FE1454" w:rsidRDefault="001317E7">
      <w:pPr>
        <w:pStyle w:val="a4"/>
        <w:numPr>
          <w:ilvl w:val="2"/>
          <w:numId w:val="5"/>
        </w:numPr>
        <w:tabs>
          <w:tab w:val="left" w:pos="1914"/>
        </w:tabs>
        <w:spacing w:before="120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5"/>
        </w:numPr>
        <w:tabs>
          <w:tab w:val="left" w:pos="1914"/>
        </w:tabs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</w:t>
      </w:r>
      <w:r>
        <w:rPr>
          <w:sz w:val="24"/>
        </w:rPr>
        <w:t>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FE1454" w:rsidRDefault="00FE1454">
      <w:pPr>
        <w:pStyle w:val="a3"/>
        <w:spacing w:before="2"/>
        <w:rPr>
          <w:sz w:val="33"/>
        </w:rPr>
      </w:pPr>
    </w:p>
    <w:p w:rsidR="00FE1454" w:rsidRDefault="001317E7">
      <w:pPr>
        <w:pStyle w:val="2"/>
        <w:numPr>
          <w:ilvl w:val="0"/>
          <w:numId w:val="11"/>
        </w:numPr>
        <w:tabs>
          <w:tab w:val="left" w:pos="1713"/>
        </w:tabs>
        <w:spacing w:line="360" w:lineRule="auto"/>
        <w:ind w:left="3753" w:right="831" w:hanging="2435"/>
        <w:jc w:val="left"/>
      </w:pPr>
      <w:r>
        <w:t>ОСНОВНЫЕ ПРИНЦИПЫ ОБРАБОТКИ, ПЕРЕДАЧИ И ХРАНЕНИЯ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FE1454" w:rsidRDefault="001317E7">
      <w:pPr>
        <w:pStyle w:val="a4"/>
        <w:numPr>
          <w:ilvl w:val="1"/>
          <w:numId w:val="4"/>
        </w:numPr>
        <w:tabs>
          <w:tab w:val="left" w:pos="1734"/>
        </w:tabs>
        <w:spacing w:before="116" w:line="360" w:lineRule="auto"/>
        <w:ind w:right="110" w:firstLine="707"/>
        <w:jc w:val="both"/>
        <w:rPr>
          <w:sz w:val="24"/>
        </w:rPr>
      </w:pPr>
      <w:r>
        <w:rPr>
          <w:sz w:val="24"/>
        </w:rPr>
        <w:t>Оператор в своей деятельности обеспечивает соблюдение принципов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ст.5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FE1454" w:rsidRDefault="001317E7">
      <w:pPr>
        <w:pStyle w:val="a4"/>
        <w:numPr>
          <w:ilvl w:val="1"/>
          <w:numId w:val="4"/>
        </w:numPr>
        <w:tabs>
          <w:tab w:val="left" w:pos="1734"/>
        </w:tabs>
        <w:spacing w:before="121" w:line="360" w:lineRule="auto"/>
        <w:ind w:right="107" w:firstLine="707"/>
        <w:jc w:val="both"/>
        <w:rPr>
          <w:sz w:val="24"/>
        </w:rPr>
      </w:pPr>
      <w:proofErr w:type="gramStart"/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(сведения, которые характеризуют физиологические и биологические особенности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которых можно установить его личность и которые используются 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данных).</w:t>
      </w:r>
      <w:proofErr w:type="gramEnd"/>
    </w:p>
    <w:p w:rsidR="00FE1454" w:rsidRDefault="001317E7">
      <w:pPr>
        <w:pStyle w:val="a4"/>
        <w:numPr>
          <w:ilvl w:val="1"/>
          <w:numId w:val="4"/>
        </w:numPr>
        <w:tabs>
          <w:tab w:val="left" w:pos="1734"/>
        </w:tabs>
        <w:spacing w:before="120" w:line="360" w:lineRule="auto"/>
        <w:ind w:right="105" w:firstLine="707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FE1454" w:rsidRDefault="001317E7">
      <w:pPr>
        <w:pStyle w:val="a4"/>
        <w:numPr>
          <w:ilvl w:val="1"/>
          <w:numId w:val="4"/>
        </w:numPr>
        <w:tabs>
          <w:tab w:val="left" w:pos="1734"/>
        </w:tabs>
        <w:spacing w:before="121" w:line="360" w:lineRule="auto"/>
        <w:ind w:right="108" w:firstLine="707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трансграничную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органу власти иностранного государства, иностранному физическому лицу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spacing w:line="360" w:lineRule="auto"/>
        <w:jc w:val="both"/>
        <w:rPr>
          <w:sz w:val="24"/>
        </w:rPr>
        <w:sectPr w:rsidR="00FE1454">
          <w:pgSz w:w="11910" w:h="16840"/>
          <w:pgMar w:top="1140" w:right="740" w:bottom="1700" w:left="820" w:header="0" w:footer="1516" w:gutter="0"/>
          <w:cols w:space="720"/>
        </w:sectPr>
      </w:pPr>
    </w:p>
    <w:p w:rsidR="00FE1454" w:rsidRDefault="001317E7">
      <w:pPr>
        <w:pStyle w:val="a4"/>
        <w:numPr>
          <w:ilvl w:val="1"/>
          <w:numId w:val="4"/>
        </w:numPr>
        <w:tabs>
          <w:tab w:val="left" w:pos="1734"/>
        </w:tabs>
        <w:spacing w:before="62" w:line="360" w:lineRule="auto"/>
        <w:ind w:right="106" w:firstLine="707"/>
        <w:jc w:val="both"/>
        <w:rPr>
          <w:sz w:val="24"/>
        </w:rPr>
      </w:pPr>
      <w:r>
        <w:rPr>
          <w:sz w:val="24"/>
        </w:rPr>
        <w:lastRenderedPageBreak/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 школы.</w:t>
      </w:r>
    </w:p>
    <w:p w:rsidR="00FE1454" w:rsidRDefault="001317E7">
      <w:pPr>
        <w:pStyle w:val="2"/>
        <w:numPr>
          <w:ilvl w:val="0"/>
          <w:numId w:val="11"/>
        </w:numPr>
        <w:tabs>
          <w:tab w:val="left" w:pos="1773"/>
        </w:tabs>
        <w:spacing w:before="125" w:line="360" w:lineRule="auto"/>
        <w:ind w:left="3753" w:right="798" w:hanging="2468"/>
        <w:jc w:val="left"/>
      </w:pPr>
      <w:r>
        <w:t>СВ</w:t>
      </w:r>
      <w:r>
        <w:t>ЕДЕНИЯ О ТРЕТЬИХ ЛИЦАХ, УЧАСТВУЮЩИХ В ОБРАБОТКЕ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FE1454" w:rsidRDefault="001317E7">
      <w:pPr>
        <w:pStyle w:val="a3"/>
        <w:spacing w:before="116" w:line="360" w:lineRule="auto"/>
        <w:ind w:left="598" w:right="113" w:firstLine="707"/>
        <w:jc w:val="both"/>
      </w:pPr>
      <w:r>
        <w:t>7.1. В целях соблюдения законодательства РФ, для достижения целей обработки, а</w:t>
      </w:r>
      <w:r>
        <w:rPr>
          <w:spacing w:val="1"/>
        </w:rPr>
        <w:t xml:space="preserve"> </w:t>
      </w:r>
      <w:r>
        <w:t>также в интересах и с согласия субъектов персональных данных Оператор в ходе 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организациям.</w:t>
      </w:r>
    </w:p>
    <w:p w:rsidR="00FE1454" w:rsidRDefault="001317E7">
      <w:pPr>
        <w:pStyle w:val="2"/>
        <w:numPr>
          <w:ilvl w:val="0"/>
          <w:numId w:val="11"/>
        </w:numPr>
        <w:tabs>
          <w:tab w:val="left" w:pos="1319"/>
        </w:tabs>
        <w:spacing w:before="123" w:line="360" w:lineRule="auto"/>
        <w:ind w:left="4163" w:right="249" w:hanging="3426"/>
        <w:jc w:val="left"/>
      </w:pPr>
      <w:r>
        <w:t>МЕРЫ ПО ОБЕСПЕЧЕНИЮ БЕЗОПАСНОСТИ ПЕРСОНАЛЬНЫХ ДАННЫХ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ОБРАБОТКЕ</w:t>
      </w:r>
    </w:p>
    <w:p w:rsidR="00FE1454" w:rsidRDefault="001317E7">
      <w:pPr>
        <w:pStyle w:val="a4"/>
        <w:numPr>
          <w:ilvl w:val="1"/>
          <w:numId w:val="3"/>
        </w:numPr>
        <w:tabs>
          <w:tab w:val="left" w:pos="1734"/>
        </w:tabs>
        <w:spacing w:before="116" w:line="360" w:lineRule="auto"/>
        <w:ind w:right="105" w:firstLine="707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случайного доступа, уничтожения, изменения, блокирования, копирования, 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а также от иных неправомерных действий в отношении них.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достигается,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сле</w:t>
      </w:r>
      <w:r>
        <w:rPr>
          <w:sz w:val="24"/>
        </w:rPr>
        <w:t>дующими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способами: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  <w:tab w:val="left" w:pos="3820"/>
          <w:tab w:val="left" w:pos="5549"/>
          <w:tab w:val="left" w:pos="5959"/>
          <w:tab w:val="left" w:pos="7506"/>
          <w:tab w:val="left" w:pos="8777"/>
        </w:tabs>
        <w:spacing w:before="122"/>
        <w:rPr>
          <w:sz w:val="24"/>
        </w:rPr>
      </w:pPr>
      <w:r>
        <w:rPr>
          <w:sz w:val="24"/>
        </w:rPr>
        <w:t>Назначением</w:t>
      </w:r>
      <w:r>
        <w:rPr>
          <w:sz w:val="24"/>
        </w:rPr>
        <w:tab/>
      </w:r>
      <w:proofErr w:type="gramStart"/>
      <w:r>
        <w:rPr>
          <w:sz w:val="24"/>
        </w:rPr>
        <w:t>ответственных</w:t>
      </w:r>
      <w:proofErr w:type="gramEnd"/>
      <w:r>
        <w:rPr>
          <w:sz w:val="24"/>
        </w:rPr>
        <w:tab/>
        <w:t>за</w:t>
      </w:r>
      <w:r>
        <w:rPr>
          <w:sz w:val="24"/>
        </w:rPr>
        <w:tab/>
        <w:t>организацию</w:t>
      </w:r>
      <w:r>
        <w:rPr>
          <w:sz w:val="24"/>
        </w:rPr>
        <w:tab/>
        <w:t>обработки</w:t>
      </w:r>
      <w:r>
        <w:rPr>
          <w:sz w:val="24"/>
        </w:rPr>
        <w:tab/>
        <w:t>персональных</w:t>
      </w:r>
    </w:p>
    <w:p w:rsidR="00FE1454" w:rsidRDefault="001317E7">
      <w:pPr>
        <w:pStyle w:val="a3"/>
        <w:spacing w:before="136"/>
        <w:ind w:left="598"/>
      </w:pPr>
      <w:r>
        <w:t>данных.</w:t>
      </w:r>
    </w:p>
    <w:p w:rsidR="00FE1454" w:rsidRDefault="00FE1454">
      <w:pPr>
        <w:pStyle w:val="a3"/>
        <w:spacing w:before="9"/>
        <w:rPr>
          <w:sz w:val="14"/>
        </w:rPr>
      </w:pP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90" w:line="360" w:lineRule="auto"/>
        <w:ind w:left="598" w:right="109" w:firstLine="1055"/>
        <w:jc w:val="both"/>
        <w:rPr>
          <w:sz w:val="24"/>
        </w:rPr>
      </w:pP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 данных ФЗ от 27.07.2006 №152-ФЗ «О персональных данных»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120" w:line="360" w:lineRule="auto"/>
        <w:ind w:left="598" w:right="115" w:firstLine="1055"/>
        <w:jc w:val="both"/>
        <w:rPr>
          <w:sz w:val="24"/>
        </w:rPr>
      </w:pPr>
      <w:r>
        <w:rPr>
          <w:sz w:val="24"/>
        </w:rPr>
        <w:t>Ознакомлением работников Оператора, непосредственно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в том числе с требованиями к защите персональных данных, локальными актами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 сотрудников.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118" w:line="360" w:lineRule="auto"/>
        <w:ind w:left="598" w:right="113" w:firstLine="1055"/>
        <w:jc w:val="both"/>
        <w:rPr>
          <w:sz w:val="24"/>
        </w:rPr>
      </w:pPr>
      <w:r>
        <w:rPr>
          <w:sz w:val="24"/>
        </w:rPr>
        <w:t>Определением угроз безопасности персональных данных при их обработке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</w:t>
      </w:r>
      <w:r>
        <w:rPr>
          <w:sz w:val="24"/>
        </w:rPr>
        <w:t>темах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121" w:line="360" w:lineRule="auto"/>
        <w:ind w:left="598" w:right="114" w:firstLine="1055"/>
        <w:jc w:val="both"/>
        <w:rPr>
          <w:sz w:val="24"/>
        </w:rPr>
      </w:pP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необходимых для выполнения требований к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spacing w:line="360" w:lineRule="auto"/>
        <w:jc w:val="both"/>
        <w:rPr>
          <w:sz w:val="24"/>
        </w:rPr>
        <w:sectPr w:rsidR="00FE1454">
          <w:pgSz w:w="11910" w:h="16840"/>
          <w:pgMar w:top="1140" w:right="740" w:bottom="1700" w:left="820" w:header="0" w:footer="1516" w:gutter="0"/>
          <w:cols w:space="720"/>
        </w:sectPr>
      </w:pP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62" w:line="360" w:lineRule="auto"/>
        <w:ind w:left="598" w:right="114" w:firstLine="1055"/>
        <w:jc w:val="both"/>
        <w:rPr>
          <w:sz w:val="24"/>
        </w:rPr>
      </w:pPr>
      <w:r>
        <w:rPr>
          <w:sz w:val="24"/>
        </w:rPr>
        <w:lastRenderedPageBreak/>
        <w:t>Оценкой эффективности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 по 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до ввода в эксплуатацию информационной системы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119"/>
        <w:jc w:val="both"/>
        <w:rPr>
          <w:sz w:val="24"/>
        </w:rPr>
      </w:pP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pStyle w:val="a3"/>
        <w:spacing w:before="6"/>
        <w:rPr>
          <w:sz w:val="22"/>
        </w:rPr>
      </w:pP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1" w:line="360" w:lineRule="auto"/>
        <w:ind w:left="598" w:right="112" w:firstLine="1055"/>
        <w:jc w:val="both"/>
        <w:rPr>
          <w:sz w:val="24"/>
        </w:rPr>
      </w:pPr>
      <w:r>
        <w:rPr>
          <w:sz w:val="24"/>
        </w:rPr>
        <w:t>Выявлением фактов несанкционированного доступа к персональным 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мер.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262"/>
        </w:tabs>
        <w:spacing w:before="120" w:line="360" w:lineRule="auto"/>
        <w:ind w:left="598" w:right="107" w:firstLine="1055"/>
        <w:jc w:val="both"/>
        <w:rPr>
          <w:sz w:val="24"/>
        </w:rPr>
      </w:pPr>
      <w:r>
        <w:rPr>
          <w:sz w:val="24"/>
        </w:rPr>
        <w:t>Восстановлением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уничтоженных 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382"/>
        </w:tabs>
        <w:spacing w:before="120" w:line="360" w:lineRule="auto"/>
        <w:ind w:left="598" w:right="112" w:firstLine="1055"/>
        <w:jc w:val="both"/>
        <w:rPr>
          <w:sz w:val="24"/>
        </w:rPr>
      </w:pPr>
      <w:r>
        <w:rPr>
          <w:sz w:val="24"/>
        </w:rPr>
        <w:t>Установлением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23"/>
          <w:sz w:val="24"/>
        </w:rPr>
        <w:t xml:space="preserve"> </w:t>
      </w:r>
      <w:r>
        <w:rPr>
          <w:sz w:val="24"/>
        </w:rPr>
        <w:t>обрабатываемым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всех действий, совершаемых с персональными данными в информационной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2"/>
          <w:numId w:val="3"/>
        </w:numPr>
        <w:tabs>
          <w:tab w:val="left" w:pos="2382"/>
        </w:tabs>
        <w:spacing w:before="120" w:line="360" w:lineRule="auto"/>
        <w:ind w:left="598" w:right="115" w:firstLine="1055"/>
        <w:jc w:val="both"/>
        <w:rPr>
          <w:sz w:val="24"/>
        </w:rPr>
      </w:pPr>
      <w:proofErr w:type="gramStart"/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и уровнем защищенности информационной системы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FE1454">
      <w:pPr>
        <w:pStyle w:val="a3"/>
        <w:rPr>
          <w:sz w:val="26"/>
        </w:rPr>
      </w:pPr>
    </w:p>
    <w:p w:rsidR="00FE1454" w:rsidRDefault="00FE1454">
      <w:pPr>
        <w:pStyle w:val="a3"/>
        <w:spacing w:before="4"/>
        <w:rPr>
          <w:sz w:val="31"/>
        </w:rPr>
      </w:pPr>
    </w:p>
    <w:p w:rsidR="00FE1454" w:rsidRDefault="001317E7">
      <w:pPr>
        <w:pStyle w:val="2"/>
        <w:numPr>
          <w:ilvl w:val="0"/>
          <w:numId w:val="11"/>
        </w:numPr>
        <w:tabs>
          <w:tab w:val="left" w:pos="2704"/>
        </w:tabs>
        <w:ind w:left="2703" w:hanging="394"/>
        <w:jc w:val="left"/>
      </w:pPr>
      <w:r>
        <w:t>ПРАВА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FE1454" w:rsidRDefault="00FE1454">
      <w:pPr>
        <w:pStyle w:val="a3"/>
        <w:spacing w:before="11"/>
        <w:rPr>
          <w:b/>
          <w:sz w:val="21"/>
        </w:rPr>
      </w:pPr>
    </w:p>
    <w:p w:rsidR="00FE1454" w:rsidRDefault="001317E7">
      <w:pPr>
        <w:pStyle w:val="a4"/>
        <w:numPr>
          <w:ilvl w:val="1"/>
          <w:numId w:val="2"/>
        </w:numPr>
        <w:tabs>
          <w:tab w:val="left" w:pos="1734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>Субъект персональных данных имеет право на получение сведений об 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</w:t>
      </w:r>
      <w:r>
        <w:rPr>
          <w:sz w:val="24"/>
        </w:rPr>
        <w:t>ором.</w:t>
      </w:r>
    </w:p>
    <w:p w:rsidR="00FE1454" w:rsidRDefault="001317E7">
      <w:pPr>
        <w:pStyle w:val="a4"/>
        <w:numPr>
          <w:ilvl w:val="1"/>
          <w:numId w:val="2"/>
        </w:numPr>
        <w:tabs>
          <w:tab w:val="left" w:pos="1734"/>
        </w:tabs>
        <w:spacing w:before="120" w:line="360" w:lineRule="auto"/>
        <w:ind w:right="107" w:firstLine="707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обрабатывает, уточнения этих персональных данных, их блокирования или уничтожения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они являются неполными, устаревшими, неточными, незаконно 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меры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FE1454" w:rsidRDefault="001317E7">
      <w:pPr>
        <w:pStyle w:val="a4"/>
        <w:numPr>
          <w:ilvl w:val="1"/>
          <w:numId w:val="2"/>
        </w:numPr>
        <w:tabs>
          <w:tab w:val="left" w:pos="1734"/>
        </w:tabs>
        <w:spacing w:before="119" w:line="360" w:lineRule="auto"/>
        <w:ind w:right="110" w:firstLine="707"/>
        <w:jc w:val="both"/>
        <w:rPr>
          <w:sz w:val="24"/>
        </w:rPr>
      </w:pPr>
      <w:r>
        <w:rPr>
          <w:sz w:val="24"/>
        </w:rPr>
        <w:t>Право 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 персональным 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FE1454" w:rsidRDefault="001317E7">
      <w:pPr>
        <w:pStyle w:val="a4"/>
        <w:numPr>
          <w:ilvl w:val="1"/>
          <w:numId w:val="2"/>
        </w:numPr>
        <w:tabs>
          <w:tab w:val="left" w:pos="1734"/>
        </w:tabs>
        <w:spacing w:before="121" w:line="360" w:lineRule="auto"/>
        <w:ind w:right="107" w:firstLine="707"/>
        <w:jc w:val="both"/>
        <w:rPr>
          <w:sz w:val="24"/>
        </w:rPr>
      </w:pPr>
      <w:r>
        <w:rPr>
          <w:sz w:val="24"/>
        </w:rPr>
        <w:t>Для реализации своих прав и защиты законных интересов субъект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имеет право обратиться к Оператору. Тот рассматривает любые обращения и 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59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5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9"/>
          <w:sz w:val="24"/>
        </w:rPr>
        <w:t xml:space="preserve"> </w:t>
      </w:r>
      <w:r>
        <w:rPr>
          <w:sz w:val="24"/>
        </w:rPr>
        <w:t>тщательно  расследует</w:t>
      </w:r>
      <w:r>
        <w:rPr>
          <w:spacing w:val="59"/>
          <w:sz w:val="24"/>
        </w:rPr>
        <w:t xml:space="preserve"> </w:t>
      </w:r>
      <w:r>
        <w:rPr>
          <w:sz w:val="24"/>
        </w:rPr>
        <w:t>факты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:rsidR="00FE1454" w:rsidRDefault="00FE1454">
      <w:pPr>
        <w:spacing w:line="360" w:lineRule="auto"/>
        <w:jc w:val="both"/>
        <w:rPr>
          <w:sz w:val="24"/>
        </w:rPr>
        <w:sectPr w:rsidR="00FE1454">
          <w:pgSz w:w="11910" w:h="16840"/>
          <w:pgMar w:top="1140" w:right="740" w:bottom="1700" w:left="820" w:header="0" w:footer="1516" w:gutter="0"/>
          <w:cols w:space="720"/>
        </w:sectPr>
      </w:pPr>
    </w:p>
    <w:p w:rsidR="00FE1454" w:rsidRDefault="001317E7">
      <w:pPr>
        <w:pStyle w:val="a3"/>
        <w:spacing w:before="62" w:line="360" w:lineRule="auto"/>
        <w:ind w:left="598" w:right="114"/>
        <w:jc w:val="both"/>
      </w:pPr>
      <w:r>
        <w:lastRenderedPageBreak/>
        <w:t>принимает все необходимые меры для их немедленного устранения, наказания виновных лиц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урегулирования</w:t>
      </w:r>
      <w:r>
        <w:rPr>
          <w:spacing w:val="-1"/>
        </w:rPr>
        <w:t xml:space="preserve"> </w:t>
      </w:r>
      <w:r>
        <w:t>спорных</w:t>
      </w:r>
      <w:r>
        <w:rPr>
          <w:spacing w:val="-2"/>
        </w:rPr>
        <w:t xml:space="preserve"> </w:t>
      </w:r>
      <w:r>
        <w:t>и конфликтных ситуаций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</w:t>
      </w:r>
      <w:r>
        <w:rPr>
          <w:spacing w:val="-1"/>
        </w:rPr>
        <w:t xml:space="preserve"> </w:t>
      </w:r>
      <w:r>
        <w:t>порядке.</w:t>
      </w:r>
    </w:p>
    <w:p w:rsidR="00FE1454" w:rsidRDefault="001317E7">
      <w:pPr>
        <w:pStyle w:val="a4"/>
        <w:numPr>
          <w:ilvl w:val="1"/>
          <w:numId w:val="2"/>
        </w:numPr>
        <w:tabs>
          <w:tab w:val="left" w:pos="1734"/>
        </w:tabs>
        <w:spacing w:before="121" w:line="360" w:lineRule="auto"/>
        <w:ind w:right="112" w:firstLine="707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E1454" w:rsidRDefault="001317E7">
      <w:pPr>
        <w:pStyle w:val="a4"/>
        <w:numPr>
          <w:ilvl w:val="1"/>
          <w:numId w:val="2"/>
        </w:numPr>
        <w:tabs>
          <w:tab w:val="left" w:pos="1734"/>
        </w:tabs>
        <w:spacing w:before="118" w:line="360" w:lineRule="auto"/>
        <w:ind w:right="110" w:firstLine="707"/>
        <w:jc w:val="both"/>
        <w:rPr>
          <w:sz w:val="24"/>
        </w:rPr>
      </w:pPr>
      <w:r>
        <w:rPr>
          <w:sz w:val="24"/>
        </w:rPr>
        <w:t>Субъект персональных данных имеет право на защиту своих прав 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в том числе на возмещение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 и/или компенсацию морального вреда 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FE1454" w:rsidRDefault="001317E7">
      <w:pPr>
        <w:pStyle w:val="2"/>
        <w:numPr>
          <w:ilvl w:val="0"/>
          <w:numId w:val="11"/>
        </w:numPr>
        <w:tabs>
          <w:tab w:val="left" w:pos="3432"/>
        </w:tabs>
        <w:spacing w:before="127"/>
        <w:ind w:left="3431" w:hanging="302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FE1454" w:rsidRDefault="00FE1454">
      <w:pPr>
        <w:pStyle w:val="a3"/>
        <w:spacing w:before="10"/>
        <w:rPr>
          <w:b/>
          <w:sz w:val="21"/>
        </w:rPr>
      </w:pPr>
    </w:p>
    <w:p w:rsidR="00FE1454" w:rsidRDefault="001317E7">
      <w:pPr>
        <w:pStyle w:val="a4"/>
        <w:numPr>
          <w:ilvl w:val="1"/>
          <w:numId w:val="1"/>
        </w:numPr>
        <w:tabs>
          <w:tab w:val="left" w:pos="1854"/>
        </w:tabs>
        <w:spacing w:line="362" w:lineRule="auto"/>
        <w:ind w:right="108" w:firstLine="707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размещению 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Оператора.</w:t>
      </w:r>
    </w:p>
    <w:p w:rsidR="00FE1454" w:rsidRDefault="001317E7">
      <w:pPr>
        <w:pStyle w:val="a4"/>
        <w:numPr>
          <w:ilvl w:val="1"/>
          <w:numId w:val="1"/>
        </w:numPr>
        <w:tabs>
          <w:tab w:val="left" w:pos="1854"/>
        </w:tabs>
        <w:spacing w:before="115" w:line="360" w:lineRule="auto"/>
        <w:ind w:right="111" w:firstLine="707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 года.</w:t>
      </w:r>
    </w:p>
    <w:p w:rsidR="00FE1454" w:rsidRDefault="001317E7">
      <w:pPr>
        <w:pStyle w:val="a4"/>
        <w:numPr>
          <w:ilvl w:val="1"/>
          <w:numId w:val="1"/>
        </w:numPr>
        <w:tabs>
          <w:tab w:val="left" w:pos="1854"/>
        </w:tabs>
        <w:spacing w:before="122" w:line="360" w:lineRule="auto"/>
        <w:ind w:right="111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ответственным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Оператора.</w:t>
      </w:r>
    </w:p>
    <w:p w:rsidR="00FE1454" w:rsidRDefault="001317E7">
      <w:pPr>
        <w:pStyle w:val="a4"/>
        <w:numPr>
          <w:ilvl w:val="1"/>
          <w:numId w:val="1"/>
        </w:numPr>
        <w:tabs>
          <w:tab w:val="left" w:pos="1914"/>
        </w:tabs>
        <w:spacing w:before="120" w:line="360" w:lineRule="auto"/>
        <w:ind w:right="107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 персональных данных, определяется в соответствии с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внутренними документами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Оператора.</w:t>
      </w:r>
    </w:p>
    <w:sectPr w:rsidR="00FE1454">
      <w:pgSz w:w="11910" w:h="16840"/>
      <w:pgMar w:top="1140" w:right="740" w:bottom="1700" w:left="820" w:header="0" w:footer="15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E7" w:rsidRDefault="001317E7">
      <w:r>
        <w:separator/>
      </w:r>
    </w:p>
  </w:endnote>
  <w:endnote w:type="continuationSeparator" w:id="0">
    <w:p w:rsidR="001317E7" w:rsidRDefault="0013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54" w:rsidRDefault="001317E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05pt;margin-top:755.1pt;width:11.55pt;height:14.25pt;z-index:-251658752;mso-position-horizontal-relative:page;mso-position-vertical-relative:page" filled="f" stroked="f">
          <v:textbox inset="0,0,0,0">
            <w:txbxContent>
              <w:p w:rsidR="00FE1454" w:rsidRDefault="001317E7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10734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E7" w:rsidRDefault="001317E7">
      <w:r>
        <w:separator/>
      </w:r>
    </w:p>
  </w:footnote>
  <w:footnote w:type="continuationSeparator" w:id="0">
    <w:p w:rsidR="001317E7" w:rsidRDefault="0013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373"/>
    <w:multiLevelType w:val="multilevel"/>
    <w:tmpl w:val="86DE7D30"/>
    <w:lvl w:ilvl="0">
      <w:start w:val="9"/>
      <w:numFmt w:val="decimal"/>
      <w:lvlText w:val="%1"/>
      <w:lvlJc w:val="left"/>
      <w:pPr>
        <w:ind w:left="59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28"/>
      </w:pPr>
      <w:rPr>
        <w:rFonts w:hint="default"/>
        <w:lang w:val="ru-RU" w:eastAsia="en-US" w:bidi="ar-SA"/>
      </w:rPr>
    </w:lvl>
  </w:abstractNum>
  <w:abstractNum w:abstractNumId="1">
    <w:nsid w:val="240C0AB1"/>
    <w:multiLevelType w:val="multilevel"/>
    <w:tmpl w:val="03AC3C42"/>
    <w:lvl w:ilvl="0">
      <w:start w:val="2"/>
      <w:numFmt w:val="decimal"/>
      <w:lvlText w:val="%1"/>
      <w:lvlJc w:val="left"/>
      <w:pPr>
        <w:ind w:left="173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20"/>
      </w:pPr>
      <w:rPr>
        <w:rFonts w:hint="default"/>
        <w:lang w:val="ru-RU" w:eastAsia="en-US" w:bidi="ar-SA"/>
      </w:rPr>
    </w:lvl>
  </w:abstractNum>
  <w:abstractNum w:abstractNumId="2">
    <w:nsid w:val="241E5B6F"/>
    <w:multiLevelType w:val="hybridMultilevel"/>
    <w:tmpl w:val="049290BA"/>
    <w:lvl w:ilvl="0" w:tplc="DAB8490E">
      <w:start w:val="1"/>
      <w:numFmt w:val="upperRoman"/>
      <w:lvlText w:val="%1."/>
      <w:lvlJc w:val="left"/>
      <w:pPr>
        <w:ind w:left="4270" w:hanging="18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EDCAE3F4">
      <w:numFmt w:val="bullet"/>
      <w:lvlText w:val="•"/>
      <w:lvlJc w:val="left"/>
      <w:pPr>
        <w:ind w:left="4886" w:hanging="182"/>
      </w:pPr>
      <w:rPr>
        <w:rFonts w:hint="default"/>
        <w:lang w:val="ru-RU" w:eastAsia="en-US" w:bidi="ar-SA"/>
      </w:rPr>
    </w:lvl>
    <w:lvl w:ilvl="2" w:tplc="C31A5F06">
      <w:numFmt w:val="bullet"/>
      <w:lvlText w:val="•"/>
      <w:lvlJc w:val="left"/>
      <w:pPr>
        <w:ind w:left="5493" w:hanging="182"/>
      </w:pPr>
      <w:rPr>
        <w:rFonts w:hint="default"/>
        <w:lang w:val="ru-RU" w:eastAsia="en-US" w:bidi="ar-SA"/>
      </w:rPr>
    </w:lvl>
    <w:lvl w:ilvl="3" w:tplc="E6D64D60">
      <w:numFmt w:val="bullet"/>
      <w:lvlText w:val="•"/>
      <w:lvlJc w:val="left"/>
      <w:pPr>
        <w:ind w:left="6099" w:hanging="182"/>
      </w:pPr>
      <w:rPr>
        <w:rFonts w:hint="default"/>
        <w:lang w:val="ru-RU" w:eastAsia="en-US" w:bidi="ar-SA"/>
      </w:rPr>
    </w:lvl>
    <w:lvl w:ilvl="4" w:tplc="EACAFB0C">
      <w:numFmt w:val="bullet"/>
      <w:lvlText w:val="•"/>
      <w:lvlJc w:val="left"/>
      <w:pPr>
        <w:ind w:left="6706" w:hanging="182"/>
      </w:pPr>
      <w:rPr>
        <w:rFonts w:hint="default"/>
        <w:lang w:val="ru-RU" w:eastAsia="en-US" w:bidi="ar-SA"/>
      </w:rPr>
    </w:lvl>
    <w:lvl w:ilvl="5" w:tplc="C504AB1A">
      <w:numFmt w:val="bullet"/>
      <w:lvlText w:val="•"/>
      <w:lvlJc w:val="left"/>
      <w:pPr>
        <w:ind w:left="7313" w:hanging="182"/>
      </w:pPr>
      <w:rPr>
        <w:rFonts w:hint="default"/>
        <w:lang w:val="ru-RU" w:eastAsia="en-US" w:bidi="ar-SA"/>
      </w:rPr>
    </w:lvl>
    <w:lvl w:ilvl="6" w:tplc="8C10B7B8">
      <w:numFmt w:val="bullet"/>
      <w:lvlText w:val="•"/>
      <w:lvlJc w:val="left"/>
      <w:pPr>
        <w:ind w:left="7919" w:hanging="182"/>
      </w:pPr>
      <w:rPr>
        <w:rFonts w:hint="default"/>
        <w:lang w:val="ru-RU" w:eastAsia="en-US" w:bidi="ar-SA"/>
      </w:rPr>
    </w:lvl>
    <w:lvl w:ilvl="7" w:tplc="A52AE348">
      <w:numFmt w:val="bullet"/>
      <w:lvlText w:val="•"/>
      <w:lvlJc w:val="left"/>
      <w:pPr>
        <w:ind w:left="8526" w:hanging="182"/>
      </w:pPr>
      <w:rPr>
        <w:rFonts w:hint="default"/>
        <w:lang w:val="ru-RU" w:eastAsia="en-US" w:bidi="ar-SA"/>
      </w:rPr>
    </w:lvl>
    <w:lvl w:ilvl="8" w:tplc="F6BE69D8">
      <w:numFmt w:val="bullet"/>
      <w:lvlText w:val="•"/>
      <w:lvlJc w:val="left"/>
      <w:pPr>
        <w:ind w:left="9133" w:hanging="182"/>
      </w:pPr>
      <w:rPr>
        <w:rFonts w:hint="default"/>
        <w:lang w:val="ru-RU" w:eastAsia="en-US" w:bidi="ar-SA"/>
      </w:rPr>
    </w:lvl>
  </w:abstractNum>
  <w:abstractNum w:abstractNumId="3">
    <w:nsid w:val="2D9E3D23"/>
    <w:multiLevelType w:val="multilevel"/>
    <w:tmpl w:val="241A80F0"/>
    <w:lvl w:ilvl="0">
      <w:start w:val="2"/>
      <w:numFmt w:val="decimal"/>
      <w:lvlText w:val="%1"/>
      <w:lvlJc w:val="left"/>
      <w:pPr>
        <w:ind w:left="5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20"/>
      </w:pPr>
      <w:rPr>
        <w:rFonts w:hint="default"/>
        <w:lang w:val="ru-RU" w:eastAsia="en-US" w:bidi="ar-SA"/>
      </w:rPr>
    </w:lvl>
  </w:abstractNum>
  <w:abstractNum w:abstractNumId="4">
    <w:nsid w:val="44BA66E6"/>
    <w:multiLevelType w:val="multilevel"/>
    <w:tmpl w:val="E2989D24"/>
    <w:lvl w:ilvl="0">
      <w:start w:val="5"/>
      <w:numFmt w:val="decimal"/>
      <w:lvlText w:val="%1"/>
      <w:lvlJc w:val="left"/>
      <w:pPr>
        <w:ind w:left="59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4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2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608"/>
      </w:pPr>
      <w:rPr>
        <w:rFonts w:hint="default"/>
        <w:lang w:val="ru-RU" w:eastAsia="en-US" w:bidi="ar-SA"/>
      </w:rPr>
    </w:lvl>
  </w:abstractNum>
  <w:abstractNum w:abstractNumId="5">
    <w:nsid w:val="45D42BD0"/>
    <w:multiLevelType w:val="multilevel"/>
    <w:tmpl w:val="18200128"/>
    <w:lvl w:ilvl="0">
      <w:start w:val="6"/>
      <w:numFmt w:val="decimal"/>
      <w:lvlText w:val="%1"/>
      <w:lvlJc w:val="left"/>
      <w:pPr>
        <w:ind w:left="59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28"/>
      </w:pPr>
      <w:rPr>
        <w:rFonts w:hint="default"/>
        <w:lang w:val="ru-RU" w:eastAsia="en-US" w:bidi="ar-SA"/>
      </w:rPr>
    </w:lvl>
  </w:abstractNum>
  <w:abstractNum w:abstractNumId="6">
    <w:nsid w:val="471F3F2A"/>
    <w:multiLevelType w:val="multilevel"/>
    <w:tmpl w:val="B8B6CDB2"/>
    <w:lvl w:ilvl="0">
      <w:start w:val="1"/>
      <w:numFmt w:val="decimal"/>
      <w:lvlText w:val="%1"/>
      <w:lvlJc w:val="left"/>
      <w:pPr>
        <w:ind w:left="59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56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8" w:hanging="8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2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ru-RU" w:eastAsia="en-US" w:bidi="ar-SA"/>
      </w:rPr>
    </w:lvl>
  </w:abstractNum>
  <w:abstractNum w:abstractNumId="7">
    <w:nsid w:val="49C83FC2"/>
    <w:multiLevelType w:val="multilevel"/>
    <w:tmpl w:val="B7F01824"/>
    <w:lvl w:ilvl="0">
      <w:start w:val="8"/>
      <w:numFmt w:val="decimal"/>
      <w:lvlText w:val="%1"/>
      <w:lvlJc w:val="left"/>
      <w:pPr>
        <w:ind w:left="59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2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6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608"/>
      </w:pPr>
      <w:rPr>
        <w:rFonts w:hint="default"/>
        <w:lang w:val="ru-RU" w:eastAsia="en-US" w:bidi="ar-SA"/>
      </w:rPr>
    </w:lvl>
  </w:abstractNum>
  <w:abstractNum w:abstractNumId="8">
    <w:nsid w:val="52D341CB"/>
    <w:multiLevelType w:val="multilevel"/>
    <w:tmpl w:val="60E81250"/>
    <w:lvl w:ilvl="0">
      <w:start w:val="10"/>
      <w:numFmt w:val="decimal"/>
      <w:lvlText w:val="%1"/>
      <w:lvlJc w:val="left"/>
      <w:pPr>
        <w:ind w:left="598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548"/>
      </w:pPr>
      <w:rPr>
        <w:rFonts w:hint="default"/>
        <w:lang w:val="ru-RU" w:eastAsia="en-US" w:bidi="ar-SA"/>
      </w:rPr>
    </w:lvl>
  </w:abstractNum>
  <w:abstractNum w:abstractNumId="9">
    <w:nsid w:val="58EA45AE"/>
    <w:multiLevelType w:val="multilevel"/>
    <w:tmpl w:val="02A8621A"/>
    <w:lvl w:ilvl="0">
      <w:start w:val="4"/>
      <w:numFmt w:val="decimal"/>
      <w:lvlText w:val="%1"/>
      <w:lvlJc w:val="left"/>
      <w:pPr>
        <w:ind w:left="1666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708"/>
      </w:pPr>
      <w:rPr>
        <w:rFonts w:hint="default"/>
        <w:lang w:val="ru-RU" w:eastAsia="en-US" w:bidi="ar-SA"/>
      </w:rPr>
    </w:lvl>
  </w:abstractNum>
  <w:abstractNum w:abstractNumId="10">
    <w:nsid w:val="757D0EA5"/>
    <w:multiLevelType w:val="multilevel"/>
    <w:tmpl w:val="12384650"/>
    <w:lvl w:ilvl="0">
      <w:start w:val="3"/>
      <w:numFmt w:val="decimal"/>
      <w:lvlText w:val="%1"/>
      <w:lvlJc w:val="left"/>
      <w:pPr>
        <w:ind w:left="598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5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4" w:hanging="6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69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1454"/>
    <w:rsid w:val="001317E7"/>
    <w:rsid w:val="00E10734"/>
    <w:rsid w:val="00E77EB5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"/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2">
    <w:name w:val="heading 2"/>
    <w:basedOn w:val="a"/>
    <w:uiPriority w:val="1"/>
    <w:qFormat/>
    <w:pPr>
      <w:ind w:left="3753" w:hanging="375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10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"/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2">
    <w:name w:val="heading 2"/>
    <w:basedOn w:val="a"/>
    <w:uiPriority w:val="1"/>
    <w:qFormat/>
    <w:pPr>
      <w:ind w:left="3753" w:hanging="375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10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2023-02-26T09:12:00Z</dcterms:created>
  <dcterms:modified xsi:type="dcterms:W3CDTF">2023-02-26T10:33:00Z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</Properties>
</file>