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BA" w:rsidRPr="0067525A" w:rsidRDefault="00DE3883" w:rsidP="00CF5BBA">
      <w:pPr>
        <w:widowControl w:val="0"/>
        <w:suppressAutoHyphens/>
        <w:autoSpaceDN w:val="0"/>
        <w:jc w:val="center"/>
        <w:textAlignment w:val="baseline"/>
        <w:rPr>
          <w:rFonts w:eastAsia="Calibri"/>
        </w:rPr>
      </w:pPr>
      <w:bookmarkStart w:id="0" w:name="_Hlk132283057"/>
      <w:r>
        <w:rPr>
          <w:rFonts w:eastAsia="Calibri"/>
        </w:rPr>
        <w:t xml:space="preserve">  </w:t>
      </w:r>
      <w:r w:rsidR="00CF5BBA" w:rsidRPr="0067525A">
        <w:rPr>
          <w:rFonts w:eastAsia="Calibri"/>
        </w:rPr>
        <w:t xml:space="preserve">МУНИЦИПАЛЬНОЕ БЮДЖЕТНОЕ ОБЩЕОБРАЗОВАТЕЛЬНОЕ УЧРЕЖДЕНИЕ </w:t>
      </w:r>
    </w:p>
    <w:p w:rsidR="00CF5BBA" w:rsidRPr="0067525A" w:rsidRDefault="00CF5BBA" w:rsidP="00CF5BBA">
      <w:pPr>
        <w:widowControl w:val="0"/>
        <w:suppressAutoHyphens/>
        <w:autoSpaceDN w:val="0"/>
        <w:jc w:val="center"/>
        <w:textAlignment w:val="baseline"/>
        <w:rPr>
          <w:rFonts w:eastAsia="SimSun"/>
          <w:kern w:val="3"/>
        </w:rPr>
      </w:pPr>
      <w:r w:rsidRPr="0067525A">
        <w:rPr>
          <w:rFonts w:eastAsia="Calibri"/>
        </w:rPr>
        <w:t>РОДИОНОВО-НЕСВЕТАЙСКОГО РАЙОНА</w:t>
      </w:r>
    </w:p>
    <w:p w:rsidR="00CF5BBA" w:rsidRPr="0067525A" w:rsidRDefault="00CF5BBA" w:rsidP="00CF5BBA">
      <w:pPr>
        <w:autoSpaceDN w:val="0"/>
        <w:jc w:val="center"/>
        <w:rPr>
          <w:rFonts w:eastAsia="Calibri"/>
        </w:rPr>
      </w:pPr>
      <w:r w:rsidRPr="0067525A">
        <w:rPr>
          <w:rFonts w:eastAsia="Calibri"/>
        </w:rPr>
        <w:t xml:space="preserve"> «ГЕНЕРАЛЬСКАЯ ОСНОВНАЯ ОБЩЕОБРАЗОВАТЕЛЬНАЯ ШКОЛА»</w:t>
      </w:r>
    </w:p>
    <w:p w:rsidR="00CF5BBA" w:rsidRPr="0067525A" w:rsidRDefault="00CF5BBA" w:rsidP="00CF5BBA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</w:rPr>
      </w:pPr>
    </w:p>
    <w:p w:rsidR="00CF5BBA" w:rsidRPr="0067525A" w:rsidRDefault="00CF5BBA" w:rsidP="00CF5BBA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</w:rPr>
      </w:pPr>
    </w:p>
    <w:p w:rsidR="00CF5BBA" w:rsidRPr="006E7B84" w:rsidRDefault="00CF5BBA" w:rsidP="00CF5BBA">
      <w:pPr>
        <w:widowControl w:val="0"/>
        <w:autoSpaceDE w:val="0"/>
        <w:autoSpaceDN w:val="0"/>
        <w:ind w:firstLine="709"/>
        <w:rPr>
          <w:rFonts w:eastAsia="Cambria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CF5BBA" w:rsidRPr="006E7B84" w:rsidTr="00DB76B4">
        <w:trPr>
          <w:trHeight w:val="1597"/>
        </w:trPr>
        <w:tc>
          <w:tcPr>
            <w:tcW w:w="2531" w:type="pct"/>
          </w:tcPr>
          <w:p w:rsidR="00CF5BBA" w:rsidRPr="006E7B84" w:rsidRDefault="00CF5BBA" w:rsidP="00DB76B4">
            <w:pPr>
              <w:widowControl w:val="0"/>
              <w:autoSpaceDE w:val="0"/>
              <w:autoSpaceDN w:val="0"/>
              <w:rPr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CF5BBA" w:rsidRPr="0067525A" w:rsidRDefault="00CF5BBA" w:rsidP="00DB76B4">
            <w:pPr>
              <w:widowControl w:val="0"/>
              <w:autoSpaceDE w:val="0"/>
              <w:autoSpaceDN w:val="0"/>
              <w:rPr>
                <w:spacing w:val="-67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sz w:val="28"/>
                <w:szCs w:val="28"/>
              </w:rPr>
              <w:t>педагогического</w:t>
            </w:r>
          </w:p>
          <w:p w:rsidR="00CF5BBA" w:rsidRPr="0067525A" w:rsidRDefault="00CF5BBA" w:rsidP="00DB76B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67525A">
              <w:rPr>
                <w:sz w:val="28"/>
                <w:szCs w:val="28"/>
              </w:rPr>
              <w:t xml:space="preserve">совета                                                </w:t>
            </w:r>
          </w:p>
          <w:p w:rsidR="00CF5BBA" w:rsidRPr="006E7B84" w:rsidRDefault="00CF5BBA" w:rsidP="00DB76B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E7B84">
              <w:rPr>
                <w:color w:val="000000" w:themeColor="text1"/>
                <w:sz w:val="28"/>
                <w:szCs w:val="28"/>
              </w:rPr>
              <w:t>Протокол№</w:t>
            </w:r>
            <w:proofErr w:type="spellEnd"/>
            <w:r w:rsidRPr="006E7B84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01 </w:t>
            </w:r>
            <w:r w:rsidRPr="006E7B84">
              <w:rPr>
                <w:color w:val="000000" w:themeColor="text1"/>
                <w:sz w:val="28"/>
                <w:szCs w:val="28"/>
              </w:rPr>
              <w:t xml:space="preserve">от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DE3883">
              <w:rPr>
                <w:color w:val="000000"/>
              </w:rPr>
              <w:t xml:space="preserve">31.08.2026 </w:t>
            </w:r>
            <w:r w:rsidRPr="006E7B84">
              <w:rPr>
                <w:color w:val="000000" w:themeColor="text1"/>
                <w:sz w:val="28"/>
                <w:szCs w:val="28"/>
              </w:rPr>
              <w:t>г.</w:t>
            </w:r>
          </w:p>
          <w:p w:rsidR="00CF5BBA" w:rsidRPr="006E7B84" w:rsidRDefault="00CF5BBA" w:rsidP="00DB76B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69" w:type="pct"/>
          </w:tcPr>
          <w:p w:rsidR="00CF5BBA" w:rsidRPr="006E7B84" w:rsidRDefault="00CF5BBA" w:rsidP="00DB76B4">
            <w:pPr>
              <w:widowControl w:val="0"/>
              <w:autoSpaceDE w:val="0"/>
              <w:autoSpaceDN w:val="0"/>
              <w:ind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CF5BBA" w:rsidRPr="0067525A" w:rsidRDefault="00CF5BBA" w:rsidP="00DB76B4">
            <w:pPr>
              <w:tabs>
                <w:tab w:val="left" w:pos="0"/>
                <w:tab w:val="left" w:pos="12600"/>
              </w:tabs>
              <w:jc w:val="right"/>
              <w:rPr>
                <w:sz w:val="28"/>
                <w:szCs w:val="28"/>
              </w:rPr>
            </w:pPr>
            <w:r w:rsidRPr="0067525A">
              <w:rPr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sz w:val="28"/>
                <w:szCs w:val="28"/>
              </w:rPr>
              <w:t xml:space="preserve">МБОУ «Генеральская  </w:t>
            </w:r>
          </w:p>
          <w:p w:rsidR="00CF5BBA" w:rsidRPr="0067525A" w:rsidRDefault="00CF5BBA" w:rsidP="00DB76B4">
            <w:pPr>
              <w:tabs>
                <w:tab w:val="left" w:pos="0"/>
                <w:tab w:val="left" w:pos="12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____________</w:t>
            </w:r>
            <w:r w:rsidRPr="0067525A">
              <w:rPr>
                <w:sz w:val="28"/>
                <w:szCs w:val="28"/>
              </w:rPr>
              <w:t xml:space="preserve">Л. В. </w:t>
            </w:r>
            <w:proofErr w:type="spellStart"/>
            <w:r w:rsidRPr="0067525A">
              <w:rPr>
                <w:sz w:val="28"/>
                <w:szCs w:val="28"/>
              </w:rPr>
              <w:t>Шалатонова</w:t>
            </w:r>
            <w:proofErr w:type="spellEnd"/>
          </w:p>
          <w:p w:rsidR="00CF5BBA" w:rsidRPr="0067525A" w:rsidRDefault="00DE3883" w:rsidP="00DB76B4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</w:t>
            </w:r>
            <w:r>
              <w:rPr>
                <w:color w:val="000000"/>
              </w:rPr>
              <w:t xml:space="preserve">Приказ №92 от </w:t>
            </w:r>
            <w:r w:rsidRPr="003D7DA3">
              <w:rPr>
                <w:color w:val="000000"/>
              </w:rPr>
              <w:t>01</w:t>
            </w:r>
            <w:r>
              <w:rPr>
                <w:color w:val="000000"/>
              </w:rPr>
              <w:t>.</w:t>
            </w:r>
            <w:r w:rsidRPr="003D7DA3">
              <w:rPr>
                <w:color w:val="000000"/>
              </w:rPr>
              <w:t>09</w:t>
            </w:r>
            <w:r>
              <w:rPr>
                <w:color w:val="000000"/>
              </w:rPr>
              <w:t>.2026г</w:t>
            </w:r>
            <w:r w:rsidRPr="0067525A">
              <w:rPr>
                <w:sz w:val="28"/>
                <w:szCs w:val="28"/>
              </w:rPr>
              <w:t xml:space="preserve"> </w:t>
            </w:r>
          </w:p>
        </w:tc>
      </w:tr>
    </w:tbl>
    <w:p w:rsidR="00CF5BBA" w:rsidRPr="006E7B84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Pr="006E7B84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Pr="006E7B84" w:rsidRDefault="00CF5BBA" w:rsidP="00CF5BBA">
      <w:pPr>
        <w:widowControl w:val="0"/>
        <w:autoSpaceDE w:val="0"/>
        <w:autoSpaceDN w:val="0"/>
        <w:rPr>
          <w:rFonts w:eastAsia="Cambria"/>
          <w:color w:val="000000" w:themeColor="text1"/>
          <w:sz w:val="28"/>
          <w:szCs w:val="28"/>
        </w:rPr>
      </w:pPr>
    </w:p>
    <w:p w:rsidR="00CF5BBA" w:rsidRDefault="00CF5BBA" w:rsidP="00CF5BBA">
      <w:pPr>
        <w:jc w:val="center"/>
        <w:rPr>
          <w:b/>
        </w:rPr>
      </w:pPr>
      <w:r>
        <w:rPr>
          <w:b/>
        </w:rPr>
        <w:t xml:space="preserve">ПРОГРАММА ПО КОРРЕКЦИОННОМУ КУРСУ </w:t>
      </w:r>
    </w:p>
    <w:p w:rsidR="00CF5BBA" w:rsidRPr="00CF5BBA" w:rsidRDefault="00CF5BBA" w:rsidP="00CF5BBA">
      <w:pPr>
        <w:jc w:val="center"/>
      </w:pPr>
      <w:r>
        <w:rPr>
          <w:b/>
        </w:rPr>
        <w:t>«Логопедические занятия»</w:t>
      </w:r>
    </w:p>
    <w:p w:rsidR="00CF5BBA" w:rsidRPr="00CF5BBA" w:rsidRDefault="00CF5BBA" w:rsidP="00CF5BBA">
      <w:pPr>
        <w:shd w:val="clear" w:color="auto" w:fill="FFFFFF"/>
        <w:jc w:val="center"/>
        <w:rPr>
          <w:color w:val="212529"/>
        </w:rPr>
      </w:pPr>
      <w:r>
        <w:rPr>
          <w:b/>
          <w:bCs/>
          <w:color w:val="212529"/>
        </w:rPr>
        <w:t>для обучающихся ОВЗ 1 класс</w:t>
      </w:r>
      <w:r w:rsidR="00163971">
        <w:rPr>
          <w:b/>
          <w:bCs/>
          <w:color w:val="212529"/>
        </w:rPr>
        <w:t xml:space="preserve"> (дополнительный)</w:t>
      </w:r>
    </w:p>
    <w:p w:rsidR="00CF5BBA" w:rsidRPr="00CF5BBA" w:rsidRDefault="00CF5BBA" w:rsidP="00CF5BBA">
      <w:pPr>
        <w:shd w:val="clear" w:color="auto" w:fill="FFFFFF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 xml:space="preserve">(вариант </w:t>
      </w:r>
      <w:r w:rsidRPr="00CF5BBA">
        <w:rPr>
          <w:b/>
          <w:bCs/>
          <w:color w:val="212529"/>
        </w:rPr>
        <w:t>7.2)</w:t>
      </w:r>
    </w:p>
    <w:p w:rsidR="00CF5BBA" w:rsidRPr="00CF5BBA" w:rsidRDefault="00CF5BBA" w:rsidP="00CF5BBA">
      <w:pPr>
        <w:shd w:val="clear" w:color="auto" w:fill="FFFFFF"/>
        <w:jc w:val="center"/>
        <w:rPr>
          <w:b/>
          <w:bCs/>
          <w:color w:val="212529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Pr="006E7B84" w:rsidRDefault="00CF5BBA" w:rsidP="00CF5BBA">
      <w:pPr>
        <w:widowControl w:val="0"/>
        <w:autoSpaceDE w:val="0"/>
        <w:autoSpaceDN w:val="0"/>
        <w:rPr>
          <w:rFonts w:eastAsia="Cambria"/>
          <w:i/>
          <w:color w:val="000000" w:themeColor="text1"/>
          <w:sz w:val="28"/>
          <w:szCs w:val="28"/>
        </w:rPr>
      </w:pPr>
    </w:p>
    <w:p w:rsidR="00CF5BBA" w:rsidRDefault="00CF5BBA" w:rsidP="00CF5BBA">
      <w:pPr>
        <w:spacing w:line="276" w:lineRule="auto"/>
        <w:ind w:left="3969"/>
        <w:rPr>
          <w:i/>
          <w:sz w:val="28"/>
          <w:szCs w:val="28"/>
        </w:rPr>
      </w:pPr>
    </w:p>
    <w:p w:rsidR="00CF5BBA" w:rsidRPr="00A55B8F" w:rsidRDefault="00CF5BBA" w:rsidP="00CF5BBA">
      <w:pPr>
        <w:spacing w:line="276" w:lineRule="auto"/>
        <w:ind w:left="3969"/>
        <w:jc w:val="right"/>
        <w:rPr>
          <w:i/>
          <w:sz w:val="28"/>
          <w:szCs w:val="28"/>
        </w:rPr>
      </w:pPr>
      <w:proofErr w:type="spellStart"/>
      <w:r w:rsidRPr="00A55B8F">
        <w:rPr>
          <w:b/>
          <w:sz w:val="28"/>
          <w:szCs w:val="28"/>
        </w:rPr>
        <w:t>Разработчик:</w:t>
      </w:r>
      <w:r>
        <w:rPr>
          <w:sz w:val="28"/>
          <w:szCs w:val="28"/>
        </w:rPr>
        <w:t>учитель</w:t>
      </w:r>
      <w:proofErr w:type="spellEnd"/>
      <w:r>
        <w:rPr>
          <w:sz w:val="28"/>
          <w:szCs w:val="28"/>
        </w:rPr>
        <w:t xml:space="preserve"> – логопед </w:t>
      </w:r>
      <w:proofErr w:type="spellStart"/>
      <w:r>
        <w:rPr>
          <w:sz w:val="28"/>
          <w:szCs w:val="28"/>
        </w:rPr>
        <w:t>О.В.Миху</w:t>
      </w:r>
      <w:proofErr w:type="spellEnd"/>
    </w:p>
    <w:p w:rsidR="00CF5BBA" w:rsidRPr="00A55B8F" w:rsidRDefault="00CF5BBA" w:rsidP="00CF5BBA">
      <w:pPr>
        <w:rPr>
          <w:sz w:val="28"/>
          <w:szCs w:val="28"/>
        </w:rPr>
      </w:pPr>
    </w:p>
    <w:p w:rsidR="00CF5BBA" w:rsidRDefault="00CF5BBA" w:rsidP="00CF5BBA">
      <w:pPr>
        <w:rPr>
          <w:sz w:val="28"/>
          <w:szCs w:val="28"/>
        </w:rPr>
      </w:pPr>
    </w:p>
    <w:p w:rsidR="00CF5BBA" w:rsidRPr="006E7B84" w:rsidRDefault="00CF5BBA" w:rsidP="00CF5BBA">
      <w:pPr>
        <w:rPr>
          <w:sz w:val="28"/>
          <w:szCs w:val="28"/>
        </w:rPr>
      </w:pPr>
    </w:p>
    <w:p w:rsidR="00CF5BBA" w:rsidRPr="006E7B84" w:rsidRDefault="00CF5BBA" w:rsidP="00CF5BBA">
      <w:pPr>
        <w:rPr>
          <w:sz w:val="28"/>
          <w:szCs w:val="28"/>
        </w:rPr>
      </w:pPr>
    </w:p>
    <w:p w:rsidR="00CF5BBA" w:rsidRPr="006E7B84" w:rsidRDefault="00CF5BBA" w:rsidP="00CF5BB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с. Генеральское</w:t>
      </w:r>
    </w:p>
    <w:p w:rsidR="00CF5BBA" w:rsidRPr="00797B12" w:rsidRDefault="00CF5BBA" w:rsidP="00F33BFA">
      <w:pPr>
        <w:shd w:val="clear" w:color="auto" w:fill="FFFFFF"/>
        <w:jc w:val="center"/>
        <w:rPr>
          <w:color w:val="212529"/>
        </w:rPr>
      </w:pPr>
      <w:r w:rsidRPr="006E7B84">
        <w:rPr>
          <w:sz w:val="28"/>
          <w:szCs w:val="28"/>
        </w:rPr>
        <w:t>202</w:t>
      </w:r>
      <w:bookmarkEnd w:id="0"/>
      <w:r w:rsidR="00163971">
        <w:rPr>
          <w:sz w:val="28"/>
          <w:szCs w:val="28"/>
        </w:rPr>
        <w:t>6</w:t>
      </w:r>
      <w:r>
        <w:rPr>
          <w:sz w:val="28"/>
          <w:szCs w:val="28"/>
        </w:rPr>
        <w:br w:type="page"/>
      </w:r>
    </w:p>
    <w:p w:rsidR="00CF5BBA" w:rsidRDefault="00CF5BBA" w:rsidP="00CF5BBA">
      <w:pPr>
        <w:shd w:val="clear" w:color="auto" w:fill="FFFFFF"/>
        <w:jc w:val="center"/>
        <w:rPr>
          <w:b/>
          <w:bCs/>
          <w:color w:val="000000"/>
        </w:rPr>
      </w:pPr>
      <w:r w:rsidRPr="00797B12">
        <w:rPr>
          <w:b/>
          <w:bCs/>
          <w:color w:val="000000"/>
        </w:rPr>
        <w:lastRenderedPageBreak/>
        <w:t>ПОЯСНИТЕЛЬНАЯ ЗАПИСКА</w:t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</w:p>
    <w:p w:rsidR="00CF5BBA" w:rsidRDefault="00CF5BBA" w:rsidP="00CF5BBA">
      <w:pPr>
        <w:shd w:val="clear" w:color="auto" w:fill="FFFFFF"/>
        <w:rPr>
          <w:color w:val="000000"/>
        </w:rPr>
      </w:pPr>
      <w:r w:rsidRPr="00797B12">
        <w:rPr>
          <w:color w:val="000000"/>
        </w:rPr>
        <w:t>Курс коррекционно-развивающей области «Логопедические занятия» является обязательным для реализации. Он направлен на коррекцию различных недостатков речевого развития у школьников, получающих образование в соответствии с требованиями ФГОС НОО обучающихся с ОВЗ и АООП НОО обучающихся с ЗПР (вариант 7.2). Логопедическая работа с обучающимися нацелена на удовлетворение их особых образовательных потребностей, обозначенных в указанных документах.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Общая цель</w:t>
      </w:r>
      <w:r w:rsidRPr="00797B12">
        <w:rPr>
          <w:color w:val="000000"/>
        </w:rPr>
        <w:t> логопедических занятий заключается в диагностике, коррекции и развитии всех сторон речи (фонетико-фонематической, лексико-грамматической, синтаксической), а также связной устной и письменной речи.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Курс «Логопедические занятия» представляет особую значимость для учащихся с ЗПР, поскольку у данной группы детей наблюдается большая распространенность комплексных речевых нарушений, своеобразие речи, проявляющееся в недостаточности или нарушении развития ее компонентов, что приводит к трудностям усвоения учебного материала. В описании особенностей речевого развития детей с ЗПР многие специалисты и учёные (Р.Д. </w:t>
      </w:r>
      <w:proofErr w:type="spellStart"/>
      <w:r w:rsidRPr="00797B12">
        <w:rPr>
          <w:color w:val="000000"/>
        </w:rPr>
        <w:t>Тригер</w:t>
      </w:r>
      <w:proofErr w:type="spellEnd"/>
      <w:r w:rsidRPr="00797B12">
        <w:rPr>
          <w:color w:val="000000"/>
        </w:rPr>
        <w:t xml:space="preserve">, Н.А.Цыпина, С.Г. Шевченко, Е. В. Мальцева, Н. Ю. </w:t>
      </w:r>
      <w:proofErr w:type="spellStart"/>
      <w:r w:rsidRPr="00797B12">
        <w:rPr>
          <w:color w:val="000000"/>
        </w:rPr>
        <w:t>Борякова</w:t>
      </w:r>
      <w:proofErr w:type="spellEnd"/>
      <w:r w:rsidRPr="00797B12">
        <w:rPr>
          <w:color w:val="000000"/>
        </w:rPr>
        <w:t xml:space="preserve"> и др.) констатируют у них смазанную, недостаточно отчетливую речь, что связано с малой подвижностью артикуляционного аппарата, частые нарушения звукопроизношения, недоразвитие фонематического слуха, отсутствие практических речевых обобщений, бедность и слабую </w:t>
      </w:r>
      <w:proofErr w:type="spellStart"/>
      <w:r w:rsidRPr="00797B12">
        <w:rPr>
          <w:color w:val="000000"/>
        </w:rPr>
        <w:t>дифференцированность</w:t>
      </w:r>
      <w:proofErr w:type="spellEnd"/>
      <w:r w:rsidRPr="00797B12">
        <w:rPr>
          <w:color w:val="000000"/>
        </w:rPr>
        <w:t xml:space="preserve"> словаря, слабость регулирующей функции речи.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У большинства обучающихся с ЗПР наблюдаются нарушения как </w:t>
      </w:r>
      <w:proofErr w:type="spellStart"/>
      <w:r w:rsidRPr="00797B12">
        <w:rPr>
          <w:color w:val="000000"/>
        </w:rPr>
        <w:t>импрессивной</w:t>
      </w:r>
      <w:proofErr w:type="spellEnd"/>
      <w:r w:rsidRPr="00797B12">
        <w:rPr>
          <w:color w:val="000000"/>
        </w:rPr>
        <w:t xml:space="preserve">, так и экспрессивной речи, недостаточность не только спонтанной, но и отражённой речи. </w:t>
      </w:r>
      <w:proofErr w:type="spellStart"/>
      <w:r w:rsidRPr="00797B12">
        <w:rPr>
          <w:color w:val="000000"/>
        </w:rPr>
        <w:t>Импрессивная</w:t>
      </w:r>
      <w:proofErr w:type="spellEnd"/>
      <w:r w:rsidRPr="00797B12">
        <w:rPr>
          <w:color w:val="000000"/>
        </w:rPr>
        <w:t xml:space="preserve"> речь характеризуется малой </w:t>
      </w:r>
      <w:proofErr w:type="spellStart"/>
      <w:r w:rsidRPr="00797B12">
        <w:rPr>
          <w:color w:val="000000"/>
        </w:rPr>
        <w:t>дифференцированностью</w:t>
      </w:r>
      <w:proofErr w:type="spellEnd"/>
      <w:r w:rsidRPr="00797B12">
        <w:rPr>
          <w:color w:val="000000"/>
        </w:rPr>
        <w:t xml:space="preserve"> речеслухового восприятия, </w:t>
      </w:r>
      <w:proofErr w:type="spellStart"/>
      <w:r w:rsidRPr="00797B12">
        <w:rPr>
          <w:color w:val="000000"/>
        </w:rPr>
        <w:t>неразличением</w:t>
      </w:r>
      <w:proofErr w:type="spellEnd"/>
      <w:r w:rsidRPr="00797B12">
        <w:rPr>
          <w:color w:val="000000"/>
        </w:rPr>
        <w:t xml:space="preserve"> смысла отдельных слов, тонких оттенков речи.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Экспрессивной речи этих детей свойственны нарушения звукопроизношения, бедность словарного запаса, недостаточная </w:t>
      </w:r>
      <w:proofErr w:type="spellStart"/>
      <w:r w:rsidRPr="00797B12">
        <w:rPr>
          <w:color w:val="000000"/>
        </w:rPr>
        <w:t>сформированность</w:t>
      </w:r>
      <w:proofErr w:type="spellEnd"/>
      <w:r w:rsidRPr="00797B12">
        <w:rPr>
          <w:color w:val="000000"/>
        </w:rPr>
        <w:t xml:space="preserve"> грамматического строя, наличие грамматических стереотипов, </w:t>
      </w:r>
      <w:proofErr w:type="spellStart"/>
      <w:r w:rsidRPr="00797B12">
        <w:rPr>
          <w:color w:val="000000"/>
        </w:rPr>
        <w:t>аграмматизмов</w:t>
      </w:r>
      <w:proofErr w:type="spellEnd"/>
      <w:r w:rsidRPr="00797B12">
        <w:rPr>
          <w:color w:val="000000"/>
        </w:rPr>
        <w:t xml:space="preserve">, речевая </w:t>
      </w:r>
      <w:proofErr w:type="spellStart"/>
      <w:r w:rsidRPr="00797B12">
        <w:rPr>
          <w:color w:val="000000"/>
        </w:rPr>
        <w:t>инактивность</w:t>
      </w:r>
      <w:proofErr w:type="spellEnd"/>
      <w:r w:rsidRPr="00797B12">
        <w:rPr>
          <w:color w:val="000000"/>
        </w:rPr>
        <w:t xml:space="preserve">. Нарушения связной речи у детей с ЗПР проявляются в значительных трудностях пересказа и при составлении различных видов рассказов. Детям доступен пересказ лишь небольших объемов текста, при этом уменьшается количество смысловых звеньев, нарушаются связи между отдельными предложениями текста, типичны неоправданные повторы и паузы. Все это сочетается с недостаточной </w:t>
      </w:r>
      <w:proofErr w:type="spellStart"/>
      <w:r w:rsidRPr="00797B12">
        <w:rPr>
          <w:color w:val="000000"/>
        </w:rPr>
        <w:t>сформированностью</w:t>
      </w:r>
      <w:proofErr w:type="spellEnd"/>
      <w:r w:rsidRPr="00797B12">
        <w:rPr>
          <w:color w:val="000000"/>
        </w:rPr>
        <w:t xml:space="preserve"> системы произвольной регуляции, основных мыслительных операций, знаково-символической функции мышления, разнообразными нарушениями и/или дефицитами развития психофизических функций (дисфункциями): ослабленной памятью, плохой концентрацией и распределением внимания, недостаточной </w:t>
      </w:r>
      <w:proofErr w:type="spellStart"/>
      <w:r w:rsidRPr="00797B12">
        <w:rPr>
          <w:color w:val="000000"/>
        </w:rPr>
        <w:t>сформированностью</w:t>
      </w:r>
      <w:proofErr w:type="spellEnd"/>
      <w:r w:rsidRPr="00797B12">
        <w:rPr>
          <w:color w:val="000000"/>
        </w:rPr>
        <w:t xml:space="preserve"> пространственных представлений, зрительно-моторной координации и пр.).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Курс «Логопедические занятия» способствует не только речевому развитию, но и коррекции указанных нарушений, совершенствованию познавательной деятельности и системы произвольной регуляции, удовлетворению общих и специфических образовательных потребностей.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соответствии с АООП НОО обучающихся с ЗПР определяются </w:t>
      </w:r>
      <w:r w:rsidRPr="00797B12">
        <w:rPr>
          <w:b/>
          <w:bCs/>
          <w:color w:val="000000"/>
        </w:rPr>
        <w:t>общие задачи курса: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постановка, автоматизация, дифференциация звуков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восполнение пробелов в формировании фонематических процессов;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обогащение словаря, его расширение и уточнение;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коррекция недостатков грамматического строя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улучшение возможностей диалогической и формирование монологической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совершенствование коммуникативной функции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повышение мотивации </w:t>
      </w:r>
      <w:proofErr w:type="spellStart"/>
      <w:r w:rsidRPr="00797B12">
        <w:rPr>
          <w:color w:val="000000"/>
        </w:rPr>
        <w:t>речеговорения</w:t>
      </w:r>
      <w:proofErr w:type="spellEnd"/>
      <w:r w:rsidRPr="00797B12">
        <w:rPr>
          <w:color w:val="000000"/>
        </w:rPr>
        <w:t>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>– обогащение речевого опыта;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профилактика и коррекция нарушений чтения и письма.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Обозначенные задачи конкретизируются следующим образом: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устранение недостатков звукопроизношения (коррекция нарушенных звуков, их автоматизация и дифференциация в слогах, словах и предложениях);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введение поставленных звуков в самостоятельную речь;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расширение пассивного и активного словаря словами-предметами, действиями, признаками, синонимами и антонимами, обобщающими словами (житейские обобщения);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формирование представлений о </w:t>
      </w:r>
      <w:proofErr w:type="spellStart"/>
      <w:r w:rsidRPr="00797B12">
        <w:rPr>
          <w:color w:val="000000"/>
        </w:rPr>
        <w:t>звуко-слоговом</w:t>
      </w:r>
      <w:proofErr w:type="spellEnd"/>
      <w:r w:rsidRPr="00797B12">
        <w:rPr>
          <w:color w:val="000000"/>
        </w:rPr>
        <w:t xml:space="preserve"> и </w:t>
      </w:r>
      <w:proofErr w:type="spellStart"/>
      <w:r w:rsidRPr="00797B12">
        <w:rPr>
          <w:color w:val="000000"/>
        </w:rPr>
        <w:t>звуко-буквенном</w:t>
      </w:r>
      <w:proofErr w:type="spellEnd"/>
      <w:r w:rsidRPr="00797B12">
        <w:rPr>
          <w:color w:val="000000"/>
        </w:rPr>
        <w:t xml:space="preserve"> составе слова;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формирование представлений о гласных как слогообразующих звуках;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работа над слоговой структурой слова (с постепенным усложнением звукового состава слогов: прямые, открытые, закрытые, со стечением и т.п.);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уточнение представлений об артикуляции звуков различных фонетических групп;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соотнесение звуков и букв, составление и прочтение графических схем слов;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профилактика нарушений письма и чтения с помощью работы над </w:t>
      </w:r>
      <w:proofErr w:type="spellStart"/>
      <w:r w:rsidRPr="00797B12">
        <w:rPr>
          <w:color w:val="000000"/>
        </w:rPr>
        <w:t>звуко-буквенным</w:t>
      </w:r>
      <w:proofErr w:type="spellEnd"/>
      <w:r w:rsidRPr="00797B12">
        <w:rPr>
          <w:color w:val="000000"/>
        </w:rPr>
        <w:t xml:space="preserve"> и слоговым анализом и синтезом;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уточнение </w:t>
      </w:r>
      <w:proofErr w:type="spellStart"/>
      <w:r w:rsidRPr="00797B12">
        <w:rPr>
          <w:color w:val="000000"/>
        </w:rPr>
        <w:t>флексийного</w:t>
      </w:r>
      <w:proofErr w:type="spellEnd"/>
      <w:r w:rsidRPr="00797B12">
        <w:rPr>
          <w:color w:val="000000"/>
        </w:rPr>
        <w:t xml:space="preserve"> словоизменения, форм множественного числа, простых случаев суффиксального и префиксального словообразования;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умение слушать вопрос учителя и отвечать на него;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составление рассказов по сюжетной картинке, на свободную тему;</w:t>
      </w:r>
    </w:p>
    <w:p w:rsidR="00CF5BBA" w:rsidRDefault="00CF5BBA" w:rsidP="00CF5BBA">
      <w:pPr>
        <w:shd w:val="clear" w:color="auto" w:fill="FFFFFF"/>
        <w:rPr>
          <w:color w:val="000000"/>
        </w:rPr>
      </w:pPr>
      <w:r w:rsidRPr="00797B12">
        <w:rPr>
          <w:color w:val="000000"/>
        </w:rPr>
        <w:t>– включение в речь общепринятых форм речевого этикета.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t>Общая характеристика и коррекционно-развивающее значение курса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Включение курса «Логопедические занятия» в качестве обязательного для всех получающих образование по варианту 7.2 является ценным нововведением в содержание образования младших школьников указанной группы. Анализ устной речи учащихся с ЗПР показал, что она в большей мере удовлетворяет потребности повседневного общения. В ней может не быть грубых нарушений произношения, лексики, грамматического строя. Однако, речь в целом, как правило, смазанная, недостаточно отчетливая и выразительная. Обучающиеся часто «не слышат» в словах отдельных звуков, не умеют произвести элементарных форм звукового анализа и синтеза, что свидетельствует о недоразвитии фонематических процессов.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Бедность и слабая </w:t>
      </w:r>
      <w:proofErr w:type="spellStart"/>
      <w:r w:rsidRPr="00797B12">
        <w:rPr>
          <w:color w:val="000000"/>
        </w:rPr>
        <w:t>дифференцированность</w:t>
      </w:r>
      <w:proofErr w:type="spellEnd"/>
      <w:r w:rsidRPr="00797B12">
        <w:rPr>
          <w:color w:val="000000"/>
        </w:rPr>
        <w:t xml:space="preserve"> словаря проявляется в неправильной предметной отнесенности ряда названий, в неточном употреблении их в контексте, в незнании многих слов, обозначающих признаки предметов и т.д. Перечисленные признаки позволяют сделать вывод о недостаточности речевого опыта и практических речевых обобщений, что неизбежно затруднит успешное усвоение школьного курса русского языка. Анализ этих трудностей диктует необходимость организации специальной коррекционно-развивающей работы. Дети, независимо от того, имеются ли у них и насколько выражены недостатки звукопроизношения, нуждаются в коррекции всех сторон речи, что и реализуется на групповых логопедических занятиях.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Помимо групповой коррекционной работы для данной группы детей предусмотрены индивидуальные логопедические занятия, на которых осуществляется коррекция недостатков звукопроизношения. Основная цель индивидуальных занятий состоит в выборе и применении комплекса артикуляционных упражнений, направленных на устранение специфических нарушений звуковой стороны речи, характерных для разных форм речевой патологии – </w:t>
      </w:r>
      <w:proofErr w:type="spellStart"/>
      <w:r w:rsidRPr="00797B12">
        <w:rPr>
          <w:color w:val="000000"/>
        </w:rPr>
        <w:t>дислалии</w:t>
      </w:r>
      <w:proofErr w:type="spellEnd"/>
      <w:r w:rsidRPr="00797B12">
        <w:rPr>
          <w:color w:val="000000"/>
        </w:rPr>
        <w:t xml:space="preserve">, </w:t>
      </w:r>
      <w:proofErr w:type="spellStart"/>
      <w:r w:rsidRPr="00797B12">
        <w:rPr>
          <w:color w:val="000000"/>
        </w:rPr>
        <w:t>ринолалии</w:t>
      </w:r>
      <w:proofErr w:type="spellEnd"/>
      <w:r w:rsidRPr="00797B12">
        <w:rPr>
          <w:color w:val="000000"/>
        </w:rPr>
        <w:t>, дизартрии и др. На индивидуальных занятиях учитель-логопед имеет возможность установить эмоциональный контакт с ребенком, активизировать его контроль за качеством звучащей речи, способствовать познавательному и личностному развитию. Периодичность индивидуальных занятий определяется тяжестью нарушения речевого развития.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>Содержание программы курса «Логопедические занятия» разработано на основе методических пособий, созданных известными учеными в области отечественной логопедии и с учетом имеющихся методических рекомендаций по обучению детей с ЗПР. Курс реализуется на протяжении всего периода начального образования и позволяет последовательно и постепенно преодолевать речевые нарушения обучающихся, а также обусловленные ими разнообразные трудности в обучении, развивать коммуникативную компетентность.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Логопедические занятия направлены на профилактику нарушений чтения и письма и позволяют повысить интерес и мотивацию к учению, обеспечивают условия для дальнейшего социального и личностного развития, способствуют профилактике школьной </w:t>
      </w:r>
      <w:proofErr w:type="spellStart"/>
      <w:r w:rsidRPr="00797B12">
        <w:rPr>
          <w:color w:val="000000"/>
        </w:rPr>
        <w:t>дезадаптации</w:t>
      </w:r>
      <w:proofErr w:type="spellEnd"/>
      <w:r w:rsidRPr="00797B12">
        <w:rPr>
          <w:color w:val="000000"/>
        </w:rPr>
        <w:t xml:space="preserve"> и отклонений в формировании личности, помогают лучшему усвоению учебной информации.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Содержание логопедических занятий соотносится с перечисленными в АООП направлениями: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</w:t>
      </w:r>
      <w:r w:rsidRPr="00797B12">
        <w:rPr>
          <w:b/>
          <w:bCs/>
          <w:color w:val="000000"/>
        </w:rPr>
        <w:t>диагностика и коррекция звукопроизношения</w:t>
      </w:r>
      <w:r w:rsidRPr="00797B12">
        <w:rPr>
          <w:color w:val="000000"/>
        </w:rPr>
        <w:t> (постановка, автоматизация и дифференциация звуков речи);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диагностика и коррекция лексической стороны речи </w:t>
      </w:r>
      <w:r w:rsidRPr="00797B12">
        <w:rPr>
          <w:color w:val="000000"/>
        </w:rPr>
        <w:t>(обогащение словаря, его расширение и уточнение);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диагностика и коррекция грамматического строя речи</w:t>
      </w:r>
      <w:r w:rsidRPr="00797B12">
        <w:rPr>
          <w:color w:val="000000"/>
        </w:rPr>
        <w:t> (синтаксической структуры речевых высказываний, словоизменения и словообразования);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коррекция диалогической и формирование монологической форм речи, развитие коммуникативной функции речи </w:t>
      </w:r>
      <w:r w:rsidRPr="00797B12">
        <w:rPr>
          <w:color w:val="000000"/>
        </w:rPr>
        <w:t>(развитие навыков диалогической и монологической речи, формирование связной речи, повышение речевой мотивации, обогащение речевого опыта);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профилактика нарушений чтения и письма</w:t>
      </w:r>
      <w:r w:rsidRPr="00797B12">
        <w:rPr>
          <w:color w:val="000000"/>
        </w:rPr>
        <w:t>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представлений об окружающей действительности</w:t>
      </w:r>
      <w:r w:rsidRPr="00797B12">
        <w:rPr>
          <w:color w:val="000000"/>
        </w:rPr>
        <w:t>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</w:t>
      </w:r>
      <w:r w:rsidRPr="00797B12">
        <w:rPr>
          <w:b/>
          <w:bCs/>
          <w:color w:val="000000"/>
        </w:rPr>
        <w:t>развитие познавательной сферы</w:t>
      </w:r>
      <w:r w:rsidRPr="00797B12">
        <w:rPr>
          <w:color w:val="000000"/>
        </w:rPr>
        <w:t> (мышления, памяти, внимания и др. познавательных процессов).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Таким образом, курс «Логопедические занятия» состоит из диагностического и коррекционного блока. Для реализации диагностического блока используются рекомендации и методический материал, представленные в руководствах Г. В. Чиркиной, О.Е. Грибовой, Р.И. </w:t>
      </w:r>
      <w:proofErr w:type="spellStart"/>
      <w:r w:rsidRPr="00797B12">
        <w:rPr>
          <w:color w:val="000000"/>
        </w:rPr>
        <w:t>Лалаевой</w:t>
      </w:r>
      <w:proofErr w:type="spellEnd"/>
      <w:r w:rsidRPr="00797B12">
        <w:rPr>
          <w:color w:val="000000"/>
        </w:rPr>
        <w:t xml:space="preserve">, О.Б. Иншаковой, О. А. </w:t>
      </w:r>
      <w:proofErr w:type="spellStart"/>
      <w:r w:rsidRPr="00797B12">
        <w:rPr>
          <w:color w:val="000000"/>
        </w:rPr>
        <w:t>Ишимовой</w:t>
      </w:r>
      <w:proofErr w:type="spellEnd"/>
      <w:r w:rsidRPr="00797B12">
        <w:rPr>
          <w:color w:val="000000"/>
        </w:rPr>
        <w:t xml:space="preserve"> и др.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В логопедическом обследовании первоклассников оцениваются: звукопроизношение, состояние фонематических процессов и слоговой структуры слова, словарный запас, грамматический строй речи, связное высказывание, а также неречевые процессы, характеризующие готовность к овладению письмом (повторение ритмов, </w:t>
      </w:r>
      <w:proofErr w:type="spellStart"/>
      <w:r w:rsidRPr="00797B12">
        <w:rPr>
          <w:color w:val="000000"/>
        </w:rPr>
        <w:t>праксис</w:t>
      </w:r>
      <w:proofErr w:type="spellEnd"/>
      <w:r w:rsidRPr="00797B12">
        <w:rPr>
          <w:color w:val="000000"/>
        </w:rPr>
        <w:t xml:space="preserve"> позы, зрительно-моторная координация, пространственная ориентировка). Для выбора наиболее эффективных способов коррекции имеющихся нарушений учитель-логопед ориентируется на общий уровень познавательного развития ребенка, а также на возможности произвольной регуляции. При их низком уровне групповые занятия будут малоэффективны, приоритет должен быть отдан индивидуальной (в крайнем случае подгрупповой) форме.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При организации первичной диагностики подбирается такой речевой материал, который в определенной мере сообразуется с запланированными для изучения лексическими темами. Не представляется целесообразным использовать условно-уровневую оценку, нередко рекомендуемую в методических разработках, поскольку она не позволяет фиксировать и оценивать происходящие незначительные изменения. Более правильно отражать конкретные результаты диагностики в протоколе и в конце учебного года повторять задания с тем же самым речевым материалом. В разделе «Планируемые результаты» предложен новый алгоритм построения логопедического мониторинга.</w:t>
      </w:r>
    </w:p>
    <w:p w:rsidR="00DB76B4" w:rsidRDefault="00DB76B4" w:rsidP="00CF5BBA">
      <w:pPr>
        <w:shd w:val="clear" w:color="auto" w:fill="FFFFFF"/>
        <w:rPr>
          <w:b/>
          <w:bCs/>
          <w:color w:val="000000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Значение курса в общей системе коррекционно-развивающей работы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>Курс «Логопедические занятия» представляет большую ценность для преодоления недостатков не только речевого, но и общего развития ребенка с ЗПР. Его значимость определяется важностью речи для всех аспектов жизнедеятельности школьника. Отставание при ЗПР касается всех сфер психики, проявляется сниженной обучаемостью, что и требует создания специальных условий для преодоления особых образовательных потребностей.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Достижение планируемых образовательных результатов у обучающихся с ЗПР нередко дополнительно затрудняют нарушение письма (</w:t>
      </w:r>
      <w:proofErr w:type="spellStart"/>
      <w:r w:rsidRPr="00797B12">
        <w:rPr>
          <w:color w:val="000000"/>
        </w:rPr>
        <w:t>дисграфия</w:t>
      </w:r>
      <w:proofErr w:type="spellEnd"/>
      <w:r w:rsidRPr="00797B12">
        <w:rPr>
          <w:color w:val="000000"/>
        </w:rPr>
        <w:t>), реже – чтения (</w:t>
      </w:r>
      <w:proofErr w:type="spellStart"/>
      <w:r w:rsidRPr="00797B12">
        <w:rPr>
          <w:color w:val="000000"/>
        </w:rPr>
        <w:t>дислексия</w:t>
      </w:r>
      <w:proofErr w:type="spellEnd"/>
      <w:r w:rsidRPr="00797B12">
        <w:rPr>
          <w:color w:val="000000"/>
        </w:rPr>
        <w:t xml:space="preserve">). Но даже при отсутствии </w:t>
      </w:r>
      <w:proofErr w:type="spellStart"/>
      <w:r w:rsidRPr="00797B12">
        <w:rPr>
          <w:color w:val="000000"/>
        </w:rPr>
        <w:t>дисграфии</w:t>
      </w:r>
      <w:proofErr w:type="spellEnd"/>
      <w:r w:rsidRPr="00797B12">
        <w:rPr>
          <w:color w:val="000000"/>
        </w:rPr>
        <w:t xml:space="preserve"> навыки письма формируются у данной группы детей с большим трудом, отмечается высокая вероятность формирования </w:t>
      </w:r>
      <w:proofErr w:type="spellStart"/>
      <w:r w:rsidRPr="00797B12">
        <w:rPr>
          <w:color w:val="000000"/>
        </w:rPr>
        <w:t>дизорфографии</w:t>
      </w:r>
      <w:proofErr w:type="spellEnd"/>
      <w:r w:rsidRPr="00797B12">
        <w:rPr>
          <w:color w:val="000000"/>
        </w:rPr>
        <w:t xml:space="preserve">. У отдельных школьников наблюдаются нарушения темпо-ритмической стороны речи. Кроме перечисленных расстройств для детей с ЗПР, как уже указывалось, типичны недостатки всех сторон речи: снижена речевая активность, выражена бедность и однообразие словаря, присутствуют трудности словообразования и словоизменения. Недоразвитие аналитико-синтетической деятельности проявляется в затруднениях при выполнении языкового анализа (фонематического, </w:t>
      </w:r>
      <w:proofErr w:type="spellStart"/>
      <w:r w:rsidRPr="00797B12">
        <w:rPr>
          <w:color w:val="000000"/>
        </w:rPr>
        <w:t>звуко-слогового</w:t>
      </w:r>
      <w:proofErr w:type="spellEnd"/>
      <w:r w:rsidRPr="00797B12">
        <w:rPr>
          <w:color w:val="000000"/>
        </w:rPr>
        <w:t>, выделения слов в предложениях). Существенно страдают планирующая, регулирующая, обобщающая и опосредствующая (т.е. все познавательные) функции речи.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Предполагается, что логопедические занятия, реализуемые во внеурочной деятельности, будут способствовать коррекции этих недостатков и уменьшению, обусловленных ими, учебных трудностей.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Особое значение имеет тесная связь логопедических и </w:t>
      </w:r>
      <w:proofErr w:type="spellStart"/>
      <w:r w:rsidRPr="00797B12">
        <w:rPr>
          <w:color w:val="000000"/>
        </w:rPr>
        <w:t>психокоррекционных</w:t>
      </w:r>
      <w:proofErr w:type="spellEnd"/>
      <w:r w:rsidRPr="00797B12">
        <w:rPr>
          <w:color w:val="000000"/>
        </w:rPr>
        <w:t xml:space="preserve"> занятий, а также обеспечение сопряженности их с изучаемым предметным содержанием. Повышение речевой компетентности ребенка с ЗПР позволяет преодолевать его трудности в обучении, в коммуникации со сверстниками и взрослыми, а усиление регулирующей функции речи – уменьшать поведенческие отклонения.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Курс способствует повышению качества освоения программ учебных предметов «Русский язык», «Литературное чтение». В 1 классе содержание курса «Логопедические занятия» включает в первую очередь занятия, направленные на формирование базовых операций для овладения письмом и чтением. Особое значение в этот период придается формированию и развитию фонематического восприятия, звукового анализа и синтеза, внятности и выразительности речи. Дети учатся свободно ориентироваться в звуковом составе слова, обогащается чувственный опыт, активизируется мыслительная деятельность, пробуждается интерес к родному языку. Предполагается, что будет осуществлен перенос умений, приобретаемых на логопедических занятиях, на программный материал предметной области «Филология».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Речевые недостатки оказывают влияние и на усвоение учебного предмета «Математика». Трудности решения арифметических задач во многом обусловлены бедностью словаря, плохим пониманием логико-грамматических конструкций, затрудненностью планирования и контроля за ходом решения.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Недостатки построения устного высказывания, проявляющиеся в нарушении цельности и связности речевой деятельности, затрудняют формулировку развернутых ответов по учебному предмету «Окружающий мир», составление рассказов и пересказов по теме урока.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Логопедические занятия способствуют практике </w:t>
      </w:r>
      <w:proofErr w:type="spellStart"/>
      <w:r w:rsidRPr="00797B12">
        <w:rPr>
          <w:color w:val="000000"/>
        </w:rPr>
        <w:t>оречевления</w:t>
      </w:r>
      <w:proofErr w:type="spellEnd"/>
      <w:r w:rsidRPr="00797B12">
        <w:rPr>
          <w:color w:val="000000"/>
        </w:rPr>
        <w:t xml:space="preserve"> своих мыслей и намерений, соответственно, улучшая качество устных ответов обучающихся на любых уроках.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Курс «Логопедические занятия», составляет значительную часть содержания программы коррекционной работы, направленной на преодоление недостатков развития. Его роль велика и для успешной социализации, формирования сферы жизненной компетенции.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При реализации данного курса учитель-логопед выполняет общие рекомендации, удовлетворяющие специфические образовательные потребности обучающихся по варианту 7.2. Преподносит новый материал предельно развернуто, предлагает </w:t>
      </w:r>
      <w:r w:rsidRPr="00797B12">
        <w:rPr>
          <w:color w:val="000000"/>
        </w:rPr>
        <w:lastRenderedPageBreak/>
        <w:t>обучающимся предписания (алгоритм), определяющий порядок их действий. Это пошаговая памятка или визуальная подсказка, выполненная в знаково-символической форме.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Задействуются различные анализаторы при изучении звуков и буквы: слуховой, зрительный, кинестетический (написание букв в воздухе, принятие телесной позы, сходной с изучаемой буквой, написание букв на шершавой поверхности: песок, манка, поиск буквы в «зашумленном» изображении).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Усиливается возможность практического оперирования предметами, а также реализация собственных действий: </w:t>
      </w:r>
      <w:proofErr w:type="spellStart"/>
      <w:r w:rsidRPr="00797B12">
        <w:rPr>
          <w:color w:val="000000"/>
        </w:rPr>
        <w:t>прохлопывание</w:t>
      </w:r>
      <w:proofErr w:type="spellEnd"/>
      <w:r w:rsidRPr="00797B12">
        <w:rPr>
          <w:color w:val="000000"/>
        </w:rPr>
        <w:t>, выкладывание графических схем фишками, полосками, кубиками, выполнение шагов при прослушивании предложений и определении в нем количества слов, работа с разрезной азбукой, слоговыми таблицами и пр.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Включаются в ход занятия задания и упражнения, способствующие стимулированию познавательной активности, развитию мыслительных операций на речевом материале (выделение четвертого лишнего, установление закономерности, ребусы, анаграммы и др.) с учетом достигнутого уровня познавательной деятельности (принизком уровне задания предлагаются только на иллюстративном материале).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Систематически повторяется пройденный материал для автоматизации навыка, упрочения связей между языковыми единицами, используются приемы актуализации имеющихся знаний (визуальная опора, памятка).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Применяемый словарный материал уточняется, пополняется, расширяется путем соотнесения с предметами, явлениями окружающего мира при активном использовании </w:t>
      </w:r>
      <w:proofErr w:type="spellStart"/>
      <w:r w:rsidRPr="00797B12">
        <w:rPr>
          <w:color w:val="000000"/>
        </w:rPr>
        <w:t>Internet</w:t>
      </w:r>
      <w:proofErr w:type="spellEnd"/>
      <w:r w:rsidRPr="00797B12">
        <w:rPr>
          <w:color w:val="000000"/>
        </w:rPr>
        <w:t xml:space="preserve"> ресурса. Обучающиеся учатся находить самостоятельно необходимую информацию, прибегая к нескольким источникам (словарь, интернет, энциклопедия)1.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Предусматривается </w:t>
      </w:r>
      <w:proofErr w:type="spellStart"/>
      <w:r w:rsidRPr="00797B12">
        <w:rPr>
          <w:color w:val="000000"/>
        </w:rPr>
        <w:t>пошаговость</w:t>
      </w:r>
      <w:proofErr w:type="spellEnd"/>
      <w:r w:rsidRPr="00797B12">
        <w:rPr>
          <w:color w:val="000000"/>
        </w:rPr>
        <w:t xml:space="preserve"> при формировании учебного действия, навыка. Например, </w:t>
      </w:r>
      <w:proofErr w:type="spellStart"/>
      <w:r w:rsidRPr="00797B12">
        <w:rPr>
          <w:color w:val="000000"/>
        </w:rPr>
        <w:t>звуко-буквенный</w:t>
      </w:r>
      <w:proofErr w:type="spellEnd"/>
      <w:r w:rsidRPr="00797B12">
        <w:rPr>
          <w:color w:val="000000"/>
        </w:rPr>
        <w:t xml:space="preserve"> анализ начинается с выделения звуков и лишь потом используется моделирование звукового состава слова (с последующим декодированием).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Сначала обучающиеся последовательно выделяют звуки в слове на основе громкого проговаривания. При этом они соотносят количество выделенных звуков с графической схемой звукового состава слова (сопровождая движением, следя глазами).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Затем учащиеся последовательно выделяют звуки в слове на основе громкого проговаривания. При этом они соотносят количество выделенных звуков с графической схемой звукового состава слова и заполняют ее условными значками-фишками.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Далее дети самостоятельно выкладывают схемы из фишек и вычерчивают их на доске цветными мелками, при этом количество звуков остается заданным - </w:t>
      </w:r>
      <w:proofErr w:type="spellStart"/>
      <w:r w:rsidRPr="00797B12">
        <w:rPr>
          <w:color w:val="000000"/>
        </w:rPr>
        <w:t>незакрашенной</w:t>
      </w:r>
      <w:proofErr w:type="spellEnd"/>
      <w:r w:rsidRPr="00797B12">
        <w:rPr>
          <w:color w:val="000000"/>
        </w:rPr>
        <w:t xml:space="preserve"> схемой.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Далее самостоятельно рисуют схему и закрашивают в соответствии со звуковым анализом.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Учитель-логопед использует дозированную помощь, учит детей обращаться за помощью, осознавать возникновение трудности.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Учитель-логопед по возможности облегчает техническую сторону выполнения заданий на самостоятельное письмо по образцу (письмо в тетрадях с разлиновкой «сетка», обозначение точками интервалов между буквами, слогами; обводка пунктирных изображений букв, слогов, слов, то или иное обозначение, в т.ч. обыгрывание верхней и нижней границ строки «пол» и «потолок» и т.п.). Технические недочеты могут становиться объектом критики лишь в том случае, когда ученик не старается выполнить задание правильно.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Обучающиеся, которым рекомендовано обучение по варианту 7.2, нуждаются также в том, чтобы на занятиях учитель-логопед: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просил детей проговаривать совершаемые действия в «громкой речи»: «Я пишу…(петлю, палочку, букву)», «Я составляю схему слова», «Я придумываю предложение» и т.п. Если ученик затрудняется это сделать самостоятельно, то можно </w:t>
      </w:r>
      <w:r w:rsidRPr="00797B12">
        <w:rPr>
          <w:color w:val="000000"/>
        </w:rPr>
        <w:lastRenderedPageBreak/>
        <w:t>использовать сопряженное проговаривание, затем отраженное с постепенным переходом к самостоятельному высказыванию;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понятно объяснял детям и периодически задавал им вопросы о цели выполняемых действий: «Зачем мы делим слово на слоги?» – «Чтобы хорошо слышать звуки», «Зачем нам надо четко слышать звук?» – «Чтобы найти нужную букву», «Что будет, если написать не ту букву?» – «Получится другое слово» и т.п.;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постоянно напоминал-проговаривал способ правильного написания тех или иных букв, подбирал понятные сравнения, наглядно демонстрировал роль правильного выбора буквы, предупреждал ошибки, создавал и поддерживал положительный эмоциональный настрой.</w:t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t>Место курса в учебном плане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Коррекционно-развивающая область</w:t>
      </w:r>
      <w:r w:rsidRPr="00797B12">
        <w:rPr>
          <w:color w:val="000000"/>
        </w:rPr>
        <w:t>, согласно требованиям ФГОС НОО обучающихся с ОВЗ, является </w:t>
      </w:r>
      <w:r w:rsidRPr="00797B12">
        <w:rPr>
          <w:b/>
          <w:bCs/>
          <w:color w:val="000000"/>
        </w:rPr>
        <w:t>обязательной частью внеурочной деятельности</w:t>
      </w:r>
      <w:r w:rsidRPr="00797B12">
        <w:rPr>
          <w:color w:val="000000"/>
        </w:rPr>
        <w:t xml:space="preserve"> и представлена фронтальными и индивидуальными коррекционно-развивающими занятиями (логопедическими и </w:t>
      </w:r>
      <w:proofErr w:type="spellStart"/>
      <w:r w:rsidRPr="00797B12">
        <w:rPr>
          <w:color w:val="000000"/>
        </w:rPr>
        <w:t>психокоррекционными</w:t>
      </w:r>
      <w:proofErr w:type="spellEnd"/>
      <w:r w:rsidRPr="00797B12">
        <w:rPr>
          <w:color w:val="000000"/>
        </w:rPr>
        <w:t>), а также ритмикой.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Курс «Логопедические занятия» относится к курсам коррекционно-развивающей области, реализуемым в ОО. Рабочая прогр</w:t>
      </w:r>
      <w:r w:rsidR="00510263">
        <w:rPr>
          <w:color w:val="000000"/>
        </w:rPr>
        <w:t xml:space="preserve">амма рассчитана в 1 классе </w:t>
      </w:r>
      <w:r w:rsidR="00163971">
        <w:rPr>
          <w:color w:val="000000"/>
        </w:rPr>
        <w:t>(дополнительный)</w:t>
      </w:r>
      <w:r w:rsidR="00510263">
        <w:rPr>
          <w:color w:val="000000"/>
        </w:rPr>
        <w:t>на 33 часа (1 час</w:t>
      </w:r>
      <w:r w:rsidRPr="00797B12">
        <w:rPr>
          <w:color w:val="000000"/>
        </w:rPr>
        <w:t xml:space="preserve"> занятий, 33 учебных недели)</w:t>
      </w:r>
      <w:r w:rsidR="00DB76B4">
        <w:rPr>
          <w:color w:val="000000"/>
        </w:rPr>
        <w:t>.</w:t>
      </w:r>
      <w:r w:rsidRPr="00797B12">
        <w:rPr>
          <w:color w:val="000000"/>
        </w:rPr>
        <w:t>Длительность логопедических занятий в соответствии с рекомендациями АООП растет постепенно: в 1 классе с 25–30 минут в сентябре-октябре</w:t>
      </w:r>
      <w:r w:rsidR="00DB76B4">
        <w:rPr>
          <w:color w:val="000000"/>
        </w:rPr>
        <w:t xml:space="preserve">, </w:t>
      </w:r>
      <w:r w:rsidRPr="00797B12">
        <w:rPr>
          <w:color w:val="000000"/>
        </w:rPr>
        <w:t xml:space="preserve"> до 35 минут в ноябре-декабре и 40 минут, начиная со второго полугодия</w:t>
      </w:r>
      <w:r w:rsidR="00DB76B4">
        <w:rPr>
          <w:color w:val="000000"/>
        </w:rPr>
        <w:t>.</w:t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color w:val="212529"/>
        </w:rPr>
        <w:br/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t>ОСНОВНОЕ СОДЕРЖАНИЕ КОРРЕКЦИОННОГО КУРСА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соответствии с выделенными в АООП НОО обучающихся с ЗПР направлениями логопедическая работа может быть конкретизирована и обозначена ниже перечисленными разделами.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Коррекция недостатков звукопроизношения и введение исправленных звуков в устную речь. </w:t>
      </w:r>
      <w:r w:rsidRPr="00797B12">
        <w:rPr>
          <w:color w:val="000000"/>
        </w:rPr>
        <w:t>Этот раздел направлен на развитие артикуляционной моторики, на исправление нарушений звукопроизношения, а также уточнение правильной артикуляции смешиваемых звуков. Данный раздел реализуется на индивидуальных занятиях, либо в малой группе у детей со сходным нарушением звукопроизношения. Работа по темам данного раздела может продолжаться от двух месяцев до учебного года в зависимости от преодоления нарушений звукопроизношения и сроков автоматизации поставленных звуков в речи.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Диагностика и коррекция лексической стороны речи. </w:t>
      </w:r>
      <w:r w:rsidRPr="00797B12">
        <w:rPr>
          <w:color w:val="000000"/>
        </w:rPr>
        <w:t>Данный раздел направлен на уточнение и активизацию пассивного словаря, обогащение активного словаря словами разных грамматических категорий, формирование представлений о роли слова в составе речевого высказывания, навыков и умений адекватного отбора лексических единиц в собственной экспрессивной речи. Работа по данному разделу проводится на групповых логопедических занятиях.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b/>
          <w:bCs/>
          <w:color w:val="000000"/>
        </w:rPr>
        <w:t>Звуко-слоговой</w:t>
      </w:r>
      <w:proofErr w:type="spellEnd"/>
      <w:r w:rsidRPr="00797B12">
        <w:rPr>
          <w:b/>
          <w:bCs/>
          <w:color w:val="000000"/>
        </w:rPr>
        <w:t xml:space="preserve"> и </w:t>
      </w:r>
      <w:proofErr w:type="spellStart"/>
      <w:r w:rsidRPr="00797B12">
        <w:rPr>
          <w:b/>
          <w:bCs/>
          <w:color w:val="000000"/>
        </w:rPr>
        <w:t>звуко-буквенный</w:t>
      </w:r>
      <w:proofErr w:type="spellEnd"/>
      <w:r w:rsidRPr="00797B12">
        <w:rPr>
          <w:b/>
          <w:bCs/>
          <w:color w:val="000000"/>
        </w:rPr>
        <w:t xml:space="preserve"> состав слова и профилактика нарушений письма и чтения. </w:t>
      </w:r>
      <w:r w:rsidRPr="00797B12">
        <w:rPr>
          <w:color w:val="000000"/>
        </w:rPr>
        <w:t>Этот раздел направлен на уточнение и коррекцию артикуляционных укладов речевых звуков, обучение умениям фонематического анализа и синтеза; формирование представлений о слоговой структуре слова, о слогах разных типов, выработку навыков слогового анализа и синтеза; уточнение знаний о буквах русского языка, их связи со звуками и выработка навыков дифференциации букв. Содержание данного раздела реализуется на индивидуальных и групповых логопедических занятиях.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Диагностика и формирование грамматического строя устной речи и коррекция его недостатков. </w:t>
      </w:r>
      <w:r w:rsidRPr="00797B12">
        <w:rPr>
          <w:color w:val="000000"/>
        </w:rPr>
        <w:t xml:space="preserve">Данный раздел подразумевает работу по формированию представлений о смысловых и грамматических характеристиках текста, предложения, словосочетания. На индивидуальных и групповых логопедических занятиях дети учатся конструировать предложения в соответствии с грамматическими нормами. Проводится работа по формированию и коррекции навыков словоизменения и словообразования. Навыки, </w:t>
      </w:r>
      <w:r w:rsidRPr="00797B12">
        <w:rPr>
          <w:color w:val="000000"/>
        </w:rPr>
        <w:lastRenderedPageBreak/>
        <w:t>полученные детьми логопедических занятиях, применяются на уроках и внеклассных занятиях.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Коррекция диалогической и формирование монологической форм речи, развитие коммуникативной функции речи. </w:t>
      </w:r>
      <w:r w:rsidRPr="00797B12">
        <w:rPr>
          <w:color w:val="000000"/>
        </w:rPr>
        <w:t>Данный раздел предусматривает активизацию мотивационного компонента речевой коммуникации школьников; развитие и коррекцию навыков диалогической речи; формирование умений устного монологического высказывания. Работа проводится на групповых логопедических занятиях, навыки ведения диалога, создания устного монологического высказывания используются на уроках и внеурочной деятельности.</w:t>
      </w:r>
    </w:p>
    <w:p w:rsidR="00CF5BBA" w:rsidRDefault="00CF5BBA" w:rsidP="00CF5BBA">
      <w:pPr>
        <w:shd w:val="clear" w:color="auto" w:fill="FFFFFF"/>
        <w:rPr>
          <w:color w:val="000000"/>
        </w:rPr>
      </w:pPr>
      <w:r w:rsidRPr="00797B12">
        <w:rPr>
          <w:color w:val="000000"/>
        </w:rPr>
        <w:t xml:space="preserve">При планировании конкретного занятия логопед обязательно ориентируется на результаты предшествующей комплексной диагностики, принимая во внимание как уровень </w:t>
      </w:r>
      <w:proofErr w:type="spellStart"/>
      <w:r w:rsidRPr="00797B12">
        <w:rPr>
          <w:color w:val="000000"/>
        </w:rPr>
        <w:t>сформированности</w:t>
      </w:r>
      <w:proofErr w:type="spellEnd"/>
      <w:r w:rsidRPr="00797B12">
        <w:rPr>
          <w:color w:val="000000"/>
        </w:rPr>
        <w:t xml:space="preserve"> познавательной деятельности ребенка, так и другие индивидуально-типологические особенности.</w:t>
      </w:r>
    </w:p>
    <w:p w:rsidR="00DB76B4" w:rsidRDefault="00DB76B4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Default="00F33BFA" w:rsidP="00CF5BBA">
      <w:pPr>
        <w:shd w:val="clear" w:color="auto" w:fill="FFFFFF"/>
        <w:rPr>
          <w:color w:val="212529"/>
        </w:rPr>
      </w:pPr>
    </w:p>
    <w:p w:rsidR="00F33BFA" w:rsidRPr="00797B12" w:rsidRDefault="00F33BF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lastRenderedPageBreak/>
        <w:t>Календарно-тематическое планирование по логопедической коррекции</w:t>
      </w:r>
    </w:p>
    <w:p w:rsidR="00CF5BBA" w:rsidRDefault="00CF5BBA" w:rsidP="00DB76B4">
      <w:pPr>
        <w:shd w:val="clear" w:color="auto" w:fill="FFFFFF"/>
        <w:jc w:val="center"/>
        <w:rPr>
          <w:b/>
          <w:bCs/>
          <w:color w:val="000000"/>
        </w:rPr>
      </w:pPr>
      <w:r w:rsidRPr="00797B12">
        <w:rPr>
          <w:b/>
          <w:bCs/>
          <w:color w:val="000000"/>
        </w:rPr>
        <w:t xml:space="preserve">для учащихся 1 </w:t>
      </w:r>
      <w:r w:rsidR="00DB76B4">
        <w:rPr>
          <w:b/>
          <w:bCs/>
          <w:color w:val="000000"/>
        </w:rPr>
        <w:t>класса</w:t>
      </w:r>
      <w:r w:rsidRPr="00797B12">
        <w:rPr>
          <w:b/>
          <w:bCs/>
          <w:color w:val="000000"/>
        </w:rPr>
        <w:t xml:space="preserve"> </w:t>
      </w:r>
      <w:r w:rsidR="00163971">
        <w:rPr>
          <w:b/>
          <w:bCs/>
          <w:color w:val="000000"/>
        </w:rPr>
        <w:t>(дополнительный)</w:t>
      </w:r>
      <w:r w:rsidRPr="00797B12">
        <w:rPr>
          <w:b/>
          <w:bCs/>
          <w:color w:val="000000"/>
        </w:rPr>
        <w:t>с ЗПР</w:t>
      </w:r>
      <w:r w:rsidR="00DB76B4">
        <w:rPr>
          <w:b/>
          <w:bCs/>
          <w:color w:val="000000"/>
        </w:rPr>
        <w:t xml:space="preserve"> вариант 7.2.</w:t>
      </w:r>
    </w:p>
    <w:p w:rsidR="00CF5BBA" w:rsidRPr="00797B12" w:rsidRDefault="00CF5BBA" w:rsidP="00755606">
      <w:pPr>
        <w:shd w:val="clear" w:color="auto" w:fill="FFFFFF"/>
        <w:rPr>
          <w:color w:val="212529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0"/>
        <w:gridCol w:w="7655"/>
        <w:gridCol w:w="992"/>
      </w:tblGrid>
      <w:tr w:rsidR="00CF5BBA" w:rsidRPr="00797B12" w:rsidTr="00755606">
        <w:trPr>
          <w:trHeight w:val="90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pPr>
              <w:jc w:val="center"/>
            </w:pPr>
            <w:r w:rsidRPr="00797B12">
              <w:rPr>
                <w:color w:val="000000"/>
              </w:rPr>
              <w:t>№ </w:t>
            </w:r>
            <w:r w:rsidRPr="00797B12">
              <w:rPr>
                <w:b/>
                <w:bCs/>
                <w:color w:val="000000"/>
              </w:rPr>
              <w:t>урока</w:t>
            </w:r>
          </w:p>
          <w:p w:rsidR="00CF5BBA" w:rsidRPr="00797B12" w:rsidRDefault="00CF5BBA" w:rsidP="00DB76B4">
            <w:pPr>
              <w:jc w:val="center"/>
            </w:pPr>
            <w:r w:rsidRPr="00797B12">
              <w:rPr>
                <w:b/>
                <w:bCs/>
                <w:color w:val="000000"/>
              </w:rPr>
              <w:t>п/п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pPr>
              <w:jc w:val="center"/>
            </w:pPr>
            <w:r w:rsidRPr="00797B12">
              <w:rPr>
                <w:b/>
                <w:bCs/>
                <w:color w:val="000000"/>
              </w:rPr>
              <w:t>Тема коррекционного занятия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pPr>
              <w:jc w:val="center"/>
            </w:pPr>
            <w:r w:rsidRPr="00797B12">
              <w:rPr>
                <w:b/>
                <w:bCs/>
                <w:color w:val="000000"/>
              </w:rPr>
              <w:t>Количество часов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Понятие о речи.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Понятие о предложении.</w:t>
            </w:r>
          </w:p>
          <w:p w:rsidR="00CF5BBA" w:rsidRPr="00797B12" w:rsidRDefault="00CF5BBA" w:rsidP="00DB76B4">
            <w:r w:rsidRPr="00797B12">
              <w:rPr>
                <w:color w:val="000000"/>
              </w:rPr>
              <w:t>Составление предложений.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Понятие о слове. Слова, называющие предметы. Одушевленные не одушевленные.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Словоизменение. Род и число существительных.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Словообразование. Уменьшительно-ласкательные формы существительных.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Слова, называющие действия. Согласование существительных с глаголами мужского и женского рода в прошедшем времени. 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Слова, называющие действия. Согласование существительного и глагола в числе.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Словообразование. Приставочные глаголы.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Слова, называющие признаки. Подбор признаков к предметам.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Звук [а], буква А.</w:t>
            </w:r>
            <w:r w:rsidR="00DB76B4" w:rsidRPr="00797B12">
              <w:rPr>
                <w:color w:val="000000"/>
              </w:rPr>
              <w:t xml:space="preserve"> Звук [у], буква У.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CF5BB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DB76B4" w:rsidP="00DB76B4">
            <w:r w:rsidRPr="00797B12">
              <w:rPr>
                <w:color w:val="000000"/>
              </w:rPr>
              <w:t>Звук [о], буква О. Звуки  [о] , [у];  буквы О, У.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CF5BBA" w:rsidRPr="00797B12" w:rsidRDefault="00CF5BBA" w:rsidP="00DB76B4">
            <w:r w:rsidRPr="00797B12">
              <w:rPr>
                <w:color w:val="000000"/>
              </w:rPr>
              <w:t>1</w:t>
            </w:r>
          </w:p>
        </w:tc>
      </w:tr>
      <w:tr w:rsidR="00DB76B4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Звук [э] буква Э.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</w:t>
            </w:r>
          </w:p>
        </w:tc>
      </w:tr>
      <w:tr w:rsidR="00DB76B4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Звук [ы] буква Ы. Звук [и], буква И.       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</w:t>
            </w:r>
          </w:p>
        </w:tc>
      </w:tr>
      <w:tr w:rsidR="00DB76B4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B76B4" w:rsidRPr="00797B12" w:rsidRDefault="00DB76B4" w:rsidP="00DB76B4">
            <w:r w:rsidRPr="00797B12">
              <w:rPr>
                <w:color w:val="000000"/>
              </w:rPr>
              <w:t>Звук [ы] - [и],  буквы И -Ы.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</w:t>
            </w:r>
          </w:p>
        </w:tc>
      </w:tr>
      <w:tr w:rsidR="00DB76B4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B76B4" w:rsidRPr="00797B12" w:rsidRDefault="00DB76B4" w:rsidP="00DB76B4">
            <w:r w:rsidRPr="00797B12">
              <w:rPr>
                <w:color w:val="000000"/>
              </w:rPr>
              <w:t>Звуки [п] [п’], буква П Звуки [б] [б’], буква Б</w:t>
            </w:r>
            <w:r w:rsidR="00F33BFA">
              <w:rPr>
                <w:color w:val="000000"/>
              </w:rPr>
              <w:t>.</w:t>
            </w:r>
            <w:r w:rsidR="00F33BFA" w:rsidRPr="00797B12">
              <w:rPr>
                <w:color w:val="000000"/>
              </w:rPr>
              <w:t xml:space="preserve"> Дифференциация [п] [п’] – [б] [б’];  буквы П - 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DB76B4" w:rsidRPr="00797B12" w:rsidRDefault="00DB76B4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rPr>
          <w:trHeight w:val="18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3742EF">
            <w:r w:rsidRPr="00797B12">
              <w:rPr>
                <w:color w:val="000000"/>
              </w:rPr>
              <w:t>Звуки [т] [т’], буква Т Звуки [д] [д’], буква Д</w:t>
            </w:r>
            <w:r>
              <w:rPr>
                <w:color w:val="000000"/>
              </w:rPr>
              <w:t>.</w:t>
            </w:r>
            <w:r w:rsidRPr="00797B12">
              <w:rPr>
                <w:color w:val="000000"/>
              </w:rPr>
              <w:t xml:space="preserve"> Дифференциация [т] [т’] – [д] [д’]; буквы Т - 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rPr>
          <w:trHeight w:val="18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3742EF">
            <w:r w:rsidRPr="00797B12">
              <w:rPr>
                <w:color w:val="000000"/>
              </w:rPr>
              <w:t xml:space="preserve">Звуки [к] [к’], буква К Звуки [г] [г’], буква </w:t>
            </w:r>
            <w:r>
              <w:rPr>
                <w:color w:val="000000"/>
              </w:rPr>
              <w:t xml:space="preserve">Г </w:t>
            </w:r>
            <w:r w:rsidRPr="00797B12">
              <w:rPr>
                <w:color w:val="000000"/>
              </w:rPr>
              <w:t>Дифференциация [к] [к’] – [г] [г’]; буквы К - Г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DB76B4">
            <w:r w:rsidRPr="00797B12">
              <w:rPr>
                <w:color w:val="000000"/>
              </w:rPr>
              <w:t>Звуки [c] [c’], буква С Звуки [з] [з’], буква З Дифференциация [с] [с’] – [з] [з’]; буквы С - З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Звуки [ф] [ф’], буква Ф Звуки [в] [в’], буква В</w:t>
            </w:r>
          </w:p>
          <w:p w:rsidR="00F33BFA" w:rsidRPr="00797B12" w:rsidRDefault="00F33BFA" w:rsidP="00F33BFA">
            <w:r>
              <w:t>Дифференциация [ф][ф’] – [в] [в’];  буквы В - Ф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 [ш], буква Ш Звуки [ж], буква Ж</w:t>
            </w:r>
          </w:p>
          <w:p w:rsidR="00F33BFA" w:rsidRPr="00797B12" w:rsidRDefault="00F33BFA" w:rsidP="00F33BFA">
            <w:r>
              <w:t>Дифференциация [ш] – [ж];  буквы Ш - Ж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Звуки [м] [м’], буква М Звуки [н] [н’], буква Н</w:t>
            </w:r>
          </w:p>
          <w:p w:rsidR="00F33BFA" w:rsidRPr="00797B12" w:rsidRDefault="00F33BFA" w:rsidP="00F33BFA">
            <w:r>
              <w:t>Дифференциация [м] [м’] – [н] [н’];  буквы М – Н.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DB76B4">
            <w:r w:rsidRPr="00F33BFA">
              <w:t>Дифференциация [ш] – [с]; [ж] – [з] буквы Ш – С, Ж - З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  [ч’], буква Ч</w:t>
            </w:r>
          </w:p>
          <w:p w:rsidR="00F33BFA" w:rsidRPr="00797B12" w:rsidRDefault="00F33BFA" w:rsidP="00F33BFA">
            <w:r>
              <w:t>Дифференциация [ч] – [т’]; [ч] – [с’];  буквы Ч – Т, Ч - С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  [щ’], буква Щ</w:t>
            </w:r>
          </w:p>
          <w:p w:rsidR="00F33BFA" w:rsidRDefault="00F33BFA" w:rsidP="00F33BFA">
            <w:r>
              <w:t>Дифференциация [щ] – [ч]; [щ] – [с’];  буквы Щ - Ч</w:t>
            </w:r>
          </w:p>
          <w:p w:rsidR="00F33BFA" w:rsidRPr="00797B12" w:rsidRDefault="00F33BFA" w:rsidP="00F33BFA">
            <w:r>
              <w:t>Щ - С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  [ц], буква Ц</w:t>
            </w:r>
          </w:p>
          <w:p w:rsidR="00F33BFA" w:rsidRDefault="00F33BFA" w:rsidP="00F33BFA">
            <w:r>
              <w:t>Дифференциация [с] – [ц]; [ц] – [ч];  буквы С - Ц</w:t>
            </w:r>
          </w:p>
          <w:p w:rsidR="00F33BFA" w:rsidRPr="00797B12" w:rsidRDefault="00F33BFA" w:rsidP="00F33BFA">
            <w:r>
              <w:t>Ц - Ч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rPr>
          <w:trHeight w:val="13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Звуки [р] [р’], буква Р Звуки [л] [л’], буква Л</w:t>
            </w:r>
          </w:p>
          <w:p w:rsidR="00F33BFA" w:rsidRPr="00797B12" w:rsidRDefault="00F33BFA" w:rsidP="00F33BFA">
            <w:r>
              <w:lastRenderedPageBreak/>
              <w:t>Дифференциация [р] – [л]; буквы Р - 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lastRenderedPageBreak/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lastRenderedPageBreak/>
              <w:t>27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Default="00F33BFA" w:rsidP="00F33BFA">
            <w:r>
              <w:t>Звук  [й’], буква Й</w:t>
            </w:r>
          </w:p>
          <w:p w:rsidR="00F33BFA" w:rsidRPr="00797B12" w:rsidRDefault="00F33BFA" w:rsidP="00F33BFA">
            <w:r>
              <w:t>Дифференциация [л’] -    [й]; буквы Л - 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093F37">
            <w:r w:rsidRPr="00797B12">
              <w:rPr>
                <w:color w:val="000000"/>
              </w:rPr>
              <w:t>Гласные 1 и 2 ряда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29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093F37">
            <w:r w:rsidRPr="00797B12">
              <w:rPr>
                <w:color w:val="000000"/>
              </w:rPr>
              <w:t>Буква Я</w:t>
            </w:r>
            <w:r>
              <w:rPr>
                <w:color w:val="000000"/>
              </w:rPr>
              <w:t xml:space="preserve">. </w:t>
            </w:r>
            <w:r w:rsidRPr="00797B12">
              <w:rPr>
                <w:color w:val="000000"/>
              </w:rPr>
              <w:t>Дифференциация твердых и мягких согласных перед гласными А-Я.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30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093F37">
            <w:r w:rsidRPr="00797B12">
              <w:rPr>
                <w:color w:val="000000"/>
              </w:rPr>
              <w:t>Буква Ё,Е</w:t>
            </w:r>
            <w:r>
              <w:rPr>
                <w:color w:val="000000"/>
              </w:rPr>
              <w:t xml:space="preserve">. </w:t>
            </w:r>
            <w:r w:rsidRPr="00797B12">
              <w:rPr>
                <w:color w:val="000000"/>
              </w:rPr>
              <w:t>Дифференциация твердых и мягких согласных перед гласными О-Ё.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31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B375D0">
            <w:r w:rsidRPr="00797B12">
              <w:rPr>
                <w:color w:val="000000"/>
              </w:rPr>
              <w:t>Буква Ю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32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B375D0">
            <w:r w:rsidRPr="00797B12">
              <w:rPr>
                <w:color w:val="000000"/>
              </w:rPr>
              <w:t>Списывание с рукописного текста.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  <w:tr w:rsidR="00F33BFA" w:rsidRPr="00797B12" w:rsidTr="00755606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33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F33BFA" w:rsidRPr="00797B12" w:rsidRDefault="00F33BFA" w:rsidP="00B375D0">
            <w:r w:rsidRPr="00797B12">
              <w:rPr>
                <w:color w:val="000000"/>
              </w:rPr>
              <w:t>Письмо под диктовку.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F33BFA" w:rsidRPr="00797B12" w:rsidRDefault="00F33BFA" w:rsidP="00DB76B4">
            <w:r w:rsidRPr="00797B12">
              <w:rPr>
                <w:color w:val="000000"/>
              </w:rPr>
              <w:t>1</w:t>
            </w:r>
          </w:p>
        </w:tc>
      </w:tr>
    </w:tbl>
    <w:p w:rsidR="00DE31CB" w:rsidRDefault="00DE31CB" w:rsidP="00CF5BBA">
      <w:pPr>
        <w:jc w:val="center"/>
      </w:pPr>
    </w:p>
    <w:p w:rsidR="00CF5BBA" w:rsidRDefault="00CF5BB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  <w:bookmarkStart w:id="1" w:name="_GoBack"/>
    </w:p>
    <w:bookmarkEnd w:id="1"/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F33BFA" w:rsidRDefault="00F33BFA" w:rsidP="00CF5BBA">
      <w:pPr>
        <w:jc w:val="center"/>
      </w:pPr>
    </w:p>
    <w:p w:rsidR="00163971" w:rsidRDefault="00163971" w:rsidP="00CF5BBA">
      <w:pPr>
        <w:jc w:val="center"/>
      </w:pPr>
    </w:p>
    <w:p w:rsidR="00163971" w:rsidRDefault="00163971" w:rsidP="00CF5BBA">
      <w:pPr>
        <w:jc w:val="center"/>
      </w:pPr>
    </w:p>
    <w:p w:rsidR="00163971" w:rsidRDefault="00163971" w:rsidP="00CF5BBA">
      <w:pPr>
        <w:jc w:val="center"/>
      </w:pPr>
    </w:p>
    <w:p w:rsidR="00163971" w:rsidRDefault="00163971" w:rsidP="00CF5BBA">
      <w:pPr>
        <w:jc w:val="center"/>
      </w:pPr>
    </w:p>
    <w:p w:rsidR="00F33BFA" w:rsidRDefault="00F33BFA" w:rsidP="00CF5BBA">
      <w:pPr>
        <w:jc w:val="center"/>
      </w:pP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lastRenderedPageBreak/>
        <w:t>УЧЕБНО-МЕТОДИЧЕСКОЕ И МАТЕРИАЛЬНО-ТЕХНИЧЕСКОЕ ОБЕСПЕЧЕНИЕ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212529"/>
        </w:rPr>
        <w:br/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качестве учебно-методического обеспечения работы с детьми используются следующие методические разработки и пособия:</w:t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color w:val="000000"/>
        </w:rPr>
        <w:t>ОСНОВНАЯ литература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Бабина Г.В., </w:t>
      </w:r>
      <w:proofErr w:type="spellStart"/>
      <w:r w:rsidRPr="00797B12">
        <w:rPr>
          <w:color w:val="000000"/>
        </w:rPr>
        <w:t>Сафонкина</w:t>
      </w:r>
      <w:proofErr w:type="spellEnd"/>
      <w:r w:rsidRPr="00797B12">
        <w:rPr>
          <w:color w:val="000000"/>
        </w:rPr>
        <w:t xml:space="preserve"> Н.Ю. Слоговая структура слова: обследование и формирование у детей с недоразвитием речи. Учебно-методическое пособие. - М.: Книголюб, 2005.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Грибова О.Е. Технология организации логопедического обследования : метод.пособие / О. Е.Грибова. - М. : Айрис-пресс : Айрис дидактика, 2005.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Елецкая Е.В. Работа логопеда с детьми с задержкой психического развития. Учебно-методическое пособие. Электронный ресурс. Режим доступа: http://nsportal.ru/shkola/korrektsionnaya-pedagogika/library/2014/10/18/rabota-logopeda-s-detmi-s-zaderzhkoy.- </w:t>
      </w:r>
      <w:proofErr w:type="spellStart"/>
      <w:r w:rsidRPr="00797B12">
        <w:rPr>
          <w:color w:val="000000"/>
        </w:rPr>
        <w:t>Загл</w:t>
      </w:r>
      <w:proofErr w:type="spellEnd"/>
      <w:r w:rsidRPr="00797B12">
        <w:rPr>
          <w:color w:val="000000"/>
        </w:rPr>
        <w:t>. с экрана.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Ефименкова</w:t>
      </w:r>
      <w:proofErr w:type="spellEnd"/>
      <w:r w:rsidRPr="00797B12">
        <w:rPr>
          <w:color w:val="000000"/>
        </w:rPr>
        <w:t xml:space="preserve"> Л.Н. Коррекция устной и письменной речи учащихся начальных классов. – М.: Изд-во Нац. книжный центр, 2015. – 320 с.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Иншакова О.Б. Альбом для логопеда.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Иншакова О.Б. Развитие и коррекция </w:t>
      </w:r>
      <w:proofErr w:type="spellStart"/>
      <w:r w:rsidRPr="00797B12">
        <w:rPr>
          <w:color w:val="000000"/>
        </w:rPr>
        <w:t>графомоторных</w:t>
      </w:r>
      <w:proofErr w:type="spellEnd"/>
      <w:r w:rsidRPr="00797B12">
        <w:rPr>
          <w:color w:val="000000"/>
        </w:rPr>
        <w:t xml:space="preserve"> навыков у детей 5-7 лет. Пособие для логопеда. М.: </w:t>
      </w:r>
      <w:proofErr w:type="spellStart"/>
      <w:r w:rsidRPr="00797B12">
        <w:rPr>
          <w:color w:val="000000"/>
        </w:rPr>
        <w:t>Владос</w:t>
      </w:r>
      <w:proofErr w:type="spellEnd"/>
      <w:r w:rsidRPr="00797B12">
        <w:rPr>
          <w:color w:val="000000"/>
        </w:rPr>
        <w:t>, 2005.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 О.А. Чтение. От буквы к слогу и словам. Тетрадь-помощница. Пособие для учащихся начальных классов. / О. А. </w:t>
      </w: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>. М.: Просвещение, 2014.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Лалаева</w:t>
      </w:r>
      <w:proofErr w:type="spellEnd"/>
      <w:r w:rsidRPr="00797B12">
        <w:rPr>
          <w:color w:val="000000"/>
        </w:rPr>
        <w:t xml:space="preserve">, Р.И. Нарушения речи и их коррекция у детей с задержкой психического развития / Р.И. </w:t>
      </w:r>
      <w:proofErr w:type="spellStart"/>
      <w:r w:rsidRPr="00797B12">
        <w:rPr>
          <w:color w:val="000000"/>
        </w:rPr>
        <w:t>Лалаева</w:t>
      </w:r>
      <w:proofErr w:type="spellEnd"/>
      <w:r w:rsidRPr="00797B12">
        <w:rPr>
          <w:color w:val="000000"/>
        </w:rPr>
        <w:t>, Н.В. Серебрякова, С.В. Зорина. – М.: ВЛАДОС, 2004.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Методы обследования речи детей: пособие по диагностике речевых нарушений / Под </w:t>
      </w:r>
      <w:proofErr w:type="spellStart"/>
      <w:r w:rsidRPr="00797B12">
        <w:rPr>
          <w:color w:val="000000"/>
        </w:rPr>
        <w:t>общ.ред</w:t>
      </w:r>
      <w:proofErr w:type="spellEnd"/>
      <w:r w:rsidRPr="00797B12">
        <w:rPr>
          <w:color w:val="000000"/>
        </w:rPr>
        <w:t>. Г.В. Чиркиной. – М., 2010.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Чиркина, Г.В. Произношение. Мир звуков [Текст] : пособие для учителя-логопеда спец. (</w:t>
      </w:r>
      <w:proofErr w:type="spellStart"/>
      <w:r w:rsidRPr="00797B12">
        <w:rPr>
          <w:color w:val="000000"/>
        </w:rPr>
        <w:t>коррекц</w:t>
      </w:r>
      <w:proofErr w:type="spellEnd"/>
      <w:r w:rsidRPr="00797B12">
        <w:rPr>
          <w:color w:val="000000"/>
        </w:rPr>
        <w:t xml:space="preserve">.) </w:t>
      </w:r>
      <w:proofErr w:type="spellStart"/>
      <w:r w:rsidRPr="00797B12">
        <w:rPr>
          <w:color w:val="000000"/>
        </w:rPr>
        <w:t>шк</w:t>
      </w:r>
      <w:proofErr w:type="spellEnd"/>
      <w:r w:rsidRPr="00797B12">
        <w:rPr>
          <w:color w:val="000000"/>
        </w:rPr>
        <w:t xml:space="preserve">. V вида : 2 </w:t>
      </w:r>
      <w:proofErr w:type="spellStart"/>
      <w:r w:rsidRPr="00797B12">
        <w:rPr>
          <w:color w:val="000000"/>
        </w:rPr>
        <w:t>кл</w:t>
      </w:r>
      <w:proofErr w:type="spellEnd"/>
      <w:r w:rsidRPr="00797B12">
        <w:rPr>
          <w:color w:val="000000"/>
        </w:rPr>
        <w:t>. / Г.В. Чиркина, Е.Н. Российская. - М. : АРКТИ, 2003.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212529"/>
        </w:rPr>
        <w:br/>
      </w: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color w:val="000000"/>
        </w:rPr>
        <w:t>ДОПОЛНИТЕЛЬНАЯ литература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Азова О.И. Диагностика письменной речи у младших школьников. М.: Сфера, 2013.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Бабкина Н.В. Основные направления и содержание коррекционной работы с младшими школьниками с задержкой психического развития // Дефектология. 2016. №2. С. 53–59.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Бабкина Н.В. Готовность детей с ЗПР к обучению в школе: от диагностики к особым образовательным потребностям // Педагогика и психология образования. 2016. № 2. С. 100–111.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Бабкина Н.В. Современные подходы к оценке достижений и трудностей младших школьников с задержкой психического развития // Педагогика и психология образования. 2016. № 3.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Вильшанская</w:t>
      </w:r>
      <w:proofErr w:type="spellEnd"/>
      <w:r w:rsidRPr="00797B12">
        <w:rPr>
          <w:color w:val="000000"/>
        </w:rPr>
        <w:t xml:space="preserve"> А.Д. Условия формирования приемов умственной деятельности у младших школьников с задержкой психического развития // Дефектология.-2005.-№ 2.-С.57-65.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Иншакова О.Б. Словарные слова в образах и картинках. Материал для фронтальной и индивидуальной работы с уч-ся 1–2 классов. В 2 ч. </w:t>
      </w:r>
      <w:proofErr w:type="spellStart"/>
      <w:r w:rsidRPr="00797B12">
        <w:rPr>
          <w:color w:val="000000"/>
        </w:rPr>
        <w:t>Метод.пособие</w:t>
      </w:r>
      <w:proofErr w:type="spellEnd"/>
      <w:r w:rsidRPr="00797B12">
        <w:rPr>
          <w:color w:val="000000"/>
        </w:rPr>
        <w:t xml:space="preserve">. М.: </w:t>
      </w:r>
      <w:proofErr w:type="spellStart"/>
      <w:r w:rsidRPr="00797B12">
        <w:rPr>
          <w:color w:val="000000"/>
        </w:rPr>
        <w:t>Владос</w:t>
      </w:r>
      <w:proofErr w:type="spellEnd"/>
      <w:r w:rsidRPr="00797B12">
        <w:rPr>
          <w:color w:val="000000"/>
        </w:rPr>
        <w:t>, 2004.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 О.А. Логопедическая работа в школе / О. А. </w:t>
      </w: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>. - М.: Просвещение, 2012.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 О.А. Логопедическое сопровождение учащихся начальных классов. Чтение. Программно-методические материалы. М.: Просвещение, 2014.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 О.А., Шаховская С.Н., </w:t>
      </w:r>
      <w:proofErr w:type="spellStart"/>
      <w:r w:rsidRPr="00797B12">
        <w:rPr>
          <w:color w:val="000000"/>
        </w:rPr>
        <w:t>Алмазова</w:t>
      </w:r>
      <w:proofErr w:type="spellEnd"/>
      <w:r w:rsidRPr="00797B12">
        <w:rPr>
          <w:color w:val="000000"/>
        </w:rPr>
        <w:t xml:space="preserve"> А.А. Логопедическое сопровождение учащихся начальных классов. Письмо. Программно-методические материалы. М.: Просвещение, 2014.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 О.А. Развитие речи. Письмо. Тетрадь-помощница. Пособие для учащихся начальных классов. / О.А. </w:t>
      </w:r>
      <w:proofErr w:type="spellStart"/>
      <w:r w:rsidRPr="00797B12">
        <w:rPr>
          <w:color w:val="000000"/>
        </w:rPr>
        <w:t>Ишимова</w:t>
      </w:r>
      <w:proofErr w:type="spellEnd"/>
      <w:r w:rsidRPr="00797B12">
        <w:rPr>
          <w:color w:val="000000"/>
        </w:rPr>
        <w:t xml:space="preserve">, А.А. </w:t>
      </w:r>
      <w:proofErr w:type="spellStart"/>
      <w:r w:rsidRPr="00797B12">
        <w:rPr>
          <w:color w:val="000000"/>
        </w:rPr>
        <w:t>Алмазова</w:t>
      </w:r>
      <w:proofErr w:type="spellEnd"/>
      <w:r w:rsidRPr="00797B12">
        <w:rPr>
          <w:color w:val="000000"/>
        </w:rPr>
        <w:t>. М.: Просвещение.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 xml:space="preserve">Нейропсихологическая диагностика, обследование письма и чтения младших школьников / Под общей редакцией Т.В. </w:t>
      </w:r>
      <w:proofErr w:type="spellStart"/>
      <w:r w:rsidRPr="00797B12">
        <w:rPr>
          <w:color w:val="000000"/>
        </w:rPr>
        <w:t>Ахутиной</w:t>
      </w:r>
      <w:proofErr w:type="spellEnd"/>
      <w:r w:rsidRPr="00797B12">
        <w:rPr>
          <w:color w:val="000000"/>
        </w:rPr>
        <w:t>, О.Б. Иншаковой. - М.: Секачев, 2008.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Садовникова</w:t>
      </w:r>
      <w:proofErr w:type="spellEnd"/>
      <w:r w:rsidRPr="00797B12">
        <w:rPr>
          <w:color w:val="000000"/>
        </w:rPr>
        <w:t>, И.Н. Нарушения письменной речи у младших школьников и их коррекция. Любое издание.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Шевченко, С.Г. Умственное и речевое развитие детей с задержкой психического развития //Диагностика и коррекция задержки психического развития у детей / Под ред. </w:t>
      </w:r>
      <w:r w:rsidRPr="00797B12">
        <w:rPr>
          <w:color w:val="000000"/>
        </w:rPr>
        <w:br/>
        <w:t xml:space="preserve">С.Г. Шевченко. М.: </w:t>
      </w:r>
      <w:proofErr w:type="spellStart"/>
      <w:r w:rsidRPr="00797B12">
        <w:rPr>
          <w:color w:val="000000"/>
        </w:rPr>
        <w:t>Аркти</w:t>
      </w:r>
      <w:proofErr w:type="spellEnd"/>
      <w:r w:rsidRPr="00797B12">
        <w:rPr>
          <w:color w:val="000000"/>
        </w:rPr>
        <w:t>, 2004.-С.105-144.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t>Материально-техническое обеспечение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Касса букв и слогов.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Разрезные азбуки, таблицы слогов.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Тетради, ручки, карандаши.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Трафареты.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Материал для формирования кинестетического образа букв (природный материал, наждачная бумага, палочки, шнур, пластилин и т.п.).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Сигнальные карточки.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Разноцветные фишки, полоски для составления схем.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Разнообразный демонстрационный материал.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Серии сюжетных картин.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Логопедическое зеркало.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Логопедические зонды для постановки звуков.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Доска с набором магнитов.</w:t>
      </w:r>
    </w:p>
    <w:p w:rsidR="00CF5BBA" w:rsidRDefault="00CF5BBA" w:rsidP="00CF5BBA">
      <w:pPr>
        <w:shd w:val="clear" w:color="auto" w:fill="FFFFFF"/>
        <w:rPr>
          <w:color w:val="000000"/>
        </w:rPr>
      </w:pPr>
      <w:r w:rsidRPr="00797B12">
        <w:rPr>
          <w:color w:val="000000"/>
        </w:rPr>
        <w:t>Магнитофон и набор аудиозаписей.</w:t>
      </w:r>
    </w:p>
    <w:p w:rsidR="00DB76B4" w:rsidRPr="00797B12" w:rsidRDefault="00DB76B4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jc w:val="center"/>
        <w:rPr>
          <w:color w:val="212529"/>
        </w:rPr>
      </w:pPr>
      <w:r w:rsidRPr="00797B12">
        <w:rPr>
          <w:b/>
          <w:bCs/>
          <w:color w:val="000000"/>
        </w:rPr>
        <w:t>ПЛАНИРУЕМЫЕ РЕЗУЛЬТАТЫ ИЗУЧЕНИЯ КОРРЕКЦИОННОГО КУРСА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Результатом изучения курса «Логопедические занятия» должно быть преодоление типичных недостатков устной речи и профилактика нарушений чтения и письма. Поэтому уже при организации обучения первоклассников планируются итоговые результаты, ставятся промежуточные цели и подбирается инструментарий для оценки их достижения.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По окончании учебного года учитель-логопед проводит повторное диагностическое обследование по направлениям: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–обследование звукопроизношения;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– обследование состояния </w:t>
      </w:r>
      <w:proofErr w:type="spellStart"/>
      <w:r w:rsidRPr="00797B12">
        <w:rPr>
          <w:color w:val="000000"/>
        </w:rPr>
        <w:t>звуко-слогового</w:t>
      </w:r>
      <w:proofErr w:type="spellEnd"/>
      <w:r w:rsidRPr="00797B12">
        <w:rPr>
          <w:color w:val="000000"/>
        </w:rPr>
        <w:t xml:space="preserve"> и </w:t>
      </w:r>
      <w:proofErr w:type="spellStart"/>
      <w:r w:rsidRPr="00797B12">
        <w:rPr>
          <w:color w:val="000000"/>
        </w:rPr>
        <w:t>звуко-буквенного</w:t>
      </w:r>
      <w:proofErr w:type="spellEnd"/>
      <w:r w:rsidRPr="00797B12">
        <w:rPr>
          <w:color w:val="000000"/>
        </w:rPr>
        <w:t xml:space="preserve"> анализа слов;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обследование лексической стороны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 обследование грамматического строя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–обследование связной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–обследование письменных умений (написание букв, слогов, слов с простой слоговой структурой);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–обследование читательских умений (чтение букв, слогов, трех- и четырехбуквенных слов).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Логопедические методики обследования речи представлены в списке методического обеспечения.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Календарно-тематическое планирование по годам обучения осуществляется с учетом предполагаемых результатов образования. К ним относятся не только показатели собственно речевого развития, но и многие другие. Курс «Логопедические занятия» чрезвычайно важен для сферы жизненной компетенции, формирование которой является генеральной целью программы коррекционной работы. Содержание детских высказываний составляет основу для оценки следующих умений: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обратиться к взрослому при затруднениях, сформулировать запрос о специальной помощи;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proofErr w:type="spellStart"/>
      <w:r w:rsidRPr="00797B12">
        <w:rPr>
          <w:color w:val="000000"/>
        </w:rPr>
        <w:t>вербализовать</w:t>
      </w:r>
      <w:proofErr w:type="spellEnd"/>
      <w:r w:rsidRPr="00797B12">
        <w:rPr>
          <w:color w:val="000000"/>
        </w:rPr>
        <w:t xml:space="preserve"> оценку успешности своей деятельности, адекватности поведения и дать аналогичную оценку однокласснику;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>обсуждать вопросы организации какого-либо мероприятия, праздника (в семье, школе) и выступать на нем;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начать и поддержать разговор, задать вопрос, выразить свои намерения, просьбу, пожелание, опасения, завершить разговор;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корректно выразить отказ и недовольство, благодарность, сочувствие и т.д.;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получать и уточнять информацию от собеседника;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задавать вопросы;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передать свои впечатления, соображения, умозаключения так, чтобы быть понятым другим человеком;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делиться своими воспоминаниями, впечатлениями и планами;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выразить свои чувства, отказ, недовольство, благодарность, сочувствие, намерение, просьбу, опасение и другие.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соответствии с АООП НОО обучающихся с ЗПР для перечисленных показателей используется шкала, понятная всем членам экспертной группы: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0 баллов – нет продвижения; 1 балл – минимальное продвижение; 2 балла – среднее продвижение; 3 балла – значительное продвижение.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Помимо формирования сферы жизненной компетенции по вышеперечисленным параметрам, постоянному </w:t>
      </w:r>
      <w:r w:rsidRPr="00797B12">
        <w:rPr>
          <w:b/>
          <w:bCs/>
          <w:color w:val="000000"/>
        </w:rPr>
        <w:t>мониторингу</w:t>
      </w:r>
      <w:r w:rsidRPr="00797B12">
        <w:rPr>
          <w:color w:val="000000"/>
        </w:rPr>
        <w:t> подлежат: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состояние звуковой стороны речи (до исправления всех недостатков звукопроизношения);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состояние активного словаря, понимание значений слов;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овладение словообразованием и словоизменением;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уровень связного высказывания;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состояние речевой коммуникации;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речевая активность;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состояние познавательных функций речи;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состояние навыков чтения и письма.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Средствами для решения задач мониторинга является стандартная логопедическая диагностика и включенное (на логопедических занятиях) наблюдение, а также успешность усвоения программного материала на уроках русского языка и чтения, экспертная оценка, полученная от родителей или других лиц, взаимодействующих с ребенком.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Каждый показатель, подлежащий оценке, представляется в форме, дающей возможность достаточно однозначно интерпретировать полученные результаты. Используются качественно-количественные шкалы, где точкой отсчета становится первоначальный уровень </w:t>
      </w:r>
      <w:proofErr w:type="spellStart"/>
      <w:r w:rsidRPr="00797B12">
        <w:rPr>
          <w:color w:val="000000"/>
        </w:rPr>
        <w:t>сформированности</w:t>
      </w:r>
      <w:proofErr w:type="spellEnd"/>
      <w:r w:rsidRPr="00797B12">
        <w:rPr>
          <w:color w:val="000000"/>
        </w:rPr>
        <w:t xml:space="preserve"> того или иного навыка.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Например, звукопроизношение (для каждого отсутствующего или неверно произносимого звука) предполагает следующие качественные градации: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0 баллов – без динамики;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1 балл – поставлен изолированный звук;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2 балла – правильное произношение нестабильно;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3 балла – неправильное произношение иногда отмечается в речевом потоке;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4 балла – в кабинете логопеда всегда говорит правильно, за его пределами не всегда контролирует произношение;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5 баллов – правильное произношение постоянно.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Общее количество баллов наглядно иллюстрирует успешность работы над звукопроизношением.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Для оценки состояния активного словаря используются результаты выполнения следующих заданий (Г.В. Чиркина):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назови общим названием (предлагаются ряды слов, начиная с наиболее простых и заканчивая более сложными).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Самостоятельное продолжение тематического ряда.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Подбор синонимов, антонимов, родственных слов.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>Метод направленной ассоциации (ребенок выбирает из ряда слов подходящие к слову-стимулу).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Угадывание предмета по признакам.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приведенном примере задания ранжируются от простого к сложному.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Предположим, на каждое задание предлагается две конкретных пробы, а каждое слово, названное ребенком, оценивается в 1 балл. От логопеда требуется лишь четкая (желательно с помощью диктофона) фиксация детских ответов в начале и конце учебного года. Тогда по каждой пробе можно оценить конкретный прирост (количественный показатель), а затем провести качественную оценку.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Качественная оценка строится аналогично: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1 балл – бедность словаря проявляется существенными затруднениями в выполнении диагностических заданий, низким индексом лексического разнообразия по результатам анализа зафиксированного свободного высказывания.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2 балла – количество правильно выполненных проб в диагностических заданиях выросло не более чем на 20 %, индекс лексического разнообразия2 не изменился.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3 балла – количество правильно выполненных проб в диагностических заданиях увеличилось на 30-40 %, индекс лексического разнообразия незначительно вырос.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4 балла - количество правильно выполненных проб в диагностических заданиях увеличилось на 50-60 %, индекс лексического разнообразия достоверно увеличился, некоторые участники сопровождения фиксируют качественное улучшение лексического запаса.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5 баллов – справляется с предложенными заданиями с незначительной стимулирующей и организующей помощью, все участники сопровождения фиксируют качественное улучшение лексического запаса.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Подобную диагностику можно проводить и как игру, выделяя учеников хорошо и плохо справляющихся с заданиями.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Планируемые результаты освоения курса «Логопедические занятия» в 1 классе представлены в конце программы.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 соответствии с требованиями ФГОС НОО обучающихся с ОВЗ и АООП НОО обучающихся с ЗПР в случаях стойкого отсутствия положительной динамики в преодолении речевых недостатков обучающегося при согласии родителей (законных представителей) необходимо направить на расширенное психолого-медико-педагогическое обследование для получения необходимой информации, позволяющей внести коррективы в организацию и содержание логопедической работы.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Результаты освоения обучающимися с ЗПР курса «Логопедические занятия» в соответствии с АООП обучающихся с ЗПР не влияют на итоговую оценку освоения адаптированной основной общеобразовательной программы.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Разнообразие недостатков речи у обучающихся с ЗПР, различия индивидуального компенсаторного потенциала, социально-средовых условий их воспитания не позволяет ожидать одинаковых результатов в успешности освоения курса «Логопедические занятия». Вместе с тем можно обозначить целевые ориентиры, которые учитель-логопед пытается достичь. Желательны следующие результаты логопедической работы.</w:t>
      </w:r>
    </w:p>
    <w:p w:rsidR="00DB76B4" w:rsidRDefault="00DB76B4" w:rsidP="00CF5BBA">
      <w:pPr>
        <w:shd w:val="clear" w:color="auto" w:fill="FFFFFF"/>
        <w:rPr>
          <w:b/>
          <w:bCs/>
          <w:color w:val="000000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В области лексической стороны речи: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возможность объяснять значение слов разных грамматических категорий (предметы, действия, признаки) в прослушанных текстах и дискурсах (в рамках программных требований), дифференцировать грамматическую категорию (подбором вопроса);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умение называть синонимы и антонимы;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использование житейских обобщений (посуда, одежда и пр.) в речи и возможность конкретизировать названия предметов, входящих в обобщенные группы.</w:t>
      </w:r>
    </w:p>
    <w:p w:rsidR="00DB76B4" w:rsidRDefault="00DB76B4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 xml:space="preserve">В области </w:t>
      </w:r>
      <w:proofErr w:type="spellStart"/>
      <w:r w:rsidRPr="00797B12">
        <w:rPr>
          <w:b/>
          <w:bCs/>
          <w:color w:val="000000"/>
        </w:rPr>
        <w:t>звуко-слогового</w:t>
      </w:r>
      <w:proofErr w:type="spellEnd"/>
      <w:r w:rsidRPr="00797B12">
        <w:rPr>
          <w:b/>
          <w:bCs/>
          <w:color w:val="000000"/>
        </w:rPr>
        <w:t xml:space="preserve"> и звукобуквенного анализа и синтеза: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lastRenderedPageBreak/>
        <w:t xml:space="preserve">правильное произношение звуков родного языка как изолированно, так и в различных языковых единицах (слогах, словах различной </w:t>
      </w:r>
      <w:proofErr w:type="spellStart"/>
      <w:r w:rsidRPr="00797B12">
        <w:rPr>
          <w:color w:val="000000"/>
        </w:rPr>
        <w:t>звуко-слоговой</w:t>
      </w:r>
      <w:proofErr w:type="spellEnd"/>
      <w:r w:rsidRPr="00797B12">
        <w:rPr>
          <w:color w:val="000000"/>
        </w:rPr>
        <w:t xml:space="preserve"> сложности, предложениях, связных высказываниях);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умение дифференцировать в произношении и восприятии гласных и согласных, твердых и мягких, звонких и глухих, свистящих и шипящих звуков;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наличие умений проводить </w:t>
      </w:r>
      <w:proofErr w:type="spellStart"/>
      <w:r w:rsidRPr="00797B12">
        <w:rPr>
          <w:color w:val="000000"/>
        </w:rPr>
        <w:t>звуко-слоговой</w:t>
      </w:r>
      <w:proofErr w:type="spellEnd"/>
      <w:r w:rsidRPr="00797B12">
        <w:rPr>
          <w:color w:val="000000"/>
        </w:rPr>
        <w:t xml:space="preserve"> анализ и синтез (умение выделять звук из языковых единиц (слогов, слов) различной фонетической структуры, определять его место в слоге или слове; определять последовательность звуков в слове; составлять слоги и слова из предлагаемых звуков; устанавливать различия в </w:t>
      </w:r>
      <w:proofErr w:type="spellStart"/>
      <w:r w:rsidRPr="00797B12">
        <w:rPr>
          <w:color w:val="000000"/>
        </w:rPr>
        <w:t>звуко-слоговой</w:t>
      </w:r>
      <w:proofErr w:type="spellEnd"/>
      <w:r w:rsidRPr="00797B12">
        <w:rPr>
          <w:color w:val="000000"/>
        </w:rPr>
        <w:t xml:space="preserve"> структуре слов).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В области грамматического строя речи: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 xml:space="preserve">минимизация </w:t>
      </w:r>
      <w:proofErr w:type="spellStart"/>
      <w:r w:rsidRPr="00797B12">
        <w:rPr>
          <w:color w:val="000000"/>
        </w:rPr>
        <w:t>аграмматизмов</w:t>
      </w:r>
      <w:proofErr w:type="spellEnd"/>
      <w:r w:rsidRPr="00797B12">
        <w:rPr>
          <w:color w:val="000000"/>
        </w:rPr>
        <w:t xml:space="preserve"> в свободных высказываниях;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образование существительных от глаголов, притяжательных прилагательных от существительных;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умение пользоваться префиксальным и суффиксальным способами словообразования (уменьшительные и увеличительные суффиксы).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b/>
          <w:bCs/>
          <w:color w:val="000000"/>
        </w:rPr>
        <w:t>В области связной речи: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обращаться к сверстнику, учителю с понятным и грамматически оформленным высказыванием;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использовать формулы речевого этикета в диалоге;</w:t>
      </w:r>
    </w:p>
    <w:p w:rsidR="00CF5BBA" w:rsidRPr="00797B12" w:rsidRDefault="00CF5BBA" w:rsidP="00CF5BBA">
      <w:pPr>
        <w:shd w:val="clear" w:color="auto" w:fill="FFFFFF"/>
        <w:rPr>
          <w:color w:val="212529"/>
        </w:rPr>
      </w:pPr>
      <w:r w:rsidRPr="00797B12">
        <w:rPr>
          <w:color w:val="000000"/>
        </w:rPr>
        <w:t>умение составлять связное высказывание (пересказ, рассказ по картинке).</w:t>
      </w:r>
    </w:p>
    <w:p w:rsidR="00CF5BBA" w:rsidRDefault="00CF5BBA" w:rsidP="00CF5BBA"/>
    <w:p w:rsidR="00CF5BBA" w:rsidRDefault="00CF5BBA" w:rsidP="00CF5BBA">
      <w:pPr>
        <w:jc w:val="center"/>
      </w:pPr>
    </w:p>
    <w:sectPr w:rsidR="00CF5BBA" w:rsidSect="0049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BBA"/>
    <w:rsid w:val="00163971"/>
    <w:rsid w:val="004922B9"/>
    <w:rsid w:val="00510263"/>
    <w:rsid w:val="00755606"/>
    <w:rsid w:val="00802C8B"/>
    <w:rsid w:val="00CF5BBA"/>
    <w:rsid w:val="00DB76B4"/>
    <w:rsid w:val="00DE31CB"/>
    <w:rsid w:val="00DE3883"/>
    <w:rsid w:val="00F33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5712</Words>
  <Characters>32559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2025-10-29T16:16:00Z</dcterms:created>
  <dcterms:modified xsi:type="dcterms:W3CDTF">2026-10-26T09:15:00Z</dcterms:modified>
</cp:coreProperties>
</file>