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  <w:r>
        <w:rPr>
          <w:rFonts w:ascii="Times New Roman" w:hAnsi="Times New Roman"/>
          <w:b w:val="1"/>
          <w:color w:val="000000"/>
          <w:sz w:val="40"/>
        </w:rPr>
        <w:t>МБУК «БО ВАСЮРИНСКОГО С/П»</w:t>
      </w:r>
    </w:p>
    <w:p w14:paraId="02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3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4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5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6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7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8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9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A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B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C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</w:p>
    <w:p w14:paraId="0D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72"/>
        </w:rPr>
      </w:pPr>
      <w:r>
        <w:rPr>
          <w:rFonts w:ascii="Times New Roman" w:hAnsi="Times New Roman"/>
          <w:b w:val="1"/>
          <w:color w:val="000000"/>
          <w:sz w:val="72"/>
        </w:rPr>
        <w:t xml:space="preserve">РЕКОМЕНДАТЕЛЬНЫЙ </w:t>
      </w:r>
    </w:p>
    <w:p w14:paraId="0E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72"/>
        </w:rPr>
      </w:pPr>
      <w:r>
        <w:rPr>
          <w:rFonts w:ascii="Times New Roman" w:hAnsi="Times New Roman"/>
          <w:b w:val="1"/>
          <w:color w:val="000000"/>
          <w:sz w:val="72"/>
        </w:rPr>
        <w:t>СПИСОК ЛИТЕРАТУРЫ</w:t>
      </w:r>
    </w:p>
    <w:p w14:paraId="0F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72"/>
        </w:rPr>
      </w:pPr>
      <w:r>
        <w:rPr>
          <w:rFonts w:ascii="Times New Roman" w:hAnsi="Times New Roman"/>
          <w:b w:val="1"/>
          <w:color w:val="000000"/>
          <w:sz w:val="72"/>
        </w:rPr>
        <w:t xml:space="preserve">ДЛЯ </w:t>
      </w:r>
      <w:r>
        <w:rPr>
          <w:rFonts w:ascii="Times New Roman" w:hAnsi="Times New Roman"/>
          <w:b w:val="1"/>
          <w:color w:val="000000"/>
          <w:sz w:val="72"/>
        </w:rPr>
        <w:t>СТ</w:t>
      </w:r>
      <w:r>
        <w:rPr>
          <w:rFonts w:ascii="Times New Roman" w:hAnsi="Times New Roman"/>
          <w:b w:val="1"/>
          <w:color w:val="000000"/>
          <w:sz w:val="72"/>
        </w:rPr>
        <w:t xml:space="preserve">АРШИХ </w:t>
      </w:r>
    </w:p>
    <w:p w14:paraId="10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72"/>
        </w:rPr>
      </w:pPr>
      <w:r>
        <w:rPr>
          <w:rFonts w:ascii="Times New Roman" w:hAnsi="Times New Roman"/>
          <w:b w:val="1"/>
          <w:color w:val="000000"/>
          <w:sz w:val="72"/>
        </w:rPr>
        <w:t>ШКОЛЬНИКОВ</w:t>
      </w:r>
    </w:p>
    <w:p w14:paraId="11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72"/>
        </w:rPr>
      </w:pPr>
    </w:p>
    <w:p w14:paraId="12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72"/>
        </w:rPr>
      </w:pPr>
    </w:p>
    <w:p w14:paraId="13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72"/>
        </w:rPr>
      </w:pPr>
    </w:p>
    <w:p w14:paraId="14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72"/>
        </w:rPr>
      </w:pPr>
    </w:p>
    <w:p w14:paraId="15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72"/>
        </w:rPr>
      </w:pPr>
    </w:p>
    <w:p w14:paraId="16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72"/>
        </w:rPr>
      </w:pPr>
    </w:p>
    <w:p w14:paraId="17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40"/>
        </w:rPr>
      </w:pPr>
      <w:r>
        <w:rPr>
          <w:rFonts w:ascii="Times New Roman" w:hAnsi="Times New Roman"/>
          <w:b w:val="1"/>
          <w:color w:val="000000"/>
          <w:sz w:val="40"/>
        </w:rPr>
        <w:t xml:space="preserve">2023 </w:t>
      </w:r>
      <w:r>
        <w:rPr>
          <w:rFonts w:ascii="Times New Roman" w:hAnsi="Times New Roman"/>
          <w:b w:val="1"/>
          <w:color w:val="000000"/>
          <w:sz w:val="40"/>
        </w:rPr>
        <w:t>год</w:t>
      </w:r>
    </w:p>
    <w:p w14:paraId="18000000">
      <w:pPr>
        <w:pStyle w:val="Style_1"/>
        <w:spacing w:before="0" w:line="240" w:lineRule="auto"/>
        <w:ind/>
        <w:jc w:val="both"/>
        <w:rPr>
          <w:rFonts w:ascii="Times New Roman" w:hAnsi="Times New Roman"/>
          <w:b w:val="1"/>
          <w:color w:val="7030A0"/>
        </w:rPr>
      </w:pPr>
      <w:r>
        <w:rPr>
          <w:rFonts w:ascii="Times New Roman" w:hAnsi="Times New Roman"/>
          <w:color w:val="000000"/>
          <w:highlight w:val="white"/>
        </w:rPr>
        <w:tab/>
      </w:r>
      <w:r>
        <w:rPr>
          <w:rFonts w:ascii="Times New Roman" w:hAnsi="Times New Roman"/>
          <w:b w:val="1"/>
          <w:color w:val="7030A0"/>
          <w:highlight w:val="white"/>
        </w:rPr>
        <w:t>«</w:t>
      </w:r>
      <w:r>
        <w:rPr>
          <w:rFonts w:ascii="Times New Roman" w:hAnsi="Times New Roman"/>
          <w:b w:val="1"/>
          <w:color w:val="7030A0"/>
        </w:rPr>
        <w:t>Есть преступления хуже, чем сжигать книги. Например — не читать их</w:t>
      </w:r>
      <w:r>
        <w:rPr>
          <w:rFonts w:ascii="Times New Roman" w:hAnsi="Times New Roman"/>
          <w:b w:val="1"/>
          <w:color w:val="7030A0"/>
        </w:rPr>
        <w:t>»</w:t>
      </w:r>
      <w:r>
        <w:rPr>
          <w:rFonts w:ascii="Times New Roman" w:hAnsi="Times New Roman"/>
          <w:b w:val="1"/>
          <w:color w:val="7030A0"/>
        </w:rPr>
        <w:t xml:space="preserve"> </w:t>
      </w:r>
    </w:p>
    <w:p w14:paraId="19000000">
      <w:pPr>
        <w:pStyle w:val="Style_1"/>
        <w:spacing w:before="0" w:line="240" w:lineRule="auto"/>
        <w:ind/>
        <w:jc w:val="right"/>
        <w:rPr>
          <w:rFonts w:ascii="Times New Roman" w:hAnsi="Times New Roman"/>
          <w:b w:val="1"/>
          <w:i w:val="1"/>
          <w:color w:val="7030A0"/>
        </w:rPr>
      </w:pPr>
      <w:r>
        <w:rPr>
          <w:rFonts w:ascii="Times New Roman" w:hAnsi="Times New Roman"/>
          <w:b w:val="1"/>
          <w:i w:val="1"/>
          <w:color w:val="7030A0"/>
        </w:rPr>
        <w:t xml:space="preserve">Р. </w:t>
      </w:r>
      <w:r>
        <w:rPr>
          <w:rFonts w:ascii="Times New Roman" w:hAnsi="Times New Roman"/>
          <w:b w:val="1"/>
          <w:i w:val="1"/>
          <w:color w:val="7030A0"/>
        </w:rPr>
        <w:t>Брэдбери</w:t>
      </w:r>
      <w:r>
        <w:rPr>
          <w:rFonts w:ascii="Times New Roman" w:hAnsi="Times New Roman"/>
          <w:b w:val="1"/>
          <w:i w:val="1"/>
          <w:color w:val="7030A0"/>
        </w:rPr>
        <w:t xml:space="preserve"> «451 градус по Фаренгейту» </w:t>
      </w:r>
    </w:p>
    <w:p w14:paraId="1A000000">
      <w:pPr>
        <w:pStyle w:val="Style_1"/>
        <w:spacing w:before="0" w:line="240" w:lineRule="auto"/>
        <w:ind/>
        <w:jc w:val="both"/>
        <w:rPr>
          <w:rFonts w:ascii="Times New Roman" w:hAnsi="Times New Roman"/>
          <w:b w:val="1"/>
          <w:color w:themeColor="text1" w:val="000000"/>
        </w:rPr>
      </w:pPr>
    </w:p>
    <w:p w14:paraId="1B000000">
      <w:pPr>
        <w:pStyle w:val="Style_1"/>
        <w:spacing w:before="0" w:line="240" w:lineRule="auto"/>
        <w:ind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ab/>
      </w:r>
      <w:r>
        <w:rPr>
          <w:rFonts w:ascii="Times New Roman" w:hAnsi="Times New Roman"/>
          <w:color w:themeColor="text1" w:val="000000"/>
        </w:rPr>
        <w:t>Юноcть</w:t>
      </w:r>
      <w:r>
        <w:rPr>
          <w:rFonts w:ascii="Times New Roman" w:hAnsi="Times New Roman"/>
          <w:color w:themeColor="text1" w:val="000000"/>
        </w:rPr>
        <w:t xml:space="preserve"> — возраст, </w:t>
      </w:r>
      <w:r>
        <w:rPr>
          <w:rFonts w:ascii="Times New Roman" w:hAnsi="Times New Roman"/>
          <w:color w:themeColor="text1" w:val="000000"/>
        </w:rPr>
        <w:t>кoгдa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челoвек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сoвeршaeт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однo</w:t>
      </w:r>
      <w:r>
        <w:rPr>
          <w:rFonts w:ascii="Times New Roman" w:hAnsi="Times New Roman"/>
          <w:color w:themeColor="text1" w:val="000000"/>
        </w:rPr>
        <w:t xml:space="preserve"> из </w:t>
      </w:r>
      <w:r>
        <w:rPr>
          <w:rFonts w:ascii="Times New Roman" w:hAnsi="Times New Roman"/>
          <w:color w:themeColor="text1" w:val="000000"/>
        </w:rPr>
        <w:t>вaжнейших</w:t>
      </w:r>
      <w:r>
        <w:rPr>
          <w:rFonts w:ascii="Times New Roman" w:hAnsi="Times New Roman"/>
          <w:color w:themeColor="text1" w:val="000000"/>
        </w:rPr>
        <w:t xml:space="preserve"> своих открытий: открывает самого себя. Поиск себя — самое прекрасное и интересное. Часто он раскрывает у </w:t>
      </w:r>
      <w:r>
        <w:rPr>
          <w:rFonts w:ascii="Times New Roman" w:hAnsi="Times New Roman"/>
          <w:color w:themeColor="text1" w:val="000000"/>
        </w:rPr>
        <w:t>вaс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тaкие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возможнoсти</w:t>
      </w:r>
      <w:r>
        <w:rPr>
          <w:rFonts w:ascii="Times New Roman" w:hAnsi="Times New Roman"/>
          <w:color w:themeColor="text1" w:val="000000"/>
        </w:rPr>
        <w:t xml:space="preserve"> и </w:t>
      </w:r>
      <w:r>
        <w:rPr>
          <w:rFonts w:ascii="Times New Roman" w:hAnsi="Times New Roman"/>
          <w:color w:themeColor="text1" w:val="000000"/>
        </w:rPr>
        <w:t>спосoбности</w:t>
      </w:r>
      <w:r>
        <w:rPr>
          <w:rFonts w:ascii="Times New Roman" w:hAnsi="Times New Roman"/>
          <w:color w:themeColor="text1" w:val="000000"/>
        </w:rPr>
        <w:t xml:space="preserve">, о </w:t>
      </w:r>
      <w:r>
        <w:rPr>
          <w:rFonts w:ascii="Times New Roman" w:hAnsi="Times New Roman"/>
          <w:color w:themeColor="text1" w:val="000000"/>
        </w:rPr>
        <w:t>котoрых</w:t>
      </w:r>
      <w:r>
        <w:rPr>
          <w:rFonts w:ascii="Times New Roman" w:hAnsi="Times New Roman"/>
          <w:color w:themeColor="text1" w:val="000000"/>
        </w:rPr>
        <w:t xml:space="preserve"> вы и не подозревали. Выявить их, изучить, оценить и использовать — </w:t>
      </w:r>
      <w:r>
        <w:rPr>
          <w:rFonts w:ascii="Times New Roman" w:hAnsi="Times New Roman"/>
          <w:color w:themeColor="text1" w:val="000000"/>
        </w:rPr>
        <w:t>знaчит</w:t>
      </w:r>
      <w:r>
        <w:rPr>
          <w:rFonts w:ascii="Times New Roman" w:hAnsi="Times New Roman"/>
          <w:color w:themeColor="text1" w:val="000000"/>
        </w:rPr>
        <w:t xml:space="preserve"> найти для себя верную дорогу в жизни. Главное — захотеть это сделать. </w:t>
      </w:r>
      <w:r>
        <w:rPr>
          <w:rFonts w:ascii="Times New Roman" w:hAnsi="Times New Roman"/>
          <w:color w:themeColor="text1" w:val="000000"/>
        </w:rPr>
        <w:tab/>
      </w:r>
      <w:r>
        <w:rPr>
          <w:rFonts w:ascii="Times New Roman" w:hAnsi="Times New Roman"/>
          <w:color w:themeColor="text1" w:val="000000"/>
        </w:rPr>
        <w:t>Попробуем разобраться, какие авторы и книги сегодня являются самыми популярными среди молодых читателей. Надеемся, что они помогут вам лучше понять самих себя и других людей, проанализировать свои поступки, и, учитывая человеческий опыт, использовать его для выбора собственного пути.</w:t>
      </w:r>
    </w:p>
    <w:p w14:paraId="1C000000">
      <w:pPr>
        <w:rPr>
          <w:rFonts w:ascii="Times New Roman" w:hAnsi="Times New Roman"/>
          <w:sz w:val="32"/>
        </w:rPr>
      </w:pPr>
    </w:p>
    <w:p w14:paraId="1D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>Рэй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  <w:r>
        <w:rPr>
          <w:rFonts w:ascii="Times New Roman" w:hAnsi="Times New Roman"/>
          <w:b w:val="1"/>
          <w:color w:val="7030A0"/>
          <w:sz w:val="32"/>
        </w:rPr>
        <w:t>Брэдбери</w:t>
      </w:r>
      <w:r>
        <w:rPr>
          <w:rFonts w:ascii="Times New Roman" w:hAnsi="Times New Roman"/>
          <w:b w:val="1"/>
          <w:color w:val="7030A0"/>
          <w:sz w:val="32"/>
        </w:rPr>
        <w:t xml:space="preserve"> «</w:t>
      </w:r>
      <w:r>
        <w:rPr>
          <w:rFonts w:ascii="Times New Roman" w:hAnsi="Times New Roman"/>
          <w:b w:val="1"/>
          <w:color w:val="7030A0"/>
          <w:sz w:val="32"/>
        </w:rPr>
        <w:t>Вино из одуванчиков</w:t>
      </w:r>
      <w:r>
        <w:rPr>
          <w:rFonts w:ascii="Times New Roman" w:hAnsi="Times New Roman"/>
          <w:b w:val="1"/>
          <w:color w:val="7030A0"/>
          <w:sz w:val="32"/>
        </w:rPr>
        <w:t>»</w:t>
      </w:r>
    </w:p>
    <w:p w14:paraId="1E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Войдите в светлый мир двенадцатилетнего мальчика и проживите с ним одно лето, наполненное событиями радостными и печальными, загадочными и тревожными; лето, когда каждый день совершаются удивительные открытия, главное из которых – ты живой, ты дышишь, ты чувствуешь! «Вино из одуванчиков» </w:t>
      </w:r>
      <w:r>
        <w:rPr>
          <w:rFonts w:ascii="Times New Roman" w:hAnsi="Times New Roman"/>
          <w:sz w:val="32"/>
        </w:rPr>
        <w:t>Рэя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Брэдбери</w:t>
      </w:r>
      <w:r>
        <w:rPr>
          <w:rFonts w:ascii="Times New Roman" w:hAnsi="Times New Roman"/>
          <w:sz w:val="32"/>
        </w:rPr>
        <w:t xml:space="preserve"> – классическое произведение, вошедшее в золотой фонд мировой литературы. </w:t>
      </w:r>
    </w:p>
    <w:p w14:paraId="1F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</w:p>
    <w:p w14:paraId="20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>Рэй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  <w:r>
        <w:rPr>
          <w:rFonts w:ascii="Times New Roman" w:hAnsi="Times New Roman"/>
          <w:b w:val="1"/>
          <w:color w:val="7030A0"/>
          <w:sz w:val="32"/>
        </w:rPr>
        <w:t>Брэдбери</w:t>
      </w:r>
      <w:r>
        <w:rPr>
          <w:rFonts w:ascii="Times New Roman" w:hAnsi="Times New Roman"/>
          <w:b w:val="1"/>
          <w:color w:val="7030A0"/>
          <w:sz w:val="32"/>
        </w:rPr>
        <w:t xml:space="preserve"> «451 градус по Фаренгейту»</w:t>
      </w:r>
    </w:p>
    <w:p w14:paraId="21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Это </w:t>
      </w:r>
      <w:r>
        <w:rPr>
          <w:rFonts w:ascii="Times New Roman" w:hAnsi="Times New Roman"/>
          <w:sz w:val="32"/>
        </w:rPr>
        <w:t xml:space="preserve">литературный шедевр двадцатого века, мрачный роман о мрачном будущем, ужасающе пророческий в своих предостережениях. Гай </w:t>
      </w:r>
      <w:r>
        <w:rPr>
          <w:rFonts w:ascii="Times New Roman" w:hAnsi="Times New Roman"/>
          <w:sz w:val="32"/>
        </w:rPr>
        <w:t>Монтэг</w:t>
      </w:r>
      <w:r>
        <w:rPr>
          <w:rFonts w:ascii="Times New Roman" w:hAnsi="Times New Roman"/>
          <w:sz w:val="32"/>
        </w:rPr>
        <w:t xml:space="preserve"> – пожарный. Но его работа никак не связанна с тушением пожаров. Напротив, он их воспламеняет. Вместе со своим подразделением он сжигает книги, сжигает и дома тех, кто осмеливается хранить их у себя, вопреки тотальному запрету правительства (сами дома из несгораемого материала). Но один разговор со странной девушкой Клариссой кардинально меняет что-то в сознании и душе пожарника. Поэтическая проза </w:t>
      </w:r>
      <w:r>
        <w:rPr>
          <w:rFonts w:ascii="Times New Roman" w:hAnsi="Times New Roman"/>
          <w:sz w:val="32"/>
        </w:rPr>
        <w:t>Брэдбери</w:t>
      </w:r>
      <w:r>
        <w:rPr>
          <w:rFonts w:ascii="Times New Roman" w:hAnsi="Times New Roman"/>
          <w:sz w:val="32"/>
        </w:rPr>
        <w:t xml:space="preserve"> в сочетании с невероятной проницательностью позволили сделать роман, который и спустя шесть десятилетий все так же удивляет и шокирует читателя. </w:t>
      </w:r>
    </w:p>
    <w:p w14:paraId="22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23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>Нил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  <w:r>
        <w:rPr>
          <w:rFonts w:ascii="Times New Roman" w:hAnsi="Times New Roman"/>
          <w:b w:val="1"/>
          <w:color w:val="7030A0"/>
          <w:sz w:val="32"/>
        </w:rPr>
        <w:t>Гейман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  <w:r>
        <w:rPr>
          <w:rFonts w:ascii="Times New Roman" w:hAnsi="Times New Roman"/>
          <w:b w:val="1"/>
          <w:color w:val="7030A0"/>
          <w:sz w:val="32"/>
        </w:rPr>
        <w:t>«</w:t>
      </w:r>
      <w:r>
        <w:rPr>
          <w:rFonts w:ascii="Times New Roman" w:hAnsi="Times New Roman"/>
          <w:b w:val="1"/>
          <w:color w:val="7030A0"/>
          <w:sz w:val="32"/>
        </w:rPr>
        <w:t>Скандинавские боги</w:t>
      </w:r>
      <w:r>
        <w:rPr>
          <w:rFonts w:ascii="Times New Roman" w:hAnsi="Times New Roman"/>
          <w:b w:val="1"/>
          <w:color w:val="7030A0"/>
          <w:sz w:val="32"/>
        </w:rPr>
        <w:t>»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</w:p>
    <w:p w14:paraId="24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Взгляните на северную мифологию глазами самого известного сказочника современности! Создание девяти миров, истории о великих богах, искусных мастерах-карликах и могучих великанах, и, конечно, </w:t>
      </w:r>
      <w:r>
        <w:rPr>
          <w:rFonts w:ascii="Times New Roman" w:hAnsi="Times New Roman"/>
          <w:sz w:val="32"/>
        </w:rPr>
        <w:t>Рагнарёк</w:t>
      </w:r>
      <w:r>
        <w:rPr>
          <w:rFonts w:ascii="Times New Roman" w:hAnsi="Times New Roman"/>
          <w:sz w:val="32"/>
        </w:rPr>
        <w:t>, Сумерки богов - гибель всего сущего и одновременно - возрождение нового времени и человечества. Мастер словно вдыхает новую жизнь в истории седой старины, заставляя читателей с замиранием сердца следить за персонажами скандинавских мифов - восхищаться их подвигами, ужасаться их коварству, вместе с ними горевать и радоваться. Вы читали "Американских богов"? Тогда вам, безусловно, понравятся и "Скандинавские боги"!</w:t>
      </w:r>
    </w:p>
    <w:p w14:paraId="25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26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>С</w:t>
      </w:r>
      <w:r>
        <w:rPr>
          <w:rFonts w:ascii="Times New Roman" w:hAnsi="Times New Roman"/>
          <w:b w:val="1"/>
          <w:color w:val="7030A0"/>
          <w:sz w:val="32"/>
        </w:rPr>
        <w:t>тивен</w:t>
      </w:r>
      <w:r>
        <w:rPr>
          <w:rFonts w:ascii="Times New Roman" w:hAnsi="Times New Roman"/>
          <w:b w:val="1"/>
          <w:color w:val="7030A0"/>
          <w:sz w:val="32"/>
        </w:rPr>
        <w:t xml:space="preserve"> Кинг</w:t>
      </w:r>
      <w:r>
        <w:rPr>
          <w:rFonts w:ascii="Times New Roman" w:hAnsi="Times New Roman"/>
          <w:b w:val="1"/>
          <w:color w:val="7030A0"/>
          <w:sz w:val="32"/>
        </w:rPr>
        <w:t xml:space="preserve"> «Тёмная Башня»</w:t>
      </w:r>
    </w:p>
    <w:p w14:paraId="27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Добро пожаловать па перепутье судьбы, где открываются по Слову таинственные двери в иные миры, а будущее, предсказанное великой колодой Таро, может быть изменено, но цена тому будет страшной. Добро пожаловать на дальние Тропы Лучей, что соединяются порталы, ограничивающие Срединный Мир! Но берегись - ибо в тех краях живы древние боги и кровавые порождения Мрака, люди жестоки и вероломны, магия сильна и ужасна, и трудно отличить друга от врага на пути к дальней Темной Башне…</w:t>
      </w:r>
    </w:p>
    <w:p w14:paraId="28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29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 xml:space="preserve">Стивен </w:t>
      </w:r>
      <w:r>
        <w:rPr>
          <w:rFonts w:ascii="Times New Roman" w:hAnsi="Times New Roman"/>
          <w:b w:val="1"/>
          <w:color w:val="7030A0"/>
          <w:sz w:val="32"/>
        </w:rPr>
        <w:t xml:space="preserve">Кинг </w:t>
      </w:r>
      <w:r>
        <w:rPr>
          <w:rFonts w:ascii="Times New Roman" w:hAnsi="Times New Roman"/>
          <w:b w:val="1"/>
          <w:color w:val="7030A0"/>
          <w:sz w:val="32"/>
        </w:rPr>
        <w:t>«</w:t>
      </w:r>
      <w:r>
        <w:rPr>
          <w:rFonts w:ascii="Times New Roman" w:hAnsi="Times New Roman"/>
          <w:b w:val="1"/>
          <w:color w:val="7030A0"/>
          <w:sz w:val="32"/>
        </w:rPr>
        <w:t>Секретные окна</w:t>
      </w:r>
      <w:r>
        <w:rPr>
          <w:rFonts w:ascii="Times New Roman" w:hAnsi="Times New Roman"/>
          <w:b w:val="1"/>
          <w:color w:val="7030A0"/>
          <w:sz w:val="32"/>
        </w:rPr>
        <w:t>»</w:t>
      </w:r>
    </w:p>
    <w:p w14:paraId="2A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Вы хотите познакомиться с двумя самыми первыми рассказами, которые Стивен Кинг написал еще в 12 лет? Узнать историю о том, как он пробивался к своим первым публикациям? И есть ли что-то, что пугает 7 самого Стивена Кинга? В этой книге вы найдете ответы на многие вопросы, также в ней собраны профессиональные советы начинающим авторам, еще только ищущим свой "стиль и почерк", редкие статьи, интервью и нехудожественные работы Мастера.</w:t>
      </w:r>
    </w:p>
    <w:p w14:paraId="2B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2C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 xml:space="preserve">Стивен </w:t>
      </w:r>
      <w:r>
        <w:rPr>
          <w:rFonts w:ascii="Times New Roman" w:hAnsi="Times New Roman"/>
          <w:b w:val="1"/>
          <w:color w:val="7030A0"/>
          <w:sz w:val="32"/>
        </w:rPr>
        <w:t>Кинг</w:t>
      </w:r>
      <w:r>
        <w:rPr>
          <w:rFonts w:ascii="Times New Roman" w:hAnsi="Times New Roman"/>
          <w:b w:val="1"/>
          <w:color w:val="7030A0"/>
          <w:sz w:val="32"/>
        </w:rPr>
        <w:t xml:space="preserve"> «</w:t>
      </w:r>
      <w:r>
        <w:rPr>
          <w:rFonts w:ascii="Times New Roman" w:hAnsi="Times New Roman"/>
          <w:b w:val="1"/>
          <w:color w:val="7030A0"/>
          <w:sz w:val="32"/>
        </w:rPr>
        <w:t>Сердца в Атлантиде</w:t>
      </w:r>
      <w:r>
        <w:rPr>
          <w:rFonts w:ascii="Times New Roman" w:hAnsi="Times New Roman"/>
          <w:b w:val="1"/>
          <w:color w:val="7030A0"/>
          <w:sz w:val="32"/>
        </w:rPr>
        <w:t>»</w:t>
      </w:r>
    </w:p>
    <w:p w14:paraId="2D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Это — Стивен Кинг, которого вы еще не знали. Это — проза, не бьющая на внешний эффект, временами — почти сказовая, временами — почти постмодернистская. Это — жестокий психологизм и "городская сага", "гиперреализм" и "магический </w:t>
      </w:r>
      <w:r>
        <w:rPr>
          <w:rFonts w:ascii="Times New Roman" w:hAnsi="Times New Roman"/>
          <w:sz w:val="32"/>
        </w:rPr>
        <w:t>реализм" одновременно. Это — история времени и пространства, пропущенная сквозь призму восприятия жителей маленького американского городка. Это — мы. Наш век, наша жизнь. Без прикрас — и без лакировки. Ибо только в калейдоскопе мелочей, по Кингу, способна сложиться многоцветная картина эпохи...</w:t>
      </w:r>
    </w:p>
    <w:p w14:paraId="2E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2F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 xml:space="preserve">Екатерина </w:t>
      </w:r>
      <w:r>
        <w:rPr>
          <w:rFonts w:ascii="Times New Roman" w:hAnsi="Times New Roman"/>
          <w:b w:val="1"/>
          <w:color w:val="7030A0"/>
          <w:sz w:val="32"/>
        </w:rPr>
        <w:t>Неволина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  <w:r>
        <w:rPr>
          <w:rFonts w:ascii="Times New Roman" w:hAnsi="Times New Roman"/>
          <w:b w:val="1"/>
          <w:color w:val="7030A0"/>
          <w:sz w:val="32"/>
        </w:rPr>
        <w:t>«</w:t>
      </w:r>
      <w:r>
        <w:rPr>
          <w:rFonts w:ascii="Times New Roman" w:hAnsi="Times New Roman"/>
          <w:b w:val="1"/>
          <w:color w:val="7030A0"/>
          <w:sz w:val="32"/>
        </w:rPr>
        <w:t>Навигатор счастья</w:t>
      </w:r>
      <w:r>
        <w:rPr>
          <w:rFonts w:ascii="Times New Roman" w:hAnsi="Times New Roman"/>
          <w:b w:val="1"/>
          <w:color w:val="7030A0"/>
          <w:sz w:val="32"/>
        </w:rPr>
        <w:t>»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</w:p>
    <w:p w14:paraId="30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Тебе скучно, неинтересно и кажется, что смысла в жизни нет. И вот однажды ты садишься за руль машины, и сам собой включается невиданный доселе навигатор, который предлагает тебе двигаться в том направлении, которое разжигает адреналин в твоем сердце и ведет тебя к счастью. Через какое-то время ты понимаешь, что участвуешь в глобальной игре: счастливчиков не видно, а вот реальных проблем - уйма. Алиса и Олег пытаются спасти своих друзей от могущественного кукловода, соединившего </w:t>
      </w:r>
      <w:r>
        <w:rPr>
          <w:rFonts w:ascii="Times New Roman" w:hAnsi="Times New Roman"/>
          <w:sz w:val="32"/>
        </w:rPr>
        <w:t>кибер</w:t>
      </w:r>
      <w:r>
        <w:rPr>
          <w:rFonts w:ascii="Times New Roman" w:hAnsi="Times New Roman"/>
          <w:sz w:val="32"/>
        </w:rPr>
        <w:t>-технологию и психологию.</w:t>
      </w:r>
    </w:p>
    <w:p w14:paraId="31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32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 xml:space="preserve">Олег </w:t>
      </w:r>
      <w:r>
        <w:rPr>
          <w:rFonts w:ascii="Times New Roman" w:hAnsi="Times New Roman"/>
          <w:b w:val="1"/>
          <w:color w:val="7030A0"/>
          <w:sz w:val="32"/>
        </w:rPr>
        <w:t xml:space="preserve">Рой </w:t>
      </w:r>
      <w:r>
        <w:rPr>
          <w:rFonts w:ascii="Times New Roman" w:hAnsi="Times New Roman"/>
          <w:b w:val="1"/>
          <w:color w:val="7030A0"/>
          <w:sz w:val="32"/>
        </w:rPr>
        <w:t>«</w:t>
      </w:r>
      <w:r>
        <w:rPr>
          <w:rFonts w:ascii="Times New Roman" w:hAnsi="Times New Roman"/>
          <w:b w:val="1"/>
          <w:color w:val="7030A0"/>
          <w:sz w:val="32"/>
        </w:rPr>
        <w:t>Однажды мы придем за тобой</w:t>
      </w:r>
      <w:r>
        <w:rPr>
          <w:rFonts w:ascii="Times New Roman" w:hAnsi="Times New Roman"/>
          <w:b w:val="1"/>
          <w:color w:val="7030A0"/>
          <w:sz w:val="32"/>
        </w:rPr>
        <w:t>»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</w:p>
    <w:p w14:paraId="33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sz w:val="32"/>
        </w:rPr>
        <w:t xml:space="preserve">Чего можно достичь в том возрасте, когда ты чувствуешь себя взрослым, а к тебе относятся как к подростку? Поль </w:t>
      </w:r>
      <w:r>
        <w:rPr>
          <w:rFonts w:ascii="Times New Roman" w:hAnsi="Times New Roman"/>
          <w:sz w:val="32"/>
        </w:rPr>
        <w:t>МакДи</w:t>
      </w:r>
      <w:r>
        <w:rPr>
          <w:rFonts w:ascii="Times New Roman" w:hAnsi="Times New Roman"/>
          <w:sz w:val="32"/>
        </w:rPr>
        <w:t xml:space="preserve">, талантливый компьютерщик, вынужден подрабатывать, развозя товары. </w:t>
      </w:r>
      <w:r>
        <w:rPr>
          <w:rFonts w:ascii="Times New Roman" w:hAnsi="Times New Roman"/>
          <w:sz w:val="32"/>
        </w:rPr>
        <w:t>Микеле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Солариано</w:t>
      </w:r>
      <w:r>
        <w:rPr>
          <w:rFonts w:ascii="Times New Roman" w:hAnsi="Times New Roman"/>
          <w:sz w:val="32"/>
        </w:rPr>
        <w:t xml:space="preserve"> - прирожденный изобретатель, но взламывает автомобильные системы и угоняет дорогие тачки. Красавица-модель </w:t>
      </w:r>
      <w:r>
        <w:rPr>
          <w:rFonts w:ascii="Times New Roman" w:hAnsi="Times New Roman"/>
          <w:sz w:val="32"/>
        </w:rPr>
        <w:t>Летиция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Лафлер</w:t>
      </w:r>
      <w:r>
        <w:rPr>
          <w:rFonts w:ascii="Times New Roman" w:hAnsi="Times New Roman"/>
          <w:sz w:val="32"/>
        </w:rPr>
        <w:t xml:space="preserve"> участвует в самых громких показах, но мечтает стать невидимкой. Фридрих </w:t>
      </w:r>
      <w:r>
        <w:rPr>
          <w:rFonts w:ascii="Times New Roman" w:hAnsi="Times New Roman"/>
          <w:sz w:val="32"/>
        </w:rPr>
        <w:t>Вайсманн</w:t>
      </w:r>
      <w:r>
        <w:rPr>
          <w:rFonts w:ascii="Times New Roman" w:hAnsi="Times New Roman"/>
          <w:sz w:val="32"/>
        </w:rPr>
        <w:t xml:space="preserve"> обладает огромной внутренней силой, но с детства парализован и прозябает в монастыре. Что объединяет этих, казалось бы, разных подростков, живущих далеко друг от друга? Все они – люди нового поколения, и у каждого есть своя необычайная способность. На них объявлена охота, но знает ли охотник, какую угрозу для него представляет жертва? Кто отомстит за тех, кому вы не дали любви?</w:t>
      </w:r>
    </w:p>
    <w:p w14:paraId="34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35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>Харпер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  <w:r>
        <w:rPr>
          <w:rFonts w:ascii="Times New Roman" w:hAnsi="Times New Roman"/>
          <w:b w:val="1"/>
          <w:color w:val="7030A0"/>
          <w:sz w:val="32"/>
        </w:rPr>
        <w:t>Ли</w:t>
      </w:r>
      <w:r>
        <w:rPr>
          <w:rFonts w:ascii="Times New Roman" w:hAnsi="Times New Roman"/>
          <w:b w:val="1"/>
          <w:color w:val="7030A0"/>
          <w:sz w:val="32"/>
        </w:rPr>
        <w:t xml:space="preserve"> «</w:t>
      </w:r>
      <w:r>
        <w:rPr>
          <w:rFonts w:ascii="Times New Roman" w:hAnsi="Times New Roman"/>
          <w:b w:val="1"/>
          <w:color w:val="7030A0"/>
          <w:sz w:val="32"/>
        </w:rPr>
        <w:t>Убить пересмешника…</w:t>
      </w:r>
      <w:r>
        <w:rPr>
          <w:rFonts w:ascii="Times New Roman" w:hAnsi="Times New Roman"/>
          <w:b w:val="1"/>
          <w:color w:val="7030A0"/>
          <w:sz w:val="32"/>
        </w:rPr>
        <w:t>»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</w:p>
    <w:p w14:paraId="36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Один из самых читаемых романов в мире. Действие романа протекает на американском юге, в маленьком городке </w:t>
      </w:r>
      <w:r>
        <w:rPr>
          <w:rFonts w:ascii="Times New Roman" w:hAnsi="Times New Roman"/>
          <w:sz w:val="32"/>
        </w:rPr>
        <w:t>Мейкоб</w:t>
      </w:r>
      <w:r>
        <w:rPr>
          <w:rFonts w:ascii="Times New Roman" w:hAnsi="Times New Roman"/>
          <w:sz w:val="32"/>
        </w:rPr>
        <w:t xml:space="preserve">, штат Алабама, во времена Великой Депрессии, и раскрывается через призму сознания шестилетней Джин-Луизы </w:t>
      </w:r>
      <w:r>
        <w:rPr>
          <w:rFonts w:ascii="Times New Roman" w:hAnsi="Times New Roman"/>
          <w:sz w:val="32"/>
        </w:rPr>
        <w:t>Финч</w:t>
      </w:r>
      <w:r>
        <w:rPr>
          <w:rFonts w:ascii="Times New Roman" w:hAnsi="Times New Roman"/>
          <w:sz w:val="32"/>
        </w:rPr>
        <w:t xml:space="preserve">. Три года из истории интеллигентной семьи </w:t>
      </w:r>
      <w:r>
        <w:rPr>
          <w:rFonts w:ascii="Times New Roman" w:hAnsi="Times New Roman"/>
          <w:sz w:val="32"/>
        </w:rPr>
        <w:t>Финч</w:t>
      </w:r>
      <w:r>
        <w:rPr>
          <w:rFonts w:ascii="Times New Roman" w:hAnsi="Times New Roman"/>
          <w:sz w:val="32"/>
        </w:rPr>
        <w:t xml:space="preserve">. Отец девочки – Аттикус, воспитывает ее и старшего брата один. Дети большую часть </w:t>
      </w:r>
      <w:r>
        <w:rPr>
          <w:rFonts w:ascii="Times New Roman" w:hAnsi="Times New Roman"/>
          <w:sz w:val="32"/>
        </w:rPr>
        <w:t>времени предоставлены своим играм и обычным шалостям. В трудную, но размеренную жизнь семьи вторгается страшное происшествие. В городе совершено преступление, в котором обвиняют чернокожего парня. Аттикус берется защищать его в суде. Население раскалывается на два лагеря.</w:t>
      </w:r>
    </w:p>
    <w:p w14:paraId="37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38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>Карен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  <w:r>
        <w:rPr>
          <w:rFonts w:ascii="Times New Roman" w:hAnsi="Times New Roman"/>
          <w:b w:val="1"/>
          <w:color w:val="7030A0"/>
          <w:sz w:val="32"/>
        </w:rPr>
        <w:t>Макманус</w:t>
      </w:r>
      <w:r>
        <w:rPr>
          <w:rFonts w:ascii="Times New Roman" w:hAnsi="Times New Roman"/>
          <w:b w:val="1"/>
          <w:color w:val="7030A0"/>
          <w:sz w:val="32"/>
        </w:rPr>
        <w:t xml:space="preserve"> «</w:t>
      </w:r>
      <w:r>
        <w:rPr>
          <w:rFonts w:ascii="Times New Roman" w:hAnsi="Times New Roman"/>
          <w:b w:val="1"/>
          <w:color w:val="7030A0"/>
          <w:sz w:val="32"/>
        </w:rPr>
        <w:t>Двое могут хранить секрет</w:t>
      </w:r>
      <w:r>
        <w:rPr>
          <w:rFonts w:ascii="Times New Roman" w:hAnsi="Times New Roman"/>
          <w:b w:val="1"/>
          <w:color w:val="7030A0"/>
          <w:sz w:val="32"/>
        </w:rPr>
        <w:t>»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</w:p>
    <w:p w14:paraId="39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Эхо-</w:t>
      </w:r>
      <w:r>
        <w:rPr>
          <w:rFonts w:ascii="Times New Roman" w:hAnsi="Times New Roman"/>
          <w:sz w:val="32"/>
        </w:rPr>
        <w:t>Ридж</w:t>
      </w:r>
      <w:r>
        <w:rPr>
          <w:rFonts w:ascii="Times New Roman" w:hAnsi="Times New Roman"/>
          <w:sz w:val="32"/>
        </w:rPr>
        <w:t xml:space="preserve">. Прекрасный город, будто сошедший с рекламного проспекта. Городок, где теперь </w:t>
      </w:r>
      <w:r>
        <w:rPr>
          <w:rFonts w:ascii="Times New Roman" w:hAnsi="Times New Roman"/>
          <w:sz w:val="32"/>
        </w:rPr>
        <w:t>предстoит</w:t>
      </w:r>
      <w:r>
        <w:rPr>
          <w:rFonts w:ascii="Times New Roman" w:hAnsi="Times New Roman"/>
          <w:sz w:val="32"/>
        </w:rPr>
        <w:t xml:space="preserve"> жить старшекласснице </w:t>
      </w:r>
      <w:r>
        <w:rPr>
          <w:rFonts w:ascii="Times New Roman" w:hAnsi="Times New Roman"/>
          <w:sz w:val="32"/>
        </w:rPr>
        <w:t>Эллери</w:t>
      </w:r>
      <w:r>
        <w:rPr>
          <w:rFonts w:ascii="Times New Roman" w:hAnsi="Times New Roman"/>
          <w:sz w:val="32"/>
        </w:rPr>
        <w:t xml:space="preserve"> и ее </w:t>
      </w:r>
      <w:r>
        <w:rPr>
          <w:rFonts w:ascii="Times New Roman" w:hAnsi="Times New Roman"/>
          <w:sz w:val="32"/>
        </w:rPr>
        <w:t>братублизнецу</w:t>
      </w:r>
      <w:r>
        <w:rPr>
          <w:rFonts w:ascii="Times New Roman" w:hAnsi="Times New Roman"/>
          <w:sz w:val="32"/>
        </w:rPr>
        <w:t>. Городок, в котором произошла череда загадочных происшествий… На одной из улиц 12 города был сбит учитель местной школы — виновник скрылся с места аварии. Ранее из Эхо-</w:t>
      </w:r>
      <w:r>
        <w:rPr>
          <w:rFonts w:ascii="Times New Roman" w:hAnsi="Times New Roman"/>
          <w:sz w:val="32"/>
        </w:rPr>
        <w:t>Ридж</w:t>
      </w:r>
      <w:r>
        <w:rPr>
          <w:rFonts w:ascii="Times New Roman" w:hAnsi="Times New Roman"/>
          <w:sz w:val="32"/>
        </w:rPr>
        <w:t xml:space="preserve"> бесследно исчезла Сара. Могут ли эти случаи быть как-то связаны? </w:t>
      </w:r>
      <w:r>
        <w:rPr>
          <w:rFonts w:ascii="Times New Roman" w:hAnsi="Times New Roman"/>
          <w:sz w:val="32"/>
        </w:rPr>
        <w:t>Эллери</w:t>
      </w:r>
      <w:r>
        <w:rPr>
          <w:rFonts w:ascii="Times New Roman" w:hAnsi="Times New Roman"/>
          <w:sz w:val="32"/>
        </w:rPr>
        <w:t xml:space="preserve"> и ее одноклассник </w:t>
      </w:r>
      <w:r>
        <w:rPr>
          <w:rFonts w:ascii="Times New Roman" w:hAnsi="Times New Roman"/>
          <w:sz w:val="32"/>
        </w:rPr>
        <w:t>Малкольм</w:t>
      </w:r>
      <w:r>
        <w:rPr>
          <w:rFonts w:ascii="Times New Roman" w:hAnsi="Times New Roman"/>
          <w:sz w:val="32"/>
        </w:rPr>
        <w:t xml:space="preserve"> решают во всем разобраться.</w:t>
      </w:r>
    </w:p>
    <w:p w14:paraId="3A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3B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 xml:space="preserve">Мария </w:t>
      </w:r>
      <w:r>
        <w:rPr>
          <w:rFonts w:ascii="Times New Roman" w:hAnsi="Times New Roman"/>
          <w:b w:val="1"/>
          <w:color w:val="7030A0"/>
          <w:sz w:val="32"/>
        </w:rPr>
        <w:t>Парр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  <w:r>
        <w:rPr>
          <w:rFonts w:ascii="Times New Roman" w:hAnsi="Times New Roman"/>
          <w:b w:val="1"/>
          <w:color w:val="7030A0"/>
          <w:sz w:val="32"/>
        </w:rPr>
        <w:t>«</w:t>
      </w:r>
      <w:r>
        <w:rPr>
          <w:rFonts w:ascii="Times New Roman" w:hAnsi="Times New Roman"/>
          <w:b w:val="1"/>
          <w:color w:val="7030A0"/>
          <w:sz w:val="32"/>
        </w:rPr>
        <w:t>Вафельное сердце</w:t>
      </w:r>
      <w:r>
        <w:rPr>
          <w:rFonts w:ascii="Times New Roman" w:hAnsi="Times New Roman"/>
          <w:b w:val="1"/>
          <w:color w:val="7030A0"/>
          <w:sz w:val="32"/>
        </w:rPr>
        <w:t>»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</w:p>
    <w:p w14:paraId="3C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Дебют молодой норвежской писательницы Марии </w:t>
      </w:r>
      <w:r>
        <w:rPr>
          <w:rFonts w:ascii="Times New Roman" w:hAnsi="Times New Roman"/>
          <w:sz w:val="32"/>
        </w:rPr>
        <w:t>Парр</w:t>
      </w:r>
      <w:r>
        <w:rPr>
          <w:rFonts w:ascii="Times New Roman" w:hAnsi="Times New Roman"/>
          <w:sz w:val="32"/>
        </w:rPr>
        <w:t xml:space="preserve">, которую критики дружно называют новой </w:t>
      </w:r>
      <w:r>
        <w:rPr>
          <w:rFonts w:ascii="Times New Roman" w:hAnsi="Times New Roman"/>
          <w:sz w:val="32"/>
        </w:rPr>
        <w:t>Астрид</w:t>
      </w:r>
      <w:r>
        <w:rPr>
          <w:rFonts w:ascii="Times New Roman" w:hAnsi="Times New Roman"/>
          <w:sz w:val="32"/>
        </w:rPr>
        <w:t xml:space="preserve"> Линдгрен. Книга уже вышла в Швеции, Франции, Польше, Германии и Нидерландах, где она получила премию «Серебряный грифель». В год из жизни двух маленьких жителей бухты Щепки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Матильды — девятилетнего </w:t>
      </w:r>
      <w:r>
        <w:rPr>
          <w:rFonts w:ascii="Times New Roman" w:hAnsi="Times New Roman"/>
          <w:sz w:val="32"/>
        </w:rPr>
        <w:t>Трилле</w:t>
      </w:r>
      <w:r>
        <w:rPr>
          <w:rFonts w:ascii="Times New Roman" w:hAnsi="Times New Roman"/>
          <w:sz w:val="32"/>
        </w:rPr>
        <w:t>, от лица которого ведется повествование, и его соседки и одноклассницы Лены — вмещается немыслимо много событий и приключений — забавных, трогательных, опасных... Идиллическое житье-бытье на норвежском хуторе нарушается — но не разрушается — драматическими обстоятельствами. Но дружба, конечно же, оказывается сильнее!</w:t>
      </w:r>
    </w:p>
    <w:p w14:paraId="3D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3E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>Александр Полярный «</w:t>
      </w:r>
      <w:r>
        <w:rPr>
          <w:rFonts w:ascii="Times New Roman" w:hAnsi="Times New Roman"/>
          <w:b w:val="1"/>
          <w:color w:val="7030A0"/>
          <w:sz w:val="32"/>
        </w:rPr>
        <w:t>Мятная сказка</w:t>
      </w:r>
      <w:r>
        <w:rPr>
          <w:rFonts w:ascii="Times New Roman" w:hAnsi="Times New Roman"/>
          <w:b w:val="1"/>
          <w:color w:val="7030A0"/>
          <w:sz w:val="32"/>
        </w:rPr>
        <w:t>»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</w:p>
    <w:p w14:paraId="3F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Сказка для очень теплых сердец. События книги разворачиваются вокруг мальчика, которого отдали в приют. Он быстро понимает, что справедливости в мире нет. В этой сказке будет несколько мятных капучино, много снега и пара разбитых сердец.</w:t>
      </w:r>
    </w:p>
    <w:p w14:paraId="40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41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 xml:space="preserve">Николь </w:t>
      </w:r>
      <w:r>
        <w:rPr>
          <w:rFonts w:ascii="Times New Roman" w:hAnsi="Times New Roman"/>
          <w:b w:val="1"/>
          <w:color w:val="7030A0"/>
          <w:sz w:val="32"/>
        </w:rPr>
        <w:t>Уильямс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  <w:r>
        <w:rPr>
          <w:rFonts w:ascii="Times New Roman" w:hAnsi="Times New Roman"/>
          <w:b w:val="1"/>
          <w:color w:val="7030A0"/>
          <w:sz w:val="32"/>
        </w:rPr>
        <w:t>«</w:t>
      </w:r>
      <w:r>
        <w:rPr>
          <w:rFonts w:ascii="Times New Roman" w:hAnsi="Times New Roman"/>
          <w:b w:val="1"/>
          <w:color w:val="7030A0"/>
          <w:sz w:val="32"/>
        </w:rPr>
        <w:t>Взлёт</w:t>
      </w:r>
      <w:r>
        <w:rPr>
          <w:rFonts w:ascii="Times New Roman" w:hAnsi="Times New Roman"/>
          <w:b w:val="1"/>
          <w:color w:val="7030A0"/>
          <w:sz w:val="32"/>
        </w:rPr>
        <w:t>»</w:t>
      </w:r>
      <w:r>
        <w:rPr>
          <w:rFonts w:ascii="Times New Roman" w:hAnsi="Times New Roman"/>
          <w:b w:val="1"/>
          <w:color w:val="7030A0"/>
          <w:sz w:val="32"/>
        </w:rPr>
        <w:t xml:space="preserve"> </w:t>
      </w:r>
    </w:p>
    <w:p w14:paraId="42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sz w:val="32"/>
        </w:rPr>
        <w:t xml:space="preserve">Страстная, захватывающая и одновременно нежная трилогия о первых чувствах двух подростков </w:t>
      </w:r>
      <w:r>
        <w:rPr>
          <w:rFonts w:ascii="Times New Roman" w:hAnsi="Times New Roman"/>
          <w:sz w:val="32"/>
        </w:rPr>
        <w:t>Джуда</w:t>
      </w:r>
      <w:r>
        <w:rPr>
          <w:rFonts w:ascii="Times New Roman" w:hAnsi="Times New Roman"/>
          <w:sz w:val="32"/>
        </w:rPr>
        <w:t xml:space="preserve"> и Люси - растопит ваше </w:t>
      </w:r>
      <w:r>
        <w:rPr>
          <w:rFonts w:ascii="Times New Roman" w:hAnsi="Times New Roman"/>
          <w:sz w:val="32"/>
        </w:rPr>
        <w:t xml:space="preserve">сердце. Погружайтесь в волнующий мир Николь Уильямс и влюбляйтесь! Люси </w:t>
      </w:r>
      <w:r>
        <w:rPr>
          <w:rFonts w:ascii="Times New Roman" w:hAnsi="Times New Roman"/>
          <w:sz w:val="32"/>
        </w:rPr>
        <w:t>Ларсон</w:t>
      </w:r>
      <w:r>
        <w:rPr>
          <w:rFonts w:ascii="Times New Roman" w:hAnsi="Times New Roman"/>
          <w:sz w:val="32"/>
        </w:rPr>
        <w:t xml:space="preserve">, талантливая балерина, всегда мечтала встретить прекрасного принца. </w:t>
      </w:r>
      <w:r>
        <w:rPr>
          <w:rFonts w:ascii="Times New Roman" w:hAnsi="Times New Roman"/>
          <w:sz w:val="32"/>
        </w:rPr>
        <w:t>Джуд</w:t>
      </w:r>
      <w:r>
        <w:rPr>
          <w:rFonts w:ascii="Times New Roman" w:hAnsi="Times New Roman"/>
          <w:sz w:val="32"/>
        </w:rPr>
        <w:t xml:space="preserve"> Райдер прекрасен: высокий, широкие плечи, самоуверенный, самый крутой футболист в школе. Каждая девчонка мечтает с ним встречаться. Но Люси чувствует: он не принц, от него лучше держаться подальше. И все равно что-то не дает ей убежать.</w:t>
      </w:r>
    </w:p>
    <w:p w14:paraId="43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44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 xml:space="preserve">Фэнни </w:t>
      </w:r>
      <w:r>
        <w:rPr>
          <w:rFonts w:ascii="Times New Roman" w:hAnsi="Times New Roman"/>
          <w:b w:val="1"/>
          <w:color w:val="7030A0"/>
          <w:sz w:val="32"/>
        </w:rPr>
        <w:t>Флэгг</w:t>
      </w:r>
      <w:r>
        <w:rPr>
          <w:rFonts w:ascii="Times New Roman" w:hAnsi="Times New Roman"/>
          <w:b w:val="1"/>
          <w:color w:val="7030A0"/>
          <w:sz w:val="32"/>
        </w:rPr>
        <w:t xml:space="preserve"> «</w:t>
      </w:r>
      <w:r>
        <w:rPr>
          <w:rFonts w:ascii="Times New Roman" w:hAnsi="Times New Roman"/>
          <w:b w:val="1"/>
          <w:color w:val="7030A0"/>
          <w:sz w:val="32"/>
        </w:rPr>
        <w:t>Добро пожаловать в мир, малышка!</w:t>
      </w:r>
      <w:r>
        <w:rPr>
          <w:rFonts w:ascii="Times New Roman" w:hAnsi="Times New Roman"/>
          <w:b w:val="1"/>
          <w:color w:val="7030A0"/>
          <w:sz w:val="32"/>
        </w:rPr>
        <w:t>»</w:t>
      </w:r>
    </w:p>
    <w:p w14:paraId="45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Жила-была в крошечном уютном городке </w:t>
      </w:r>
      <w:r>
        <w:rPr>
          <w:rFonts w:ascii="Times New Roman" w:hAnsi="Times New Roman"/>
          <w:sz w:val="32"/>
        </w:rPr>
        <w:t>Элмвуд-Спрингс</w:t>
      </w:r>
      <w:r>
        <w:rPr>
          <w:rFonts w:ascii="Times New Roman" w:hAnsi="Times New Roman"/>
          <w:sz w:val="32"/>
        </w:rPr>
        <w:t xml:space="preserve"> маленькая очаровательная девочка, которую все звали Малышка. Но однажды Малышке вместе с мамой пришлось срочно уехать из города, и причины их бегства так и остались невыясненными. Спустя почти тридцать лет красавица и умница </w:t>
      </w:r>
      <w:r>
        <w:rPr>
          <w:rFonts w:ascii="Times New Roman" w:hAnsi="Times New Roman"/>
          <w:sz w:val="32"/>
        </w:rPr>
        <w:t>Дена</w:t>
      </w:r>
      <w:r>
        <w:rPr>
          <w:rFonts w:ascii="Times New Roman" w:hAnsi="Times New Roman"/>
          <w:sz w:val="32"/>
        </w:rPr>
        <w:t xml:space="preserve"> делает стремительную карьеру на телевидении, еще немного, и она станет женским лицом всего американского ТВ. Но за блестящей карьерой и оглушительным успехом скрывается все та же испуганная девочка по прозвищу Малышка, и трагические тайны прошлого по-прежнему не дают ей покоя. Роман "Добро пожаловать в мир, малышка!" самая известная и самая любимая читателями книга Фэнни </w:t>
      </w:r>
      <w:r>
        <w:rPr>
          <w:rFonts w:ascii="Times New Roman" w:hAnsi="Times New Roman"/>
          <w:sz w:val="32"/>
        </w:rPr>
        <w:t>Флэгг</w:t>
      </w:r>
      <w:r>
        <w:rPr>
          <w:rFonts w:ascii="Times New Roman" w:hAnsi="Times New Roman"/>
          <w:sz w:val="32"/>
        </w:rPr>
        <w:t>. Успех этого романа превзошел даже успех знаменитых "Жареных зеленых помидоров". В Америке его назвали лучшей книгой года.</w:t>
      </w:r>
    </w:p>
    <w:p w14:paraId="46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sz w:val="32"/>
        </w:rPr>
      </w:pPr>
    </w:p>
    <w:p w14:paraId="47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color w:val="7030A0"/>
          <w:sz w:val="32"/>
        </w:rPr>
      </w:pPr>
      <w:r>
        <w:rPr>
          <w:rFonts w:ascii="Times New Roman" w:hAnsi="Times New Roman"/>
          <w:b w:val="1"/>
          <w:color w:val="7030A0"/>
          <w:sz w:val="32"/>
        </w:rPr>
        <w:t xml:space="preserve">Фэнни </w:t>
      </w:r>
      <w:r>
        <w:rPr>
          <w:rFonts w:ascii="Times New Roman" w:hAnsi="Times New Roman"/>
          <w:b w:val="1"/>
          <w:color w:val="7030A0"/>
          <w:sz w:val="32"/>
        </w:rPr>
        <w:t>Флэгг</w:t>
      </w:r>
      <w:r>
        <w:rPr>
          <w:rFonts w:ascii="Times New Roman" w:hAnsi="Times New Roman"/>
          <w:b w:val="1"/>
          <w:color w:val="7030A0"/>
          <w:sz w:val="32"/>
        </w:rPr>
        <w:t xml:space="preserve"> «</w:t>
      </w:r>
      <w:r>
        <w:rPr>
          <w:rFonts w:ascii="Times New Roman" w:hAnsi="Times New Roman"/>
          <w:b w:val="1"/>
          <w:color w:val="7030A0"/>
          <w:sz w:val="32"/>
        </w:rPr>
        <w:t>Я все еще мечтаю о тебе…</w:t>
      </w:r>
      <w:r>
        <w:rPr>
          <w:rFonts w:ascii="Times New Roman" w:hAnsi="Times New Roman"/>
          <w:b w:val="1"/>
          <w:color w:val="7030A0"/>
          <w:sz w:val="32"/>
        </w:rPr>
        <w:t>»</w:t>
      </w:r>
    </w:p>
    <w:p w14:paraId="48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Если где-то сохранились чистая радость и жизнеутверждающая 15 искренность, то, прежде всего - в книгах Фэнни </w:t>
      </w:r>
      <w:r>
        <w:rPr>
          <w:rFonts w:ascii="Times New Roman" w:hAnsi="Times New Roman"/>
          <w:sz w:val="32"/>
        </w:rPr>
        <w:t>Флэгг</w:t>
      </w:r>
      <w:r>
        <w:rPr>
          <w:rFonts w:ascii="Times New Roman" w:hAnsi="Times New Roman"/>
          <w:sz w:val="32"/>
        </w:rPr>
        <w:t>. Это книга о мечтах - потерянных и забытых, о новых и сбывшихся. Это роман о том, как даже в самой серой мгле обыденности однажды сверкнет яркий луч, и вы увидите, что ваша жизнь прекрасна, а мир вокруг - сплошное волшебство. Ведь в людских душах должно оставаться место для красоты и мечты, верно?</w:t>
      </w:r>
    </w:p>
    <w:p w14:paraId="49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4A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</w:p>
    <w:p w14:paraId="4B000000">
      <w:pPr>
        <w:pStyle w:val="Style_2"/>
        <w:spacing w:after="0" w:line="240" w:lineRule="auto"/>
        <w:ind w:firstLine="0" w:left="142"/>
        <w:jc w:val="both"/>
        <w:outlineLvl w:val="1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2"/>
          <w:highlight w:val="white"/>
        </w:rPr>
        <w:tab/>
      </w:r>
      <w:bookmarkStart w:id="1" w:name="_GoBack"/>
      <w:bookmarkEnd w:id="1"/>
      <w:r>
        <w:rPr>
          <w:rFonts w:ascii="Times New Roman" w:hAnsi="Times New Roman"/>
          <w:sz w:val="32"/>
          <w:highlight w:val="white"/>
        </w:rPr>
        <w:t xml:space="preserve">Хотя многие считают научную фантастику и </w:t>
      </w:r>
      <w:r>
        <w:rPr>
          <w:rFonts w:ascii="Times New Roman" w:hAnsi="Times New Roman"/>
          <w:sz w:val="32"/>
          <w:highlight w:val="white"/>
        </w:rPr>
        <w:t>фэнтези</w:t>
      </w:r>
      <w:r>
        <w:rPr>
          <w:rFonts w:ascii="Times New Roman" w:hAnsi="Times New Roman"/>
          <w:sz w:val="32"/>
          <w:highlight w:val="white"/>
        </w:rPr>
        <w:t xml:space="preserve"> несерьезным и бесполезным чтением, книги </w:t>
      </w:r>
      <w:r>
        <w:rPr>
          <w:rFonts w:ascii="Times New Roman" w:hAnsi="Times New Roman"/>
          <w:sz w:val="32"/>
          <w:highlight w:val="white"/>
        </w:rPr>
        <w:t>этих жанров</w:t>
      </w:r>
      <w:r>
        <w:rPr>
          <w:rFonts w:ascii="Times New Roman" w:hAnsi="Times New Roman"/>
          <w:sz w:val="32"/>
          <w:highlight w:val="white"/>
        </w:rPr>
        <w:t xml:space="preserve"> помогают подросткам жить в условиях неопределенности, справляться с жизненными вызовами и более позитивно смотреть на мир.</w:t>
      </w:r>
    </w:p>
    <w:sectPr>
      <w:pgSz w:h="16838" w:w="11906"/>
      <w:pgMar w:bottom="1134" w:footer="708" w:gutter="0" w:header="708" w:left="1276" w:right="127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keepLines w:val="1"/>
      <w:spacing w:after="0" w:before="40"/>
      <w:ind/>
      <w:outlineLvl w:val="2"/>
    </w:pPr>
    <w:rPr>
      <w:rFonts w:asciiTheme="majorAscii" w:hAnsiTheme="majorHAnsi"/>
      <w:color w:themeColor="accent1" w:themeShade="7F" w:val="1E4D78"/>
      <w:sz w:val="24"/>
    </w:rPr>
  </w:style>
  <w:style w:styleId="Style_8_ch" w:type="character">
    <w:name w:val="heading 3"/>
    <w:basedOn w:val="Style_3_ch"/>
    <w:link w:val="Style_8"/>
    <w:rPr>
      <w:rFonts w:asciiTheme="majorAscii" w:hAnsiTheme="majorHAnsi"/>
      <w:color w:themeColor="accent1" w:themeShade="7F" w:val="1E4D78"/>
      <w:sz w:val="24"/>
    </w:rPr>
  </w:style>
  <w:style w:styleId="Style_9" w:type="paragraph">
    <w:name w:val="Emphasis"/>
    <w:basedOn w:val="Style_10"/>
    <w:link w:val="Style_9_ch"/>
    <w:rPr>
      <w:i w:val="1"/>
    </w:rPr>
  </w:style>
  <w:style w:styleId="Style_9_ch" w:type="character">
    <w:name w:val="Emphasis"/>
    <w:basedOn w:val="Style_10_ch"/>
    <w:link w:val="Style_9"/>
    <w:rPr>
      <w:i w:val="1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_ch" w:type="character">
    <w:name w:val="heading 1"/>
    <w:basedOn w:val="Style_3_ch"/>
    <w:link w:val="Style_1"/>
    <w:rPr>
      <w:rFonts w:asciiTheme="majorAscii" w:hAnsiTheme="majorHAnsi"/>
      <w:color w:themeColor="accent1" w:themeShade="BF" w:val="2E75B5"/>
      <w:sz w:val="32"/>
    </w:rPr>
  </w:style>
  <w:style w:styleId="Style_13" w:type="paragraph">
    <w:name w:val="Hyperlink"/>
    <w:basedOn w:val="Style_10"/>
    <w:link w:val="Style_13_ch"/>
    <w:rPr>
      <w:color w:val="0000FF"/>
      <w:u w:val="single"/>
    </w:rPr>
  </w:style>
  <w:style w:styleId="Style_13_ch" w:type="character">
    <w:name w:val="Hyperlink"/>
    <w:basedOn w:val="Style_10_ch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Normal (Web)"/>
    <w:basedOn w:val="Style_3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3_ch"/>
    <w:link w:val="Style_18"/>
    <w:rPr>
      <w:rFonts w:ascii="Times New Roman" w:hAnsi="Times New Roman"/>
      <w:sz w:val="24"/>
    </w:rPr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3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basedOn w:val="Style_3"/>
    <w:next w:val="Style_3"/>
    <w:link w:val="Style_24_ch"/>
    <w:uiPriority w:val="9"/>
    <w:qFormat/>
    <w:pPr>
      <w:keepNext w:val="1"/>
      <w:keepLines w:val="1"/>
      <w:spacing w:after="0" w:before="40"/>
      <w:ind/>
      <w:outlineLvl w:val="3"/>
    </w:pPr>
    <w:rPr>
      <w:rFonts w:asciiTheme="majorAscii" w:hAnsiTheme="majorHAnsi"/>
      <w:i w:val="1"/>
      <w:color w:themeColor="accent1" w:themeShade="BF" w:val="2E75B5"/>
    </w:rPr>
  </w:style>
  <w:style w:styleId="Style_24_ch" w:type="character">
    <w:name w:val="heading 4"/>
    <w:basedOn w:val="Style_3_ch"/>
    <w:link w:val="Style_24"/>
    <w:rPr>
      <w:rFonts w:asciiTheme="majorAscii" w:hAnsiTheme="majorHAnsi"/>
      <w:i w:val="1"/>
      <w:color w:themeColor="accent1" w:themeShade="BF" w:val="2E75B5"/>
    </w:rPr>
  </w:style>
  <w:style w:styleId="Style_25" w:type="paragraph">
    <w:name w:val="heading 2"/>
    <w:basedOn w:val="Style_3"/>
    <w:link w:val="Style_25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5_ch" w:type="character">
    <w:name w:val="heading 2"/>
    <w:basedOn w:val="Style_3_ch"/>
    <w:link w:val="Style_25"/>
    <w:rPr>
      <w:rFonts w:ascii="Times New Roman" w:hAnsi="Times New Roman"/>
      <w:b w:val="1"/>
      <w:sz w:val="3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2023-11-20T11:04:12Z</dcterms:modified>
</cp:coreProperties>
</file>