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проведения мероприятий МБУК «БО Васюринского с/п»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февраль</w:t>
      </w:r>
      <w:r>
        <w:rPr>
          <w:rFonts w:ascii="Times New Roman" w:hAnsi="Times New Roman"/>
          <w:sz w:val="28"/>
        </w:rPr>
        <w:t xml:space="preserve"> 2023 года</w:t>
      </w:r>
    </w:p>
    <w:p w14:paraId="04000000">
      <w:pPr>
        <w:spacing w:after="0"/>
        <w:ind/>
        <w:jc w:val="center"/>
        <w:rPr>
          <w:rFonts w:ascii="Times New Roman" w:hAnsi="Times New Roman"/>
        </w:rPr>
      </w:pPr>
    </w:p>
    <w:tbl>
      <w:tblPr>
        <w:tblStyle w:val="Style_1"/>
        <w:tblInd w:type="dxa" w:w="-601"/>
        <w:tblLayout w:type="fixed"/>
      </w:tblPr>
      <w:tblGrid>
        <w:gridCol w:w="493"/>
        <w:gridCol w:w="2450"/>
        <w:gridCol w:w="1168"/>
        <w:gridCol w:w="2093"/>
        <w:gridCol w:w="1735"/>
        <w:gridCol w:w="1559"/>
        <w:gridCol w:w="2410"/>
        <w:gridCol w:w="1701"/>
        <w:gridCol w:w="1984"/>
      </w:tblGrid>
      <w:tr>
        <w:tc>
          <w:tcPr>
            <w:tcW w:type="dxa" w:w="493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№ </w:t>
            </w:r>
            <w:r>
              <w:rPr>
                <w:rFonts w:ascii="Times New Roman" w:hAnsi="Times New Roman"/>
                <w:b w:val="1"/>
              </w:rPr>
              <w:t>пп</w:t>
            </w:r>
          </w:p>
        </w:tc>
        <w:tc>
          <w:tcPr>
            <w:tcW w:type="dxa" w:w="2450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168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Формат проведения мероприятия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онлайн/ офлайн</w:t>
            </w:r>
          </w:p>
        </w:tc>
        <w:tc>
          <w:tcPr>
            <w:tcW w:type="dxa" w:w="2093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Ссылка на интернет-ресурс– онлайн;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предполагаемое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количество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зрителей – офлайн</w:t>
            </w:r>
          </w:p>
        </w:tc>
        <w:tc>
          <w:tcPr>
            <w:tcW w:type="dxa" w:w="1735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проведения мероприятия</w:t>
            </w:r>
          </w:p>
        </w:tc>
        <w:tc>
          <w:tcPr>
            <w:tcW w:type="dxa" w:w="2410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проведения  мероприятия</w:t>
            </w:r>
          </w:p>
        </w:tc>
        <w:tc>
          <w:tcPr>
            <w:tcW w:type="dxa" w:w="1701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Анонс мероприятия на </w:t>
            </w:r>
            <w:r>
              <w:rPr>
                <w:rFonts w:ascii="Times New Roman" w:hAnsi="Times New Roman"/>
                <w:b w:val="1"/>
              </w:rPr>
              <w:t>PRO</w:t>
            </w:r>
            <w:r>
              <w:rPr>
                <w:rFonts w:ascii="Times New Roman" w:hAnsi="Times New Roman"/>
                <w:b w:val="1"/>
              </w:rPr>
              <w:t>.Культура. РФ, дата анонса (если нет анонса-причина)</w:t>
            </w:r>
          </w:p>
        </w:tc>
        <w:tc>
          <w:tcPr>
            <w:tcW w:type="dxa" w:w="1984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Ответственный исполнитель</w:t>
            </w:r>
          </w:p>
        </w:tc>
      </w:tr>
      <w:tr>
        <w:tc>
          <w:tcPr>
            <w:tcW w:type="dxa" w:w="493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</w:t>
            </w:r>
          </w:p>
        </w:tc>
        <w:tc>
          <w:tcPr>
            <w:tcW w:type="dxa" w:w="2450"/>
          </w:tcPr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«Мачуга В.Н. – акробатика»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- спортивный калейдоскоп</w:t>
            </w:r>
            <w:r>
              <w:rPr>
                <w:rFonts w:ascii="Times New Roman" w:hAnsi="Times New Roman"/>
              </w:rPr>
              <w:t>, посвящённый спортивным достижениям кубанских спортсменов</w:t>
            </w:r>
          </w:p>
          <w:p w14:paraId="14000000">
            <w:pPr>
              <w:ind/>
              <w:jc w:val="center"/>
              <w:rPr>
                <w:rFonts w:ascii="Times New Roman" w:hAnsi="Times New Roman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категории</w:t>
            </w:r>
          </w:p>
        </w:tc>
        <w:tc>
          <w:tcPr>
            <w:tcW w:type="dxa" w:w="1168"/>
          </w:tcPr>
          <w:p w14:paraId="1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1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end"/>
            </w:r>
          </w:p>
          <w:p w14:paraId="18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1A000000">
            <w:pPr>
              <w:ind/>
              <w:jc w:val="center"/>
              <w:rPr>
                <w:rFonts w:ascii="Times New Roman" w:hAnsi="Times New Roman"/>
              </w:rPr>
            </w:pPr>
          </w:p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1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35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</w:t>
            </w:r>
          </w:p>
        </w:tc>
        <w:tc>
          <w:tcPr>
            <w:tcW w:type="dxa" w:w="1559"/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Телеграмм</w:t>
            </w:r>
          </w:p>
          <w:p w14:paraId="2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Сообщество </w:t>
            </w:r>
            <w:r>
              <w:rPr>
                <w:rFonts w:ascii="Times New Roman" w:hAnsi="Times New Roman"/>
              </w:rPr>
              <w:t>ВКонтакте</w:t>
            </w:r>
          </w:p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</w:t>
            </w:r>
          </w:p>
          <w:p w14:paraId="2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23000000">
            <w:pPr>
              <w:ind/>
              <w:jc w:val="center"/>
              <w:rPr>
                <w:rFonts w:ascii="Times New Roman" w:hAnsi="Times New Roman"/>
              </w:rPr>
            </w:pPr>
          </w:p>
          <w:p w14:paraId="2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2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2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2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</w:t>
            </w:r>
          </w:p>
        </w:tc>
        <w:tc>
          <w:tcPr>
            <w:tcW w:type="dxa" w:w="2450"/>
          </w:tcPr>
          <w:p w14:paraId="2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«Сталинградская битва</w:t>
            </w:r>
            <w:r>
              <w:rPr>
                <w:rFonts w:ascii="Times New Roman" w:hAnsi="Times New Roman"/>
              </w:rPr>
              <w:t>: вклад в Великую Победу», - историческая панорама, посвящённая 80-летию Сталинградской битвы</w:t>
            </w:r>
          </w:p>
          <w:p w14:paraId="2A000000">
            <w:pPr>
              <w:ind/>
              <w:jc w:val="center"/>
              <w:rPr>
                <w:rFonts w:ascii="Times New Roman" w:hAnsi="Times New Roman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2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type="dxa" w:w="2093"/>
          </w:tcPr>
          <w:p w14:paraId="2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2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type="dxa" w:w="1559"/>
          </w:tcPr>
          <w:p w14:paraId="2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type="dxa" w:w="2410"/>
          </w:tcPr>
          <w:p w14:paraId="3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31000000">
            <w:pPr>
              <w:ind/>
              <w:jc w:val="center"/>
              <w:rPr>
                <w:rFonts w:ascii="Times New Roman" w:hAnsi="Times New Roman"/>
              </w:rPr>
            </w:pPr>
          </w:p>
          <w:p w14:paraId="3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3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3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Анонс </w:t>
            </w:r>
          </w:p>
          <w:p w14:paraId="3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27.01.2023</w:t>
            </w:r>
          </w:p>
        </w:tc>
        <w:tc>
          <w:tcPr>
            <w:tcW w:type="dxa" w:w="1984"/>
          </w:tcPr>
          <w:p w14:paraId="3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37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</w:t>
            </w:r>
          </w:p>
        </w:tc>
        <w:tc>
          <w:tcPr>
            <w:tcW w:type="dxa" w:w="2450"/>
          </w:tcPr>
          <w:p w14:paraId="38000000">
            <w:pPr>
              <w:ind w:right="34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«Есть память, которой не будет конца», - путешествие в историю, приуроченное к 80-летию Сталинградской битвы </w:t>
            </w:r>
          </w:p>
          <w:p w14:paraId="39000000">
            <w:pPr>
              <w:ind w:right="34"/>
              <w:contextualSpacing w:val="1"/>
              <w:jc w:val="center"/>
              <w:rPr>
                <w:rFonts w:ascii="Times New Roman" w:hAnsi="Times New Roman"/>
              </w:rPr>
            </w:pPr>
          </w:p>
          <w:p w14:paraId="3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type="dxa" w:w="1168"/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type="dxa" w:w="2093"/>
          </w:tcPr>
          <w:p w14:paraId="3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3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type="dxa" w:w="1559"/>
          </w:tcPr>
          <w:p w14:paraId="3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type="dxa" w:w="2410"/>
          </w:tcPr>
          <w:p w14:paraId="3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40000000">
            <w:pPr>
              <w:ind/>
              <w:jc w:val="center"/>
              <w:rPr>
                <w:rFonts w:ascii="Times New Roman" w:hAnsi="Times New Roman"/>
              </w:rPr>
            </w:pPr>
          </w:p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4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4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4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45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</w:t>
            </w:r>
          </w:p>
        </w:tc>
        <w:tc>
          <w:tcPr>
            <w:tcW w:type="dxa" w:w="2450"/>
          </w:tcPr>
          <w:p w14:paraId="4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«Певец природы»,  - литературный вернисаж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посвящённый 150-летию  со дня рождения М.М. Пришвина</w:t>
            </w:r>
            <w:r>
              <w:rPr>
                <w:rFonts w:ascii="Times New Roman" w:hAnsi="Times New Roman"/>
              </w:rPr>
              <w:t>.</w:t>
            </w:r>
          </w:p>
          <w:p w14:paraId="4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4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4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4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end"/>
            </w:r>
          </w:p>
          <w:p w14:paraId="4B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4D000000">
            <w:pPr>
              <w:ind/>
              <w:jc w:val="center"/>
              <w:rPr>
                <w:rFonts w:ascii="Times New Roman" w:hAnsi="Times New Roman"/>
              </w:rPr>
            </w:pPr>
          </w:p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4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35"/>
          </w:tcPr>
          <w:p w14:paraId="5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>.02</w:t>
            </w:r>
            <w:r>
              <w:rPr>
                <w:rFonts w:ascii="Times New Roman" w:hAnsi="Times New Roman"/>
              </w:rPr>
              <w:t xml:space="preserve">.2023 </w:t>
            </w:r>
          </w:p>
        </w:tc>
        <w:tc>
          <w:tcPr>
            <w:tcW w:type="dxa" w:w="1559"/>
          </w:tcPr>
          <w:p w14:paraId="5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5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Телеграмм</w:t>
            </w:r>
          </w:p>
          <w:p w14:paraId="5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Сообщество </w:t>
            </w:r>
            <w:r>
              <w:rPr>
                <w:rFonts w:ascii="Times New Roman" w:hAnsi="Times New Roman"/>
              </w:rPr>
              <w:t>ВКонтакте</w:t>
            </w:r>
          </w:p>
          <w:p w14:paraId="5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</w:t>
            </w:r>
          </w:p>
          <w:p w14:paraId="5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5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5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5A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5</w:t>
            </w:r>
          </w:p>
        </w:tc>
        <w:tc>
          <w:tcPr>
            <w:tcW w:type="dxa" w:w="2450"/>
          </w:tcPr>
          <w:p w14:paraId="5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 xml:space="preserve">«Детство под защитой»,- </w:t>
            </w:r>
            <w:r>
              <w:rPr>
                <w:rFonts w:ascii="Times New Roman" w:hAnsi="Times New Roman"/>
              </w:rPr>
              <w:t>информзакладка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призывающая к соблюден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ю пунктов детского Закона 1539</w:t>
            </w:r>
          </w:p>
          <w:p w14:paraId="5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Средний школьный возраст</w:t>
            </w:r>
          </w:p>
          <w:p w14:paraId="5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68"/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end"/>
            </w:r>
          </w:p>
          <w:p w14:paraId="61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62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63000000">
            <w:pPr>
              <w:ind/>
              <w:jc w:val="center"/>
              <w:rPr>
                <w:rFonts w:ascii="Times New Roman" w:hAnsi="Times New Roman"/>
              </w:rPr>
            </w:pPr>
          </w:p>
          <w:p w14:paraId="64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65000000">
            <w:pPr>
              <w:ind/>
              <w:jc w:val="center"/>
              <w:rPr>
                <w:sz w:val="18"/>
              </w:rPr>
            </w:pPr>
          </w:p>
          <w:p w14:paraId="66000000">
            <w:pPr>
              <w:ind/>
              <w:jc w:val="center"/>
            </w:pPr>
          </w:p>
        </w:tc>
        <w:tc>
          <w:tcPr>
            <w:tcW w:type="dxa" w:w="1735"/>
          </w:tcPr>
          <w:p w14:paraId="6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04.02.2023</w:t>
            </w:r>
          </w:p>
        </w:tc>
        <w:tc>
          <w:tcPr>
            <w:tcW w:type="dxa" w:w="1559"/>
          </w:tcPr>
          <w:p w14:paraId="6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6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Телеграмм</w:t>
            </w:r>
          </w:p>
          <w:p w14:paraId="6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Сообщество </w:t>
            </w:r>
            <w:r>
              <w:rPr>
                <w:rFonts w:ascii="Times New Roman" w:hAnsi="Times New Roman"/>
              </w:rPr>
              <w:t>ВКонтакте</w:t>
            </w:r>
          </w:p>
          <w:p w14:paraId="6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</w:t>
            </w:r>
          </w:p>
          <w:p w14:paraId="6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6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6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7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71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6</w:t>
            </w:r>
          </w:p>
        </w:tc>
        <w:tc>
          <w:tcPr>
            <w:tcW w:type="dxa" w:w="2450"/>
          </w:tcPr>
          <w:p w14:paraId="7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«Далёкому мужеству верность храня», - день памяти, посвящённый</w:t>
            </w:r>
          </w:p>
          <w:p w14:paraId="73000000">
            <w:pPr>
              <w:ind w:right="34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Дню освобождения станицы Васюринской</w:t>
            </w:r>
          </w:p>
          <w:p w14:paraId="74000000">
            <w:pPr>
              <w:ind w:right="34"/>
              <w:contextualSpacing w:val="1"/>
              <w:jc w:val="center"/>
              <w:rPr>
                <w:rFonts w:ascii="Times New Roman" w:hAnsi="Times New Roman"/>
              </w:rPr>
            </w:pPr>
          </w:p>
          <w:p w14:paraId="75000000">
            <w:pPr>
              <w:ind w:right="34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type="dxa" w:w="1168"/>
          </w:tcPr>
          <w:p w14:paraId="7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type="dxa" w:w="2093"/>
          </w:tcPr>
          <w:p w14:paraId="7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07.02.2023</w:t>
            </w:r>
          </w:p>
        </w:tc>
        <w:tc>
          <w:tcPr>
            <w:tcW w:type="dxa" w:w="1559"/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type="dxa" w:w="2410"/>
          </w:tcPr>
          <w:p w14:paraId="7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B000000">
            <w:pPr>
              <w:ind/>
              <w:jc w:val="center"/>
              <w:rPr>
                <w:rFonts w:ascii="Times New Roman" w:hAnsi="Times New Roman"/>
              </w:rPr>
            </w:pPr>
          </w:p>
          <w:p w14:paraId="7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7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Анонс</w:t>
            </w:r>
          </w:p>
          <w:p w14:paraId="7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</w:t>
            </w:r>
          </w:p>
        </w:tc>
        <w:tc>
          <w:tcPr>
            <w:tcW w:type="dxa" w:w="1984"/>
          </w:tcPr>
          <w:p w14:paraId="8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Аверина О.Н.</w:t>
            </w:r>
          </w:p>
        </w:tc>
      </w:tr>
      <w:tr>
        <w:tc>
          <w:tcPr>
            <w:tcW w:type="dxa" w:w="493"/>
          </w:tcPr>
          <w:p w14:paraId="81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7</w:t>
            </w:r>
          </w:p>
        </w:tc>
        <w:tc>
          <w:tcPr>
            <w:tcW w:type="dxa" w:w="2450"/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«Вехи памяти и славы», - час истории, посвящённый  Дню освобождения ст. Васюринской от немецких оккупантов</w:t>
            </w:r>
          </w:p>
          <w:p w14:paraId="83000000">
            <w:pPr>
              <w:ind/>
              <w:jc w:val="center"/>
              <w:rPr>
                <w:rFonts w:ascii="Times New Roman" w:hAnsi="Times New Roman"/>
              </w:rPr>
            </w:pPr>
          </w:p>
          <w:p w14:paraId="8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type="dxa" w:w="2093"/>
          </w:tcPr>
          <w:p w14:paraId="8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07.02.2023</w:t>
            </w:r>
          </w:p>
        </w:tc>
        <w:tc>
          <w:tcPr>
            <w:tcW w:type="dxa" w:w="1559"/>
          </w:tcPr>
          <w:p w14:paraId="8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type="dxa" w:w="2410"/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A000000">
            <w:pPr>
              <w:ind/>
              <w:jc w:val="center"/>
              <w:rPr>
                <w:rFonts w:ascii="Times New Roman" w:hAnsi="Times New Roman"/>
              </w:rPr>
            </w:pPr>
          </w:p>
          <w:p w14:paraId="8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8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8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8F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8</w:t>
            </w:r>
          </w:p>
        </w:tc>
        <w:tc>
          <w:tcPr>
            <w:tcW w:type="dxa" w:w="2450"/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«Они защищали Родину», - урок мужества, посвящённый Дню памяти юного героя-антифашиста</w:t>
            </w:r>
          </w:p>
          <w:p w14:paraId="91000000">
            <w:pPr>
              <w:ind/>
              <w:jc w:val="center"/>
              <w:rPr>
                <w:rFonts w:ascii="Times New Roman" w:hAnsi="Times New Roman"/>
              </w:rPr>
            </w:pPr>
          </w:p>
          <w:p w14:paraId="9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end"/>
            </w:r>
          </w:p>
          <w:p w14:paraId="95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96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9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98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9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735"/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  <w:r>
              <w:rPr>
                <w:rFonts w:ascii="Times New Roman" w:hAnsi="Times New Roman"/>
              </w:rPr>
              <w:t>.2023</w:t>
            </w:r>
          </w:p>
        </w:tc>
        <w:tc>
          <w:tcPr>
            <w:tcW w:type="dxa" w:w="1559"/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9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Телеграмм</w:t>
            </w:r>
          </w:p>
          <w:p w14:paraId="9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Сообщество </w:t>
            </w:r>
            <w:r>
              <w:rPr>
                <w:rFonts w:ascii="Times New Roman" w:hAnsi="Times New Roman"/>
              </w:rPr>
              <w:t>ВКонтакте</w:t>
            </w:r>
          </w:p>
          <w:p w14:paraId="9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</w:t>
            </w:r>
          </w:p>
          <w:p w14:paraId="9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A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A4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9</w:t>
            </w:r>
          </w:p>
        </w:tc>
        <w:tc>
          <w:tcPr>
            <w:tcW w:type="dxa" w:w="2450"/>
          </w:tcPr>
          <w:p w14:paraId="A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«Его стихов пленительная слабость»,-вечер-</w:t>
            </w:r>
            <w:r>
              <w:rPr>
                <w:rFonts w:ascii="Times New Roman" w:hAnsi="Times New Roman"/>
              </w:rPr>
              <w:t xml:space="preserve">портрет, посвящённый 240-летию со дня рождения </w:t>
            </w:r>
          </w:p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Жуковского</w:t>
            </w:r>
          </w:p>
          <w:p w14:paraId="A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type="dxa" w:w="1168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https://t.me/Vas_</w:t>
            </w:r>
            <w:r>
              <w:rPr>
                <w:rStyle w:val="Style_2_ch"/>
                <w:rFonts w:ascii="Times New Roman" w:hAnsi="Times New Roman"/>
              </w:rPr>
              <w:t>s</w:t>
            </w:r>
            <w:r>
              <w:rPr>
                <w:rStyle w:val="Style_2_ch"/>
                <w:rFonts w:ascii="Times New Roman" w:hAnsi="Times New Roman"/>
              </w:rPr>
              <w:t>e</w:t>
            </w:r>
            <w:r>
              <w:rPr>
                <w:rStyle w:val="Style_2_ch"/>
                <w:rFonts w:ascii="Times New Roman" w:hAnsi="Times New Roman"/>
              </w:rPr>
              <w:t>l</w:t>
            </w:r>
            <w:r>
              <w:rPr>
                <w:rStyle w:val="Style_2_ch"/>
                <w:rFonts w:ascii="Times New Roman" w:hAnsi="Times New Roman"/>
              </w:rPr>
              <w:t>_bib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AB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A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35"/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</w:tc>
        <w:tc>
          <w:tcPr>
            <w:tcW w:type="dxa" w:w="1559"/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</w:rPr>
              <w:t>«Библиотечное объединение Васюринского сельского поселения»»</w:t>
            </w:r>
          </w:p>
          <w:p w14:paraId="B0000000">
            <w:pPr>
              <w:ind/>
              <w:jc w:val="center"/>
              <w:rPr>
                <w:rFonts w:ascii="Times New Roman" w:hAnsi="Times New Roman"/>
              </w:rPr>
            </w:pPr>
          </w:p>
          <w:p w14:paraId="B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B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Бычкалова С.В.</w:t>
            </w:r>
            <w:bookmarkStart w:id="1" w:name="_GoBack"/>
            <w:bookmarkEnd w:id="1"/>
          </w:p>
        </w:tc>
      </w:tr>
      <w:tr>
        <w:tc>
          <w:tcPr>
            <w:tcW w:type="dxa" w:w="493"/>
          </w:tcPr>
          <w:p w14:paraId="B5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10</w:t>
            </w:r>
          </w:p>
        </w:tc>
        <w:tc>
          <w:tcPr>
            <w:tcW w:type="dxa" w:w="2450"/>
          </w:tcPr>
          <w:p w14:paraId="B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«Небо зовёт!»,- беседа у книжной выставки, посвящённая 100-летию со дня создания отечественной гражданской авиации</w:t>
            </w:r>
          </w:p>
          <w:p w14:paraId="B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type="dxa" w:w="1168"/>
          </w:tcPr>
          <w:p w14:paraId="B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лайн</w:t>
            </w:r>
          </w:p>
        </w:tc>
        <w:tc>
          <w:tcPr>
            <w:tcW w:type="dxa" w:w="2093"/>
          </w:tcPr>
          <w:p w14:paraId="B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человек</w:t>
            </w:r>
          </w:p>
        </w:tc>
        <w:tc>
          <w:tcPr>
            <w:tcW w:type="dxa" w:w="1735"/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09.02.2023</w:t>
            </w:r>
          </w:p>
        </w:tc>
        <w:tc>
          <w:tcPr>
            <w:tcW w:type="dxa" w:w="1559"/>
          </w:tcPr>
          <w:p w14:paraId="B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type="dxa" w:w="2410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BE000000">
            <w:pPr>
              <w:ind/>
              <w:jc w:val="center"/>
              <w:rPr>
                <w:rFonts w:ascii="Times New Roman" w:hAnsi="Times New Roman"/>
              </w:rPr>
            </w:pPr>
          </w:p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C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C3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11</w:t>
            </w:r>
          </w:p>
        </w:tc>
        <w:tc>
          <w:tcPr>
            <w:tcW w:type="dxa" w:w="2450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«Здоровая Россия – общее дело,-беседа-обсуждение,</w:t>
            </w:r>
          </w:p>
          <w:p w14:paraId="C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посвящённая пропаганде здорового образа жизни</w:t>
            </w:r>
          </w:p>
          <w:p w14:paraId="C6000000">
            <w:pPr>
              <w:ind/>
              <w:jc w:val="center"/>
              <w:rPr>
                <w:rFonts w:ascii="Times New Roman" w:hAnsi="Times New Roman"/>
              </w:rPr>
            </w:pPr>
          </w:p>
          <w:p w14:paraId="C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type="dxa" w:w="1168"/>
          </w:tcPr>
          <w:p w14:paraId="C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лайн</w:t>
            </w:r>
          </w:p>
        </w:tc>
        <w:tc>
          <w:tcPr>
            <w:tcW w:type="dxa" w:w="2093"/>
          </w:tcPr>
          <w:p w14:paraId="C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16.02.2023</w:t>
            </w:r>
          </w:p>
        </w:tc>
        <w:tc>
          <w:tcPr>
            <w:tcW w:type="dxa" w:w="1559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type="dxa" w:w="2410"/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CD000000">
            <w:pPr>
              <w:ind/>
              <w:jc w:val="center"/>
              <w:rPr>
                <w:rFonts w:ascii="Times New Roman" w:hAnsi="Times New Roman"/>
              </w:rPr>
            </w:pPr>
          </w:p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C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Аверина О.Н.</w:t>
            </w:r>
          </w:p>
        </w:tc>
      </w:tr>
      <w:tr>
        <w:tc>
          <w:tcPr>
            <w:tcW w:type="dxa" w:w="493"/>
          </w:tcPr>
          <w:p w14:paraId="D2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12</w:t>
            </w:r>
          </w:p>
        </w:tc>
        <w:tc>
          <w:tcPr>
            <w:tcW w:type="dxa" w:w="2450"/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 здоровьем на одной волне», - спортурок, посвящённый здоровому образу жизни</w:t>
            </w:r>
          </w:p>
          <w:p w14:paraId="D4000000">
            <w:pPr>
              <w:ind/>
              <w:jc w:val="center"/>
              <w:rPr>
                <w:rFonts w:ascii="Times New Roman" w:hAnsi="Times New Roman"/>
              </w:rPr>
            </w:pPr>
          </w:p>
          <w:p w14:paraId="D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категории</w:t>
            </w:r>
          </w:p>
        </w:tc>
        <w:tc>
          <w:tcPr>
            <w:tcW w:type="dxa" w:w="1168"/>
          </w:tcPr>
          <w:p w14:paraId="D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type="dxa" w:w="2093"/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  <w:tc>
          <w:tcPr>
            <w:tcW w:type="dxa" w:w="1735"/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20.02.2023</w:t>
            </w:r>
          </w:p>
        </w:tc>
        <w:tc>
          <w:tcPr>
            <w:tcW w:type="dxa" w:w="1559"/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type="dxa" w:w="2410"/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DB000000">
            <w:pPr>
              <w:ind/>
              <w:jc w:val="center"/>
              <w:rPr>
                <w:rFonts w:ascii="Times New Roman" w:hAnsi="Times New Roman"/>
              </w:rPr>
            </w:pPr>
          </w:p>
          <w:p w14:paraId="D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type="dxa" w:w="1701"/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D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E0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13</w:t>
            </w:r>
          </w:p>
        </w:tc>
        <w:tc>
          <w:tcPr>
            <w:tcW w:type="dxa" w:w="2450"/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«Природа- вечный источник красоты»,- слайд-презентация, направленная на экологическое воспитание</w:t>
            </w:r>
          </w:p>
          <w:p w14:paraId="E2000000">
            <w:pPr>
              <w:ind/>
              <w:jc w:val="center"/>
              <w:rPr>
                <w:rFonts w:ascii="Times New Roman" w:hAnsi="Times New Roman"/>
              </w:rPr>
            </w:pPr>
          </w:p>
          <w:p w14:paraId="E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type="dxa" w:w="1168"/>
          </w:tcPr>
          <w:p w14:paraId="E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лайн</w:t>
            </w:r>
          </w:p>
        </w:tc>
        <w:tc>
          <w:tcPr>
            <w:tcW w:type="dxa" w:w="2093"/>
          </w:tcPr>
          <w:p w14:paraId="E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type="dxa" w:w="1735"/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21.02.2023</w:t>
            </w:r>
          </w:p>
        </w:tc>
        <w:tc>
          <w:tcPr>
            <w:tcW w:type="dxa" w:w="1559"/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type="dxa" w:w="2410"/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E9000000">
            <w:pPr>
              <w:ind/>
              <w:jc w:val="center"/>
              <w:rPr>
                <w:rFonts w:ascii="Times New Roman" w:hAnsi="Times New Roman"/>
              </w:rPr>
            </w:pPr>
          </w:p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E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E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EE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</w:t>
            </w:r>
          </w:p>
        </w:tc>
        <w:tc>
          <w:tcPr>
            <w:tcW w:type="dxa" w:w="2450"/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 xml:space="preserve">«Как решать конфликты», - час-рассуждение, посвящённый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разрешения конфликтных ситуаций</w:t>
            </w:r>
          </w:p>
          <w:p w14:paraId="F0000000">
            <w:pPr>
              <w:ind/>
              <w:jc w:val="center"/>
              <w:rPr>
                <w:rFonts w:ascii="Times New Roman" w:hAnsi="Times New Roman"/>
              </w:rPr>
            </w:pPr>
          </w:p>
          <w:p w14:paraId="F1000000">
            <w:pPr>
              <w:ind/>
              <w:jc w:val="center"/>
              <w:rPr>
                <w:rFonts w:ascii="Times New Roman" w:hAnsi="Times New Roman"/>
              </w:rPr>
            </w:pPr>
          </w:p>
          <w:p w14:paraId="F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редний школьный возраст</w:t>
            </w:r>
          </w:p>
        </w:tc>
        <w:tc>
          <w:tcPr>
            <w:tcW w:type="dxa" w:w="1168"/>
          </w:tcPr>
          <w:p w14:paraId="F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</w:rPr>
              <w:t>лайн</w:t>
            </w:r>
          </w:p>
        </w:tc>
        <w:tc>
          <w:tcPr>
            <w:tcW w:type="dxa" w:w="2093"/>
          </w:tcPr>
          <w:p w14:paraId="F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u w:val="single"/>
              </w:rPr>
              <w:fldChar w:fldCharType="end"/>
            </w:r>
          </w:p>
          <w:p w14:paraId="F5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F6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F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F800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u w:val="single"/>
                <w:shd w:fill="F0F2F5" w:val="clear"/>
              </w:rPr>
              <w:fldChar w:fldCharType="end"/>
            </w:r>
          </w:p>
          <w:p w14:paraId="F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735"/>
          </w:tcPr>
          <w:p w14:paraId="F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  <w:r>
              <w:rPr>
                <w:rFonts w:ascii="Times New Roman" w:hAnsi="Times New Roman"/>
              </w:rPr>
              <w:t>.2023</w:t>
            </w:r>
          </w:p>
        </w:tc>
        <w:tc>
          <w:tcPr>
            <w:tcW w:type="dxa" w:w="1559"/>
          </w:tcPr>
          <w:p w14:paraId="F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F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Телеграмм</w:t>
            </w:r>
          </w:p>
          <w:p w14:paraId="F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Сообщество </w:t>
            </w:r>
            <w:r>
              <w:rPr>
                <w:rFonts w:ascii="Times New Roman" w:hAnsi="Times New Roman"/>
              </w:rPr>
              <w:t>ВКонтакте</w:t>
            </w:r>
          </w:p>
          <w:p w14:paraId="F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</w:t>
            </w:r>
          </w:p>
          <w:p w14:paraId="F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0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0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</w:t>
            </w:r>
          </w:p>
          <w:p w14:paraId="0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type="dxa" w:w="1701"/>
          </w:tcPr>
          <w:p w14:paraId="0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0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0501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15</w:t>
            </w:r>
          </w:p>
        </w:tc>
        <w:tc>
          <w:tcPr>
            <w:tcW w:type="dxa" w:w="2450"/>
          </w:tcPr>
          <w:p w14:paraId="0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«Книга к мудрости ступенька»,- выставка-рекомендация, направленная на социализацию молодёжи</w:t>
            </w:r>
          </w:p>
          <w:p w14:paraId="07010000">
            <w:pPr>
              <w:ind/>
              <w:jc w:val="center"/>
              <w:rPr>
                <w:rFonts w:ascii="Times New Roman" w:hAnsi="Times New Roman"/>
              </w:rPr>
            </w:pPr>
          </w:p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type="dxa" w:w="1168"/>
          </w:tcPr>
          <w:p w14:paraId="0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0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https://t.me/Vas_</w:t>
            </w:r>
            <w:r>
              <w:rPr>
                <w:rStyle w:val="Style_2_ch"/>
                <w:rFonts w:ascii="Times New Roman" w:hAnsi="Times New Roman"/>
              </w:rPr>
              <w:t>s</w:t>
            </w:r>
            <w:r>
              <w:rPr>
                <w:rStyle w:val="Style_2_ch"/>
                <w:rFonts w:ascii="Times New Roman" w:hAnsi="Times New Roman"/>
              </w:rPr>
              <w:t>e</w:t>
            </w:r>
            <w:r>
              <w:rPr>
                <w:rStyle w:val="Style_2_ch"/>
                <w:rFonts w:ascii="Times New Roman" w:hAnsi="Times New Roman"/>
              </w:rPr>
              <w:t>l</w:t>
            </w:r>
            <w:r>
              <w:rPr>
                <w:rStyle w:val="Style_2_ch"/>
                <w:rFonts w:ascii="Times New Roman" w:hAnsi="Times New Roman"/>
              </w:rPr>
              <w:t>_bib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0C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35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27.02.2023</w:t>
            </w:r>
          </w:p>
        </w:tc>
        <w:tc>
          <w:tcPr>
            <w:tcW w:type="dxa" w:w="1559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0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10010000">
            <w:pPr>
              <w:ind/>
              <w:jc w:val="center"/>
              <w:rPr>
                <w:rFonts w:ascii="Times New Roman" w:hAnsi="Times New Roman"/>
              </w:rPr>
            </w:pPr>
          </w:p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1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1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1501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16</w:t>
            </w:r>
          </w:p>
        </w:tc>
        <w:tc>
          <w:tcPr>
            <w:tcW w:type="dxa" w:w="2450"/>
          </w:tcPr>
          <w:p w14:paraId="1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«Говорит строка </w:t>
            </w:r>
            <w:r>
              <w:rPr>
                <w:rFonts w:ascii="Times New Roman" w:hAnsi="Times New Roman"/>
              </w:rPr>
              <w:t>закона»,- урок правовой грамотности, направленный на содействие повышения правовой культуры</w:t>
            </w:r>
          </w:p>
          <w:p w14:paraId="17010000">
            <w:pPr>
              <w:ind/>
              <w:jc w:val="center"/>
              <w:rPr>
                <w:rFonts w:ascii="Times New Roman" w:hAnsi="Times New Roman"/>
              </w:rPr>
            </w:pPr>
          </w:p>
          <w:p w14:paraId="1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type="dxa" w:w="1168"/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type="dxa" w:w="2093"/>
          </w:tcPr>
          <w:p w14:paraId="1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https://t.me/Vas_</w:t>
            </w:r>
            <w:r>
              <w:rPr>
                <w:rStyle w:val="Style_2_ch"/>
                <w:rFonts w:ascii="Times New Roman" w:hAnsi="Times New Roman"/>
              </w:rPr>
              <w:t>s</w:t>
            </w:r>
            <w:r>
              <w:rPr>
                <w:rStyle w:val="Style_2_ch"/>
                <w:rFonts w:ascii="Times New Roman" w:hAnsi="Times New Roman"/>
              </w:rPr>
              <w:t>e</w:t>
            </w:r>
            <w:r>
              <w:rPr>
                <w:rStyle w:val="Style_2_ch"/>
                <w:rFonts w:ascii="Times New Roman" w:hAnsi="Times New Roman"/>
              </w:rPr>
              <w:t>l</w:t>
            </w:r>
            <w:r>
              <w:rPr>
                <w:rStyle w:val="Style_2_ch"/>
                <w:rFonts w:ascii="Times New Roman" w:hAnsi="Times New Roman"/>
              </w:rPr>
              <w:t>_</w:t>
            </w:r>
            <w:r>
              <w:rPr>
                <w:rStyle w:val="Style_2_ch"/>
                <w:rFonts w:ascii="Times New Roman" w:hAnsi="Times New Roman"/>
              </w:rPr>
              <w:t>bib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hd w:fill="F0F2F5" w:val="clear"/>
              </w:rPr>
            </w:pPr>
          </w:p>
          <w:p w14:paraId="1C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35"/>
          </w:tcPr>
          <w:p w14:paraId="1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28.02.2023</w:t>
            </w:r>
          </w:p>
        </w:tc>
        <w:tc>
          <w:tcPr>
            <w:tcW w:type="dxa" w:w="1559"/>
          </w:tcPr>
          <w:p w14:paraId="1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type="dxa" w:w="2410"/>
          </w:tcPr>
          <w:p w14:paraId="1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>бюджетное учреждение культуры «Библиотечное объединение Васюринского сельского поселения»»</w:t>
            </w:r>
          </w:p>
          <w:p w14:paraId="20010000">
            <w:pPr>
              <w:ind/>
              <w:jc w:val="center"/>
              <w:rPr>
                <w:rFonts w:ascii="Times New Roman" w:hAnsi="Times New Roman"/>
              </w:rPr>
            </w:pPr>
          </w:p>
          <w:p w14:paraId="2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Васюринская</w:t>
            </w:r>
          </w:p>
          <w:p w14:paraId="2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</w:t>
            </w:r>
            <w:r>
              <w:rPr>
                <w:rFonts w:ascii="Times New Roman" w:hAnsi="Times New Roman"/>
              </w:rPr>
              <w:t>ская библиотека</w:t>
            </w:r>
          </w:p>
        </w:tc>
        <w:tc>
          <w:tcPr>
            <w:tcW w:type="dxa" w:w="1701"/>
          </w:tcPr>
          <w:p w14:paraId="2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анонса</w:t>
            </w:r>
          </w:p>
        </w:tc>
        <w:tc>
          <w:tcPr>
            <w:tcW w:type="dxa" w:w="1984"/>
          </w:tcPr>
          <w:p w14:paraId="2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Аверина О.Н.</w:t>
            </w:r>
          </w:p>
        </w:tc>
      </w:tr>
    </w:tbl>
    <w:p w14:paraId="25010000">
      <w:pPr>
        <w:ind/>
        <w:jc w:val="center"/>
      </w:pPr>
    </w:p>
    <w:p w14:paraId="26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Е.Л. Самарцева</w:t>
      </w: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9"/>
    <w:link w:val="Style_2_ch"/>
    <w:rPr>
      <w:color w:themeColor="hyperlink" w:val="0000FF"/>
      <w:u w:val="single"/>
    </w:rPr>
  </w:style>
  <w:style w:styleId="Style_2_ch" w:type="character">
    <w:name w:val="Hyperlink"/>
    <w:basedOn w:val="Style_9_ch"/>
    <w:link w:val="Style_2"/>
    <w:rPr>
      <w:color w:themeColor="hyperlink"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Balloon Text"/>
    <w:basedOn w:val="Style_3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2023-01-30T09:10:28Z</dcterms:modified>
</cp:coreProperties>
</file>