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  МБУК "БО Васюринского с/п"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 </w:t>
      </w:r>
      <w:r>
        <w:rPr>
          <w:rFonts w:ascii="Times New Roman" w:hAnsi="Times New Roman"/>
          <w:b w:val="1"/>
          <w:sz w:val="28"/>
        </w:rPr>
        <w:t>на декабрь 2023 года</w:t>
      </w:r>
    </w:p>
    <w:tbl>
      <w:tblPr>
        <w:tblStyle w:val="Style_1"/>
        <w:tblLayout w:type="fixed"/>
      </w:tblPr>
      <w:tblGrid>
        <w:gridCol w:w="675"/>
        <w:gridCol w:w="4253"/>
        <w:gridCol w:w="2464"/>
        <w:gridCol w:w="2464"/>
        <w:gridCol w:w="2465"/>
        <w:gridCol w:w="2465"/>
      </w:tblGrid>
      <w:tr>
        <w:tc>
          <w:tcPr>
            <w:tcW w:type="dxa" w:w="675"/>
          </w:tcPr>
          <w:p w14:paraId="0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253"/>
          </w:tcPr>
          <w:p w14:paraId="0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 Час доброты -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«Вам дарим доброту и радость»</w:t>
            </w:r>
          </w:p>
        </w:tc>
        <w:tc>
          <w:tcPr>
            <w:tcW w:type="dxa" w:w="2464"/>
          </w:tcPr>
          <w:p w14:paraId="06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07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03.12.2023              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15.00</w:t>
            </w:r>
          </w:p>
          <w:p w14:paraId="08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</w:tcPr>
          <w:p w14:paraId="0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253"/>
          </w:tcPr>
          <w:p w14:paraId="0D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гостиная - «Улыбка мамы – счастья добрый вестник»</w:t>
            </w:r>
          </w:p>
        </w:tc>
        <w:tc>
          <w:tcPr>
            <w:tcW w:type="dxa" w:w="2464"/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z w:val="24"/>
              </w:rPr>
              <w:t>«Библиотечное объединение Васюринского сельского поселения»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04.12.2023</w:t>
            </w:r>
          </w:p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</w:t>
            </w:r>
          </w:p>
        </w:tc>
        <w:tc>
          <w:tcPr>
            <w:tcW w:type="dxa" w:w="2465"/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253"/>
          </w:tcPr>
          <w:p w14:paraId="1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Час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мужества -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Когда стою у вечного огня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</w:tcPr>
          <w:p w14:paraId="19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1A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04.12.2023              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15.00</w:t>
            </w:r>
          </w:p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Путешествие по страницам истории -</w:t>
            </w:r>
          </w:p>
          <w:p w14:paraId="2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Державы российской герои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</w:tcPr>
          <w:p w14:paraId="21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22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07.12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.2023             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 14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.00 </w:t>
            </w:r>
          </w:p>
          <w:p w14:paraId="23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Час – размышление -</w:t>
            </w:r>
          </w:p>
          <w:p w14:paraId="2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«Спорт. Здоровье. Настроение»</w:t>
            </w:r>
          </w:p>
        </w:tc>
        <w:tc>
          <w:tcPr>
            <w:tcW w:type="dxa" w:w="2464"/>
          </w:tcPr>
          <w:p w14:paraId="29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2A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13.12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.2023              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15.00</w:t>
            </w:r>
          </w:p>
          <w:p w14:paraId="2B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</w:p>
        </w:tc>
        <w:tc>
          <w:tcPr>
            <w:tcW w:type="dxa" w:w="2465"/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2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 человек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5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4253"/>
          </w:tcPr>
          <w:p w14:paraId="30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Правовой урок - </w:t>
            </w:r>
            <w:r>
              <w:rPr>
                <w:rFonts w:ascii="Times New Roman" w:hAnsi="Times New Roman"/>
                <w:sz w:val="24"/>
              </w:rPr>
              <w:t>«Детский Закон – на защите твоих прав»</w:t>
            </w:r>
          </w:p>
        </w:tc>
        <w:tc>
          <w:tcPr>
            <w:tcW w:type="dxa" w:w="2464"/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18.12.2023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65"/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</w:tr>
      <w:tr>
        <w:tc>
          <w:tcPr>
            <w:tcW w:type="dxa" w:w="675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4253"/>
          </w:tcPr>
          <w:p w14:paraId="3B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Спорт-урок - «Спорт любить – сильным быть»</w:t>
            </w:r>
          </w:p>
        </w:tc>
        <w:tc>
          <w:tcPr>
            <w:tcW w:type="dxa" w:w="2464"/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2464"/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18.12.2023</w:t>
            </w:r>
          </w:p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</w:t>
            </w:r>
          </w:p>
        </w:tc>
        <w:tc>
          <w:tcPr>
            <w:tcW w:type="dxa" w:w="2465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</w:t>
            </w:r>
          </w:p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Ставского</w:t>
            </w:r>
            <w:r>
              <w:rPr>
                <w:rFonts w:ascii="Times New Roman" w:hAnsi="Times New Roman"/>
                <w:sz w:val="24"/>
              </w:rPr>
              <w:t>, 19</w:t>
            </w:r>
          </w:p>
        </w:tc>
        <w:tc>
          <w:tcPr>
            <w:tcW w:type="dxa" w:w="2465"/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</w:p>
        </w:tc>
      </w:tr>
      <w:tr>
        <w:tc>
          <w:tcPr>
            <w:tcW w:type="dxa" w:w="675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4253"/>
          </w:tcPr>
          <w:p w14:paraId="46000000">
            <w:p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Познавательный час -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«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Моя профессия – моё будущее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»</w:t>
            </w:r>
          </w:p>
        </w:tc>
        <w:tc>
          <w:tcPr>
            <w:tcW w:type="dxa" w:w="2464"/>
          </w:tcPr>
          <w:p w14:paraId="47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48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21.12.2023              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14.00</w:t>
            </w:r>
          </w:p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4253"/>
          </w:tcPr>
          <w:p w14:paraId="4D000000">
            <w:pPr>
              <w:spacing w:after="0" w:before="0" w:line="240" w:lineRule="auto"/>
              <w:ind w:firstLine="0" w:left="0" w:right="0"/>
              <w:jc w:val="left"/>
              <w:outlineLvl w:val="0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Праздничная встреча -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«Бьют часы 12 раз» </w:t>
            </w:r>
          </w:p>
        </w:tc>
        <w:tc>
          <w:tcPr>
            <w:tcW w:type="dxa" w:w="2464"/>
          </w:tcPr>
          <w:p w14:paraId="4E000000">
            <w:pPr>
              <w:spacing w:after="20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Васюринская сельская библиотека</w:t>
            </w:r>
          </w:p>
        </w:tc>
        <w:tc>
          <w:tcPr>
            <w:tcW w:type="dxa" w:w="2464"/>
          </w:tcPr>
          <w:p w14:paraId="4F000000">
            <w:pPr>
              <w:spacing w:after="200" w:before="0" w:line="276" w:lineRule="auto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25.12.2023              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15.00</w:t>
            </w:r>
          </w:p>
        </w:tc>
        <w:tc>
          <w:tcPr>
            <w:tcW w:type="dxa" w:w="2465"/>
          </w:tcPr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МБУК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«БО Васюринского с/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»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Васюринская сельская библиотека         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ул. Луначарского, 85</w:t>
            </w:r>
          </w:p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65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</w:tbl>
    <w:p w14:paraId="53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54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55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                                                                                                                     Е.Л. Самарцева</w:t>
      </w:r>
    </w:p>
    <w:sectPr>
      <w:headerReference r:id="rId1" w:type="default"/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2023-11-01T09:53:58Z</dcterms:modified>
</cp:coreProperties>
</file>