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2B" w:rsidRPr="00187412" w:rsidRDefault="00D76762">
      <w:pPr>
        <w:spacing w:after="0" w:line="408" w:lineRule="auto"/>
        <w:ind w:left="120"/>
        <w:jc w:val="center"/>
        <w:rPr>
          <w:lang w:val="ru-RU"/>
        </w:rPr>
      </w:pPr>
      <w:bookmarkStart w:id="0" w:name="block-16785958"/>
      <w:r w:rsidRPr="001874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392B" w:rsidRPr="00187412" w:rsidRDefault="00D7676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8741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1" w:name="395004ac-0325-4a6a-a8e5-2c93d6415ed4"/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образования, науки и молодежной политики Краснодарского края</w:t>
      </w:r>
      <w:bookmarkEnd w:id="1"/>
    </w:p>
    <w:p w:rsidR="0032392B" w:rsidRPr="00187412" w:rsidRDefault="00D7676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r w:rsidR="00187412"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="00187412"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>Белореченского</w:t>
      </w:r>
      <w:proofErr w:type="spellEnd"/>
      <w:r w:rsidR="00187412"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</w:p>
    <w:p w:rsidR="0032392B" w:rsidRPr="00187412" w:rsidRDefault="00D7676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СОШ 3</w:t>
      </w:r>
    </w:p>
    <w:p w:rsidR="0032392B" w:rsidRDefault="0032392B">
      <w:pPr>
        <w:spacing w:after="0"/>
        <w:ind w:left="120"/>
        <w:rPr>
          <w:lang w:val="ru-RU"/>
        </w:rPr>
      </w:pPr>
    </w:p>
    <w:p w:rsidR="00187412" w:rsidRPr="00187412" w:rsidRDefault="00187412">
      <w:pPr>
        <w:spacing w:after="0"/>
        <w:ind w:left="120"/>
        <w:rPr>
          <w:lang w:val="ru-RU"/>
        </w:rPr>
      </w:pPr>
    </w:p>
    <w:p w:rsidR="0032392B" w:rsidRPr="00187412" w:rsidRDefault="0032392B">
      <w:pPr>
        <w:spacing w:after="0"/>
        <w:ind w:left="120"/>
        <w:rPr>
          <w:lang w:val="ru-RU"/>
        </w:rPr>
      </w:pPr>
    </w:p>
    <w:tbl>
      <w:tblPr>
        <w:tblW w:w="10070" w:type="dxa"/>
        <w:tblInd w:w="-601" w:type="dxa"/>
        <w:tblLook w:val="04A0"/>
      </w:tblPr>
      <w:tblGrid>
        <w:gridCol w:w="3261"/>
        <w:gridCol w:w="3691"/>
        <w:gridCol w:w="3118"/>
      </w:tblGrid>
      <w:tr w:rsidR="00FF62A7" w:rsidRPr="00187412" w:rsidTr="00187412">
        <w:tc>
          <w:tcPr>
            <w:tcW w:w="3261" w:type="dxa"/>
          </w:tcPr>
          <w:p w:rsidR="00FF62A7" w:rsidRPr="00187412" w:rsidRDefault="00D76762" w:rsidP="00FF62A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</w:t>
            </w:r>
            <w:r w:rsidR="00D55DC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инением учителей </w:t>
            </w: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русского языка МБОУ СОШ 3</w:t>
            </w:r>
          </w:p>
          <w:p w:rsidR="00FF62A7" w:rsidRPr="00187412" w:rsidRDefault="00D76762" w:rsidP="001874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___________</w:t>
            </w:r>
            <w:r w:rsidR="00187412" w:rsidRPr="00187412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МО</w:t>
            </w: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="0018741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 </w:t>
            </w:r>
            <w:r w:rsidR="00187412" w:rsidRPr="00187412">
              <w:rPr>
                <w:rFonts w:ascii="Times New Roman" w:eastAsia="Times New Roman" w:hAnsi="Times New Roman"/>
                <w:color w:val="000000"/>
                <w:lang w:val="ru-RU"/>
              </w:rPr>
              <w:t>Фролова Э.В.</w:t>
            </w:r>
          </w:p>
          <w:p w:rsidR="00187412" w:rsidRPr="00187412" w:rsidRDefault="00D76762" w:rsidP="00FF62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Протокол №1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от «31» августа   2023 г.</w:t>
            </w:r>
          </w:p>
          <w:p w:rsidR="00FF62A7" w:rsidRPr="00187412" w:rsidRDefault="00FF62A7" w:rsidP="00FF62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691" w:type="dxa"/>
          </w:tcPr>
          <w:p w:rsidR="00FF62A7" w:rsidRPr="00187412" w:rsidRDefault="00D76762" w:rsidP="00FF62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F62A7" w:rsidRPr="00187412" w:rsidRDefault="00187412" w:rsidP="00FF62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Козменко Е.В.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от «31» августа   2023 г.</w:t>
            </w:r>
          </w:p>
          <w:p w:rsidR="00FF62A7" w:rsidRPr="00187412" w:rsidRDefault="00FF62A7" w:rsidP="00FF62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8" w:type="dxa"/>
          </w:tcPr>
          <w:p w:rsidR="00FF62A7" w:rsidRPr="00187412" w:rsidRDefault="00D76762" w:rsidP="00FF62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F62A7" w:rsidRPr="00187412" w:rsidRDefault="00187412" w:rsidP="00FF62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Родькина Т.Б.</w:t>
            </w:r>
          </w:p>
          <w:p w:rsidR="00187412" w:rsidRPr="00187412" w:rsidRDefault="00D76762" w:rsidP="00FF62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Протокол №1</w:t>
            </w:r>
          </w:p>
          <w:p w:rsidR="00FF62A7" w:rsidRPr="00187412" w:rsidRDefault="00D76762" w:rsidP="00FF62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87412">
              <w:rPr>
                <w:rFonts w:ascii="Times New Roman" w:eastAsia="Times New Roman" w:hAnsi="Times New Roman"/>
                <w:color w:val="000000"/>
                <w:lang w:val="ru-RU"/>
              </w:rPr>
              <w:t>от «31» августа   2023 г.</w:t>
            </w:r>
          </w:p>
          <w:p w:rsidR="00FF62A7" w:rsidRPr="00187412" w:rsidRDefault="00FF62A7" w:rsidP="00FF62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32392B" w:rsidRDefault="0032392B">
      <w:pPr>
        <w:spacing w:after="0"/>
        <w:ind w:left="120"/>
        <w:rPr>
          <w:lang w:val="ru-RU"/>
        </w:rPr>
      </w:pPr>
    </w:p>
    <w:p w:rsidR="00187412" w:rsidRPr="00187412" w:rsidRDefault="00187412">
      <w:pPr>
        <w:spacing w:after="0"/>
        <w:ind w:left="120"/>
        <w:rPr>
          <w:lang w:val="ru-RU"/>
        </w:rPr>
      </w:pPr>
    </w:p>
    <w:p w:rsidR="0032392B" w:rsidRPr="00187412" w:rsidRDefault="00D76762">
      <w:pPr>
        <w:spacing w:after="0"/>
        <w:ind w:left="120"/>
        <w:rPr>
          <w:lang w:val="ru-RU"/>
        </w:rPr>
      </w:pPr>
      <w:r w:rsidRPr="00187412">
        <w:rPr>
          <w:rFonts w:ascii="Times New Roman" w:hAnsi="Times New Roman"/>
          <w:color w:val="000000"/>
          <w:sz w:val="28"/>
          <w:lang w:val="ru-RU"/>
        </w:rPr>
        <w:t>‌</w:t>
      </w:r>
    </w:p>
    <w:p w:rsidR="0032392B" w:rsidRPr="00187412" w:rsidRDefault="00D76762">
      <w:pPr>
        <w:spacing w:after="0" w:line="408" w:lineRule="auto"/>
        <w:ind w:left="120"/>
        <w:jc w:val="center"/>
        <w:rPr>
          <w:lang w:val="ru-RU"/>
        </w:rPr>
      </w:pPr>
      <w:r w:rsidRPr="001874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392B" w:rsidRPr="00187412" w:rsidRDefault="00D76762">
      <w:pPr>
        <w:spacing w:after="0" w:line="408" w:lineRule="auto"/>
        <w:ind w:left="120"/>
        <w:jc w:val="center"/>
        <w:rPr>
          <w:lang w:val="ru-RU"/>
        </w:rPr>
      </w:pPr>
      <w:r w:rsidRPr="00187412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187412">
        <w:rPr>
          <w:rFonts w:ascii="Times New Roman" w:hAnsi="Times New Roman"/>
          <w:color w:val="000000"/>
          <w:sz w:val="28"/>
          <w:lang w:val="ru-RU"/>
        </w:rPr>
        <w:t xml:space="preserve"> 2259355)</w:t>
      </w:r>
    </w:p>
    <w:p w:rsidR="0032392B" w:rsidRPr="00187412" w:rsidRDefault="0032392B">
      <w:pPr>
        <w:spacing w:after="0"/>
        <w:ind w:left="120"/>
        <w:jc w:val="center"/>
        <w:rPr>
          <w:lang w:val="ru-RU"/>
        </w:rPr>
      </w:pPr>
    </w:p>
    <w:p w:rsidR="0032392B" w:rsidRPr="00187412" w:rsidRDefault="00D76762">
      <w:pPr>
        <w:spacing w:after="0" w:line="408" w:lineRule="auto"/>
        <w:ind w:left="120"/>
        <w:jc w:val="center"/>
        <w:rPr>
          <w:lang w:val="ru-RU"/>
        </w:rPr>
      </w:pPr>
      <w:r w:rsidRPr="00187412">
        <w:rPr>
          <w:rFonts w:ascii="Times New Roman" w:hAnsi="Times New Roman"/>
          <w:b/>
          <w:color w:val="000000"/>
          <w:sz w:val="28"/>
          <w:lang w:val="ru-RU"/>
        </w:rPr>
        <w:t>учебный предмет «Иностранный (английский) язык»</w:t>
      </w:r>
    </w:p>
    <w:p w:rsidR="0032392B" w:rsidRDefault="00D7676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87412">
        <w:rPr>
          <w:rFonts w:ascii="Times New Roman" w:hAnsi="Times New Roman"/>
          <w:color w:val="000000"/>
          <w:sz w:val="28"/>
          <w:lang w:val="ru-RU"/>
        </w:rPr>
        <w:t xml:space="preserve">для учащихся 10 </w:t>
      </w:r>
      <w:r w:rsidRPr="00187412">
        <w:rPr>
          <w:rFonts w:ascii="Calibri" w:hAnsi="Calibri"/>
          <w:color w:val="000000"/>
          <w:sz w:val="28"/>
          <w:lang w:val="ru-RU"/>
        </w:rPr>
        <w:t xml:space="preserve">– </w:t>
      </w:r>
      <w:r w:rsidRPr="00187412">
        <w:rPr>
          <w:rFonts w:ascii="Times New Roman" w:hAnsi="Times New Roman"/>
          <w:color w:val="000000"/>
          <w:sz w:val="28"/>
          <w:lang w:val="ru-RU"/>
        </w:rPr>
        <w:t>11 классов</w:t>
      </w:r>
      <w:r w:rsidR="00187412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</w:t>
      </w:r>
    </w:p>
    <w:p w:rsidR="00187412" w:rsidRPr="00187412" w:rsidRDefault="001874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</w:p>
    <w:p w:rsidR="0032392B" w:rsidRPr="00187412" w:rsidRDefault="0032392B">
      <w:pPr>
        <w:spacing w:after="0"/>
        <w:ind w:left="120"/>
        <w:jc w:val="center"/>
        <w:rPr>
          <w:lang w:val="ru-RU"/>
        </w:rPr>
      </w:pPr>
    </w:p>
    <w:p w:rsidR="00187412" w:rsidRDefault="00187412" w:rsidP="00187412">
      <w:pPr>
        <w:spacing w:after="0"/>
        <w:ind w:left="3660" w:firstLine="58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187412" w:rsidRDefault="00187412" w:rsidP="00187412">
      <w:pPr>
        <w:spacing w:after="0"/>
        <w:ind w:left="3660" w:firstLine="58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7412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</w:t>
      </w:r>
      <w:proofErr w:type="spellStart"/>
      <w:r w:rsidRPr="00187412">
        <w:rPr>
          <w:rFonts w:ascii="Times New Roman" w:hAnsi="Times New Roman" w:cs="Times New Roman"/>
          <w:sz w:val="24"/>
          <w:szCs w:val="24"/>
          <w:lang w:val="ru-RU"/>
        </w:rPr>
        <w:t>Абашина</w:t>
      </w:r>
      <w:proofErr w:type="spellEnd"/>
      <w:r w:rsidRPr="00187412">
        <w:rPr>
          <w:rFonts w:ascii="Times New Roman" w:hAnsi="Times New Roman" w:cs="Times New Roman"/>
          <w:sz w:val="24"/>
          <w:szCs w:val="24"/>
          <w:lang w:val="ru-RU"/>
        </w:rPr>
        <w:t xml:space="preserve"> Янина Николаевна</w:t>
      </w:r>
    </w:p>
    <w:p w:rsidR="00187412" w:rsidRPr="00187412" w:rsidRDefault="00187412" w:rsidP="00187412">
      <w:pPr>
        <w:spacing w:after="0"/>
        <w:ind w:left="5784" w:firstLine="58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7412">
        <w:rPr>
          <w:rFonts w:ascii="Times New Roman" w:hAnsi="Times New Roman" w:cs="Times New Roman"/>
          <w:sz w:val="24"/>
          <w:szCs w:val="24"/>
          <w:lang w:val="ru-RU"/>
        </w:rPr>
        <w:t>учитель английского языка</w:t>
      </w:r>
    </w:p>
    <w:p w:rsidR="0032392B" w:rsidRPr="00187412" w:rsidRDefault="0032392B">
      <w:pPr>
        <w:spacing w:after="0"/>
        <w:ind w:left="120"/>
        <w:jc w:val="center"/>
        <w:rPr>
          <w:lang w:val="ru-RU"/>
        </w:rPr>
      </w:pPr>
    </w:p>
    <w:p w:rsidR="0032392B" w:rsidRPr="00187412" w:rsidRDefault="0032392B">
      <w:pPr>
        <w:spacing w:after="0"/>
        <w:ind w:left="120"/>
        <w:jc w:val="center"/>
        <w:rPr>
          <w:lang w:val="ru-RU"/>
        </w:rPr>
      </w:pPr>
    </w:p>
    <w:p w:rsidR="0032392B" w:rsidRPr="00187412" w:rsidRDefault="0032392B">
      <w:pPr>
        <w:spacing w:after="0"/>
        <w:ind w:left="120"/>
        <w:jc w:val="center"/>
        <w:rPr>
          <w:lang w:val="ru-RU"/>
        </w:rPr>
      </w:pPr>
    </w:p>
    <w:p w:rsidR="0032392B" w:rsidRPr="00187412" w:rsidRDefault="0032392B">
      <w:pPr>
        <w:spacing w:after="0"/>
        <w:ind w:left="120"/>
        <w:jc w:val="center"/>
        <w:rPr>
          <w:lang w:val="ru-RU"/>
        </w:rPr>
      </w:pPr>
    </w:p>
    <w:p w:rsidR="0032392B" w:rsidRPr="00187412" w:rsidRDefault="0032392B">
      <w:pPr>
        <w:spacing w:after="0"/>
        <w:ind w:left="120"/>
        <w:jc w:val="center"/>
        <w:rPr>
          <w:lang w:val="ru-RU"/>
        </w:rPr>
      </w:pPr>
    </w:p>
    <w:p w:rsidR="0032392B" w:rsidRPr="00187412" w:rsidRDefault="00D76762" w:rsidP="00187412">
      <w:pPr>
        <w:spacing w:after="0"/>
        <w:ind w:left="120"/>
        <w:jc w:val="center"/>
        <w:rPr>
          <w:b/>
          <w:sz w:val="24"/>
          <w:szCs w:val="24"/>
          <w:lang w:val="ru-RU"/>
        </w:rPr>
        <w:sectPr w:rsidR="0032392B" w:rsidRPr="00187412" w:rsidSect="00187412">
          <w:pgSz w:w="11906" w:h="16383"/>
          <w:pgMar w:top="568" w:right="850" w:bottom="1134" w:left="1701" w:header="720" w:footer="720" w:gutter="0"/>
          <w:cols w:space="720"/>
        </w:sectPr>
      </w:pPr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​ </w:t>
      </w:r>
      <w:bookmarkStart w:id="2" w:name="09d4a8bd-a740-4b68-9a91-e6e2a21f2842"/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>г</w:t>
      </w:r>
      <w:proofErr w:type="gramStart"/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>.Б</w:t>
      </w:r>
      <w:proofErr w:type="gramEnd"/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>елореченск</w:t>
      </w:r>
      <w:bookmarkEnd w:id="2"/>
      <w:r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187412" w:rsidRPr="00187412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6785957"/>
      <w:bookmarkEnd w:id="0"/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пределами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так и личностных результатов обучения.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Значимость владения иностранными </w:t>
      </w:r>
      <w:proofErr w:type="gramStart"/>
      <w:r w:rsidRPr="00FF62A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языками</w:t>
      </w:r>
      <w:proofErr w:type="gramEnd"/>
      <w:r w:rsidRPr="00FF62A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FF62A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постглобализации</w:t>
      </w:r>
      <w:proofErr w:type="spellEnd"/>
      <w:r w:rsidRPr="00FF62A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гр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речевая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языковая,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компенсаторная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чтении, письменной речи);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межкультурный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b1cb9ba3-8936-440c-ac0f-95944fbe2f65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4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32392B" w:rsidRPr="00FF62A7" w:rsidRDefault="0032392B">
      <w:pPr>
        <w:rPr>
          <w:rFonts w:ascii="Times New Roman" w:hAnsi="Times New Roman" w:cs="Times New Roman"/>
          <w:sz w:val="24"/>
          <w:szCs w:val="24"/>
          <w:lang w:val="ru-RU"/>
        </w:rPr>
        <w:sectPr w:rsidR="0032392B" w:rsidRPr="00FF62A7">
          <w:pgSz w:w="11906" w:h="16383"/>
          <w:pgMar w:top="1134" w:right="850" w:bottom="1134" w:left="1701" w:header="720" w:footer="720" w:gutter="0"/>
          <w:cols w:space="720"/>
        </w:sect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785959"/>
      <w:bookmarkEnd w:id="3"/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обучающегося). Роль иностранного языка в планах на будущее.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Путешествия по России и зарубежным странам.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 экологии. Защита окружающей среды. Стихийные бедствия.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проживания в городской/сельской местности.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FF62A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выполнить просьбу, давать совет и принимать/ не принимать совет, 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диалога – 8 реплик со стороны каждого собеседника.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FF62A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основного общего образования: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повествование/сообщение;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до 14 фраз.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Тексты для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минуты.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500–700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резюме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аффиксация: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глаголов при помощи префиксов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образование имён существительных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ness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less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наречий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числительных при помощи суффиксов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словосложение: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blackboard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наречия с основой причасти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конверсия: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неопределённой формы глаголов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имён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moved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house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year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глагольными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глаголы-связки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be, to look, to seem, to feel (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looks/seems/feels happy.).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Предложения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cо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сложным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дополнением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– Complex Object (I want you to help me. I saw her cross/crossing the road. I want to have my hair cut.).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takes me …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/get used to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I’d rather,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You’d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better.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of).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FF62A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интересующую информацию, переходить с позиции спрашивающего на позицию отвечающего и наоборот, брать/давать интервью;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диалога – до 9 реплик со стороны каждого собеседника.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FF62A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повествование/сообщение;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рассуждение;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или) без их использования.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должна соответствовать пороговому уровню (В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Время звучания текста/текстов для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минуты.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до 600–800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резюме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аффиксация: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глаголов при помощи префиксов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существительных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ness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образование имён прилагательных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ical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less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наречий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числительных при помощи суффиксов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словосложение: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наречия с основой причастия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конверсия: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</w:t>
      </w: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существительных от неопределённой формы глаголов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moved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house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year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глагольными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глаголы-связки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be, to look, to seem, to feel (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looks/seems/feels happy.).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Предложения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cо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сложным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дополнением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– Complex Object (I want you to help me. I saw her cross/crossing the road. I want to have my hair cut.).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takes me …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/get used to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I’d rather,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You’d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better.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of).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32392B" w:rsidRPr="00FF62A7" w:rsidRDefault="0032392B">
      <w:pPr>
        <w:rPr>
          <w:rFonts w:ascii="Times New Roman" w:hAnsi="Times New Roman" w:cs="Times New Roman"/>
          <w:sz w:val="24"/>
          <w:szCs w:val="24"/>
          <w:lang w:val="ru-RU"/>
        </w:rPr>
        <w:sectPr w:rsidR="0032392B" w:rsidRPr="00FF62A7">
          <w:pgSz w:w="11906" w:h="16383"/>
          <w:pgMar w:top="1134" w:right="850" w:bottom="1134" w:left="1701" w:header="720" w:footer="720" w:gutter="0"/>
          <w:cols w:space="720"/>
        </w:sect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6785960"/>
      <w:bookmarkEnd w:id="5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идейная убеждённость, готовность к служению и защите Отечества, ответственность за его судьбу.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2392B" w:rsidRPr="00FF62A7" w:rsidRDefault="00D7676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выдвигать новые идеи, предлагать оригинальные подходы и решения; </w:t>
      </w:r>
    </w:p>
    <w:p w:rsidR="0032392B" w:rsidRPr="00FF62A7" w:rsidRDefault="00D7676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альтернативных решений.</w:t>
      </w: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2392B" w:rsidRPr="00FF62A7" w:rsidRDefault="00D7676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2392B" w:rsidRPr="00FF62A7" w:rsidRDefault="00D7676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на иностранном (английском) языке в различных форматах с учётом назначения информации и целевой аудитории, выбирая оптимальную 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 представления и визуализации (текст, таблица, схема, диаграмма и другие);</w:t>
      </w:r>
    </w:p>
    <w:p w:rsidR="0032392B" w:rsidRPr="00FF62A7" w:rsidRDefault="00D7676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32392B" w:rsidRPr="00FF62A7" w:rsidRDefault="00D7676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2392B" w:rsidRPr="00FF62A7" w:rsidRDefault="00D7676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2392B" w:rsidRPr="00FF62A7" w:rsidRDefault="00D7676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32392B" w:rsidRPr="00FF62A7" w:rsidRDefault="00D7676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2392B" w:rsidRPr="00FF62A7" w:rsidRDefault="00D7676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уметь смягчать конфликтные ситуации;</w:t>
      </w:r>
    </w:p>
    <w:p w:rsidR="0032392B" w:rsidRPr="00FF62A7" w:rsidRDefault="00D7676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:rsidR="0032392B" w:rsidRPr="00FF62A7" w:rsidRDefault="00D7676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2392B" w:rsidRPr="00FF62A7" w:rsidRDefault="00D7676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2392B" w:rsidRPr="00FF62A7" w:rsidRDefault="00D7676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392B" w:rsidRPr="00FF62A7" w:rsidRDefault="00D7676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32392B" w:rsidRPr="00FF62A7" w:rsidRDefault="00D7676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приобретённый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392B" w:rsidRPr="00FF62A7" w:rsidRDefault="00D7676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созданный речевой проду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 в сл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учае необходимости; 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32392B" w:rsidRPr="00FF62A7" w:rsidRDefault="00D7676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</w:p>
    <w:p w:rsidR="0032392B" w:rsidRPr="00FF62A7" w:rsidRDefault="00D7676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32392B" w:rsidRPr="00FF62A7" w:rsidRDefault="00D7676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32392B" w:rsidRPr="00FF62A7" w:rsidRDefault="00D7676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32392B" w:rsidRPr="00FF62A7" w:rsidRDefault="00D7676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2392B" w:rsidRPr="00FF62A7" w:rsidRDefault="00D7676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2392B" w:rsidRPr="00FF62A7" w:rsidRDefault="003239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компенсаторной,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FF62A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класса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 излагать результаты выполненной проектной работы (объём – до 14 фраз).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речь: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резюме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3)владеть пунктуационными навыками: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распознавать и употреблять в устной и письменной речи: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существительные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/-or,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ness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-ship;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прилагательные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-, inter-, non-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-able/-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-al,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/-an,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-less,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-y;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-, и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 использованием словосложения: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bluebell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с предлогом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прилагательные путём соединения наречия с основой причастия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основы прилагательного с основой причастия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 использованием конверсии: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предложения, в том числе с несколькими обстоятельствами, следующими в определённом порядке;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глагольными конструкциями, содержащими глаголы-связки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look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seem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feel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It takes me …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be/get used to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I’d rather, You’d better;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неличные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родную страну и её культуру на иностранном языке;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владеть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умениями, позволяющими: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учебную деятельность по овладению иностранным языком;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межпредметного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FF62A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класса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говорение: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излагать результаты выполненной проектной работы (объём – 14–15 фраз).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минут)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смысловое чтение: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письменная речь: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резюме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владеть орфографическими навыками: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владеть пунктуационными навыками: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апостроф, точку, вопросительный и восклицательный знаки;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распознавать и употреблять в устной и письменной речи: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существительные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/-or,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ness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-ship;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прилагательные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-, inter-, non-, post-, pre-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-able/-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-al,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ese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/ -an,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ical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-less,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-y;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использованием словосложения: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bluebell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с предлогом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наречия с основой причастия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основы прилагательного с основой причастия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использованием конверсии: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глагольными конструкциями, содержащими глаголы-связки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look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seem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feel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конструкция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It takes me … to do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be/get used to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I’d rather, You’d better;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proofErr w:type="gram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62A7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владеть социокультурными знаниями и умениями: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32392B" w:rsidRPr="00FF62A7" w:rsidRDefault="00D767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межпредметного</w:t>
      </w:r>
      <w:proofErr w:type="spellEnd"/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32392B" w:rsidRPr="00FF62A7" w:rsidRDefault="00D76762" w:rsidP="00FF62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2392B" w:rsidRPr="00FF62A7">
          <w:pgSz w:w="11906" w:h="16383"/>
          <w:pgMar w:top="1134" w:right="850" w:bottom="1134" w:left="1701" w:header="720" w:footer="720" w:gutter="0"/>
          <w:cols w:space="720"/>
        </w:sectPr>
      </w:pPr>
      <w:r w:rsidRPr="00FF62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32392B" w:rsidRDefault="00D76762">
      <w:pPr>
        <w:spacing w:after="0"/>
        <w:ind w:left="120"/>
      </w:pPr>
      <w:bookmarkStart w:id="7" w:name="block-16785961"/>
      <w:bookmarkEnd w:id="6"/>
      <w:r w:rsidRPr="001874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392B" w:rsidRDefault="00D76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32392B" w:rsidTr="00A0573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76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573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/>
        </w:tc>
      </w:tr>
    </w:tbl>
    <w:p w:rsidR="0032392B" w:rsidRDefault="0032392B">
      <w:pPr>
        <w:sectPr w:rsidR="0032392B" w:rsidSect="00A05738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32392B" w:rsidRDefault="00D76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32392B" w:rsidTr="00A0573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2392B" w:rsidRDefault="0032392B" w:rsidP="00A0573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2392B" w:rsidRDefault="0032392B" w:rsidP="00A05738">
            <w:pPr>
              <w:jc w:val="center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2392B" w:rsidRDefault="0032392B" w:rsidP="00A0573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2392B" w:rsidRDefault="0032392B" w:rsidP="00A05738">
            <w:pPr>
              <w:jc w:val="center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Pr="00A05738" w:rsidRDefault="00A057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жизни: виды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 w:rsidTr="00A0573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392B" w:rsidRDefault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76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2392B" w:rsidRDefault="00D76762" w:rsidP="00A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573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392B" w:rsidRDefault="0032392B"/>
        </w:tc>
      </w:tr>
    </w:tbl>
    <w:p w:rsidR="0032392B" w:rsidRDefault="0032392B">
      <w:pPr>
        <w:sectPr w:rsidR="0032392B" w:rsidSect="00A05738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32392B" w:rsidRDefault="0032392B">
      <w:pPr>
        <w:sectPr w:rsidR="003239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92B" w:rsidRDefault="00D76762">
      <w:pPr>
        <w:spacing w:after="0"/>
        <w:ind w:left="120"/>
      </w:pPr>
      <w:bookmarkStart w:id="8" w:name="block-167859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392B" w:rsidRDefault="00D76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12"/>
        <w:gridCol w:w="1102"/>
        <w:gridCol w:w="1841"/>
        <w:gridCol w:w="1910"/>
        <w:gridCol w:w="1423"/>
        <w:gridCol w:w="2221"/>
      </w:tblGrid>
      <w:tr w:rsidR="0032392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 выбора профессии. Работа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92B" w:rsidRDefault="0032392B"/>
        </w:tc>
      </w:tr>
    </w:tbl>
    <w:p w:rsidR="0032392B" w:rsidRDefault="0032392B">
      <w:pPr>
        <w:sectPr w:rsidR="003239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92B" w:rsidRDefault="00D76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4711"/>
        <w:gridCol w:w="1102"/>
        <w:gridCol w:w="1841"/>
        <w:gridCol w:w="1910"/>
        <w:gridCol w:w="1423"/>
        <w:gridCol w:w="2221"/>
      </w:tblGrid>
      <w:tr w:rsidR="0032392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92B" w:rsidRDefault="003239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92B" w:rsidRDefault="0032392B"/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Обязанности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"Внешность и характеристика человека, литературного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Проблема </w:t>
            </w:r>
            <w:proofErr w:type="spell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Другие формы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родной страны. </w:t>
            </w: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Крупные города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32392B" w:rsidRDefault="0032392B">
            <w:pPr>
              <w:spacing w:after="0"/>
              <w:ind w:left="135"/>
            </w:pPr>
          </w:p>
        </w:tc>
      </w:tr>
      <w:tr w:rsidR="003239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92B" w:rsidRPr="00187412" w:rsidRDefault="00D76762">
            <w:pPr>
              <w:spacing w:after="0"/>
              <w:ind w:left="135"/>
              <w:rPr>
                <w:lang w:val="ru-RU"/>
              </w:rPr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 w:rsidRPr="00187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2392B" w:rsidRDefault="00D76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92B" w:rsidRDefault="0032392B"/>
        </w:tc>
      </w:tr>
    </w:tbl>
    <w:p w:rsidR="0032392B" w:rsidRDefault="0032392B">
      <w:pPr>
        <w:sectPr w:rsidR="003239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92B" w:rsidRDefault="0032392B">
      <w:pPr>
        <w:sectPr w:rsidR="003239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92B" w:rsidRDefault="00D76762">
      <w:pPr>
        <w:spacing w:after="0"/>
        <w:ind w:left="120"/>
      </w:pPr>
      <w:bookmarkStart w:id="9" w:name="block-1678596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392B" w:rsidRDefault="00D767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392B" w:rsidRDefault="00D767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2392B" w:rsidRDefault="00D767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  <w:bookmarkStart w:id="10" w:name="_GoBack"/>
      <w:bookmarkEnd w:id="10"/>
    </w:p>
    <w:p w:rsidR="0032392B" w:rsidRDefault="00D767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2392B" w:rsidRDefault="00D767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2392B" w:rsidRDefault="00D767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2392B" w:rsidRDefault="0032392B">
      <w:pPr>
        <w:spacing w:after="0"/>
        <w:ind w:left="120"/>
      </w:pPr>
    </w:p>
    <w:p w:rsidR="0032392B" w:rsidRPr="00187412" w:rsidRDefault="00D76762">
      <w:pPr>
        <w:spacing w:after="0" w:line="480" w:lineRule="auto"/>
        <w:ind w:left="120"/>
        <w:rPr>
          <w:lang w:val="ru-RU"/>
        </w:rPr>
      </w:pPr>
      <w:r w:rsidRPr="001874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392B" w:rsidRDefault="00D767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2392B" w:rsidRDefault="0032392B">
      <w:pPr>
        <w:sectPr w:rsidR="0032392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76762" w:rsidRDefault="00D76762"/>
    <w:sectPr w:rsidR="00D76762" w:rsidSect="007D43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52B4"/>
    <w:multiLevelType w:val="multilevel"/>
    <w:tmpl w:val="2542D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77A33"/>
    <w:multiLevelType w:val="multilevel"/>
    <w:tmpl w:val="A880D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917DA"/>
    <w:multiLevelType w:val="multilevel"/>
    <w:tmpl w:val="676C0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D1D15"/>
    <w:multiLevelType w:val="multilevel"/>
    <w:tmpl w:val="BE3EF8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F37A5"/>
    <w:multiLevelType w:val="multilevel"/>
    <w:tmpl w:val="F64A2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B73B25"/>
    <w:multiLevelType w:val="multilevel"/>
    <w:tmpl w:val="507623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980AF1"/>
    <w:multiLevelType w:val="multilevel"/>
    <w:tmpl w:val="F33E1C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92B"/>
    <w:rsid w:val="00187412"/>
    <w:rsid w:val="0032392B"/>
    <w:rsid w:val="007C2C5F"/>
    <w:rsid w:val="007D43DF"/>
    <w:rsid w:val="00A05738"/>
    <w:rsid w:val="00C27C40"/>
    <w:rsid w:val="00D55DCD"/>
    <w:rsid w:val="00D76762"/>
    <w:rsid w:val="00FF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43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4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F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6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61</Pages>
  <Words>15915</Words>
  <Characters>90716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3</cp:revision>
  <cp:lastPrinted>2023-09-12T13:35:00Z</cp:lastPrinted>
  <dcterms:created xsi:type="dcterms:W3CDTF">2023-09-20T07:33:00Z</dcterms:created>
  <dcterms:modified xsi:type="dcterms:W3CDTF">2023-09-20T07:33:00Z</dcterms:modified>
</cp:coreProperties>
</file>