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68" w:rsidRPr="00A62668" w:rsidRDefault="00A62668" w:rsidP="00A62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по теме</w:t>
      </w:r>
    </w:p>
    <w:p w:rsidR="00A62668" w:rsidRPr="00A62668" w:rsidRDefault="00A62668" w:rsidP="00A62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«Регулирование поведения людей в обществе»</w:t>
      </w:r>
    </w:p>
    <w:p w:rsidR="00A62668" w:rsidRDefault="00A62668" w:rsidP="00A62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Инструкция по выполнению заданий контрольной работы</w:t>
      </w:r>
    </w:p>
    <w:p w:rsid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в заданиях 1 – 18 оценивается в 1 балл, всего 18 баллов.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правильный ответ в заданиях часть</w:t>
      </w:r>
      <w:proofErr w:type="gramStart"/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 балла, всего 24 балла,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полный ответ в части</w:t>
      </w:r>
      <w:proofErr w:type="gramStart"/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 балла, всего 9  баллов. Всего за работу – 51 балл.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46- 51  баллов «5»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35- 45 балл «4»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20- 35  балл «3»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– 20  баллов «2»</w:t>
      </w:r>
    </w:p>
    <w:p w:rsidR="00A62668" w:rsidRDefault="00A62668" w:rsidP="00A62668"/>
    <w:p w:rsidR="00A62668" w:rsidRPr="00A62668" w:rsidRDefault="00A62668" w:rsidP="00A62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62668" w:rsidRPr="00A62668" w:rsidRDefault="00A62668" w:rsidP="00A626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выполнение заданий дается 40 минут.  В контрольной работе используются следующие типы заданий:</w:t>
      </w:r>
    </w:p>
    <w:p w:rsidR="00A62668" w:rsidRPr="00A62668" w:rsidRDefault="00A62668" w:rsidP="00A62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задания базового уровня (часть А) оцениваются 1 баллом за каждый правильный ответ;</w:t>
      </w:r>
    </w:p>
    <w:p w:rsidR="00A62668" w:rsidRPr="00A62668" w:rsidRDefault="00A62668" w:rsidP="00A62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задания повышенного уровня (часть В ) оцениваются 2 баллами , часть</w:t>
      </w:r>
      <w:proofErr w:type="gramStart"/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</w:t>
      </w:r>
      <w:proofErr w:type="gramEnd"/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3 балами за каждый правильный ответ.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выполнении работы не разрешается пользоваться учебными и справочными материалами.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Советуем выполнять задания в том порядке, в котором они даны. Для экономии времени, пропускай задание, которое не удается выполнить сразу, и переходи к следующему. Постарайся выполнить как можно больше заданий.</w:t>
      </w:r>
    </w:p>
    <w:p w:rsidR="00A62668" w:rsidRPr="00A62668" w:rsidRDefault="00A62668" w:rsidP="00A62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A62668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</w:t>
      </w:r>
      <w:r w:rsidRPr="00A62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Установите соответствие между примером и социальной нормой. Одному элементу левого столбика соответствует один элемент правого</w:t>
      </w:r>
    </w:p>
    <w:tbl>
      <w:tblPr>
        <w:tblW w:w="90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61"/>
        <w:gridCol w:w="1985"/>
      </w:tblGrid>
      <w:tr w:rsidR="00A62668" w:rsidRPr="00A62668" w:rsidTr="00A62668">
        <w:tc>
          <w:tcPr>
            <w:tcW w:w="7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норма</w:t>
            </w:r>
          </w:p>
        </w:tc>
      </w:tr>
      <w:tr w:rsidR="00A62668" w:rsidRPr="00A62668" w:rsidTr="00A62668">
        <w:tc>
          <w:tcPr>
            <w:tcW w:w="7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Празднование Нового года в ночь на 1 января</w:t>
            </w:r>
          </w:p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Первым при встрече всегда здоровается мужчина с женщиной, младший со старшим</w:t>
            </w:r>
          </w:p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Празднование праздника «Масленица»</w:t>
            </w:r>
          </w:p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Во время бракосочетания новобрачные обмениваются кольцами</w:t>
            </w:r>
          </w:p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Д.. Не следует здороваться или разговаривать с сигаретой во рту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Церемония</w:t>
            </w:r>
          </w:p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Правило этикета</w:t>
            </w:r>
          </w:p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Обычай</w:t>
            </w:r>
          </w:p>
        </w:tc>
      </w:tr>
    </w:tbl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2. Правила, регулирующие поведение людей: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нормы 3) лицензии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манеры 4) принципы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Совокупность действий, установленных обычаем или ритуалом:</w:t>
      </w:r>
    </w:p>
    <w:p w:rsidR="00A62668" w:rsidRPr="00A62668" w:rsidRDefault="00A62668" w:rsidP="00A62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 А) привычка            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Б) натура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 В) обряд                  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  Г) поведение.</w:t>
      </w:r>
    </w:p>
    <w:p w:rsidR="00A62668" w:rsidRPr="00A62668" w:rsidRDefault="00A62668" w:rsidP="00A62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 Правило, которое устанавливает государство:</w:t>
      </w:r>
    </w:p>
    <w:p w:rsidR="00A62668" w:rsidRPr="00A62668" w:rsidRDefault="00A62668" w:rsidP="00A62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</w:t>
      </w: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закон               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Б) аксиома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</w:t>
      </w: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порядок         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Г) мораль.</w:t>
      </w:r>
    </w:p>
    <w:p w:rsidR="00A62668" w:rsidRPr="00A62668" w:rsidRDefault="00A62668" w:rsidP="00A62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 Первый международный акт по правам человека: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Конституция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Билль о правах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Всеобщая декларация прав человека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Декларация прав человека и гражданина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6. В правовом государстве всеобщий характер права ил</w:t>
      </w:r>
      <w:r w:rsidRPr="00A626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softHyphen/>
        <w:t>люстрирует высказывание: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Что я хочу, то и делаю.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Нет прав без обязанностей.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Можно только то, что прямо разрешено законом.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Люди рождаются и остаются свободными и равными в правах.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 Обязанности гражданина России: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</w:t>
      </w: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обеспечиваются Конституцией РФ;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 2</w:t>
      </w:r>
      <w:proofErr w:type="gramStart"/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)</w:t>
      </w:r>
      <w:proofErr w:type="gramEnd"/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определены в статьях Декларации прав человека;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</w:t>
      </w: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верно только 1    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 Б) верно только 2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</w:t>
      </w: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верно и 1 и 2     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 Г) нет верного ответа.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8.  Сознательная  дисциплина или самодисциплина:</w:t>
      </w:r>
    </w:p>
    <w:p w:rsidR="00A62668" w:rsidRPr="00A62668" w:rsidRDefault="00A62668" w:rsidP="00A62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</w:t>
      </w: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общеобязательная  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Б) специальная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</w:t>
      </w: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внешняя                    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Г) внутренняя</w:t>
      </w:r>
    </w:p>
    <w:p w:rsidR="00A62668" w:rsidRPr="00A62668" w:rsidRDefault="00A62668" w:rsidP="00A62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9. </w:t>
      </w:r>
      <w:r w:rsidRPr="00A62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Установите соответствие между ситуацией и конституционным правом, которое было нарушено. Одному элементу левого столбика соответствует один элемент правого.</w:t>
      </w:r>
    </w:p>
    <w:tbl>
      <w:tblPr>
        <w:tblW w:w="88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93"/>
        <w:gridCol w:w="4472"/>
      </w:tblGrid>
      <w:tr w:rsidR="00A62668" w:rsidRPr="00A62668" w:rsidTr="00A62668">
        <w:tc>
          <w:tcPr>
            <w:tcW w:w="4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Конституционное право</w:t>
            </w:r>
          </w:p>
        </w:tc>
      </w:tr>
      <w:tr w:rsidR="00A62668" w:rsidRPr="00A62668" w:rsidTr="00A62668">
        <w:tc>
          <w:tcPr>
            <w:tcW w:w="4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 социальной сети «</w:t>
            </w:r>
            <w:proofErr w:type="spellStart"/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были опубликованы порочащие человека сведения</w:t>
            </w:r>
          </w:p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Завод по производству химикатов выбросил вредные вещества в атмосферу</w:t>
            </w:r>
          </w:p>
        </w:tc>
        <w:tc>
          <w:tcPr>
            <w:tcW w:w="4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Право на участие в культурной жизни</w:t>
            </w:r>
          </w:p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Право на защиту чести и доброго имени</w:t>
            </w:r>
          </w:p>
          <w:p w:rsidR="00A62668" w:rsidRPr="00A62668" w:rsidRDefault="00A62668" w:rsidP="00A62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Право на благоприятную окружающую среду</w:t>
            </w:r>
          </w:p>
        </w:tc>
      </w:tr>
    </w:tbl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10.Первый международный акт по правам человека был принят </w:t>
      </w:r>
      <w:proofErr w:type="gramStart"/>
      <w:r w:rsidRPr="00A6266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</w:t>
      </w:r>
      <w:proofErr w:type="gramEnd"/>
      <w:r w:rsidRPr="00A6266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А)1215 г.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Б)1789 г.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В)1948 г.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Г)1993 г.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11.Военная служба по контракту, так же как и по призыву: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   А) начинается с 16 лет;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Б) является строго обязательной;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В) исполняется на добровольной основе;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Г) не предполагает обязательное медицинское освидетельствование.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12. Приступить к выполнению боевых задач военнослужащий Российской армии может после: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призыва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принесения присяги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прибытия к месту службы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получения повестки из военкомата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13. Призыву на военную службу в Российскую армию подлежат</w:t>
      </w: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граждане РФ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лица, владеющие оружием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мужчины и женщины с 18 лет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лица с высшим образованием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14. </w:t>
      </w:r>
      <w:r w:rsidRPr="00A62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в приведенном списке три правонарушения, которые относятся к проступкам</w:t>
      </w:r>
      <w:r w:rsidRPr="00A62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A.</w:t>
      </w:r>
      <w:r w:rsidRPr="00A626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продажа оружия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B.</w:t>
      </w:r>
      <w:r w:rsidRPr="00A626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опоздание на работу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C.</w:t>
      </w:r>
      <w:r w:rsidRPr="00A626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дача взятки должностному лицу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D.</w:t>
      </w:r>
      <w:r w:rsidRPr="00A626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проезд в общественном транспорте без билета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E.</w:t>
      </w:r>
      <w:r w:rsidRPr="00A626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 автомобилем в нетрезвом состоянии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15.Найдите в приведенном списке три правонарушения, которые относятся к преступлениям</w:t>
      </w: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A.</w:t>
      </w:r>
      <w:r w:rsidRPr="00A626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убийство из ревности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B.</w:t>
      </w:r>
      <w:r w:rsidRPr="00A626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переход улицы в неположенном месте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C.</w:t>
      </w:r>
      <w:r w:rsidRPr="00A626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распространение наркотических веществ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D.</w:t>
      </w:r>
      <w:r w:rsidRPr="00A626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нецензурная брань в общественных местах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E.</w:t>
      </w:r>
      <w:r w:rsidRPr="00A626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заведомо ложное сообщение о готовящемся взрыве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16.Кто обеспечивает права подсудимого и защищает его интересы?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</w:t>
      </w: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нотариус        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Б) частный детектив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</w:t>
      </w: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адвокат          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Г) прокурор.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17. Ответственность за особо тяжкие правонарушения наступает </w:t>
      </w:r>
      <w:proofErr w:type="gramStart"/>
      <w:r w:rsidRPr="00A626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</w:t>
      </w:r>
      <w:proofErr w:type="gramEnd"/>
      <w:r w:rsidRPr="00A626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14 лет          В) 16 лет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15 лет          Г) 18 лет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18. Для привлечения к ответственности человека необ</w:t>
      </w:r>
      <w:r w:rsidRPr="00A626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softHyphen/>
        <w:t>ходимо, чтобы он: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знал законы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совершил особо опасное деяние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имел соучастников преступления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осознавал недопустимость своего поведения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Часть </w:t>
      </w:r>
      <w:proofErr w:type="gramStart"/>
      <w:r w:rsidRPr="00A626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Дай определение понятиям:                                                                  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1.</w:t>
      </w:r>
      <w:r w:rsidRPr="00A6266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Конституция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2.</w:t>
      </w:r>
      <w:r w:rsidRPr="00A6266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Закон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3.</w:t>
      </w:r>
      <w:r w:rsidRPr="00A6266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дисциплина  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4.</w:t>
      </w:r>
      <w:r w:rsidRPr="00A6266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Виды дисциплины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5.</w:t>
      </w:r>
      <w:r w:rsidRPr="00A6266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Виды наказания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6.</w:t>
      </w:r>
      <w:r w:rsidRPr="00A6266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Конфискация имущества 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7.</w:t>
      </w:r>
      <w:r w:rsidRPr="00A6266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Виды ответственности за нарушения законов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8.</w:t>
      </w:r>
      <w:r w:rsidRPr="00A6266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преступление.       </w:t>
      </w:r>
      <w:r w:rsidRPr="00A62668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626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6266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9.</w:t>
      </w:r>
      <w:r w:rsidRPr="00A6266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проступок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10.</w:t>
      </w:r>
      <w:r w:rsidRPr="00A62668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</w:t>
      </w: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Адвокат, задачи адвокатуры.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11.</w:t>
      </w:r>
      <w:r w:rsidRPr="00A6266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Таможня, задачи таможни.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12.</w:t>
      </w:r>
      <w:r w:rsidRPr="00A6266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A6266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ФСБ</w:t>
      </w:r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Часть</w:t>
      </w:r>
      <w:proofErr w:type="gramStart"/>
      <w:r w:rsidRPr="00A6266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 С</w:t>
      </w:r>
      <w:proofErr w:type="gramEnd"/>
    </w:p>
    <w:p w:rsidR="00A62668" w:rsidRPr="00A62668" w:rsidRDefault="00A62668" w:rsidP="00A62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Какое из понятий лишнее и почему?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1.</w:t>
      </w:r>
      <w:r w:rsidRPr="00A62668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A6266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Адвокат, нотариус, прокурор, судья .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2.</w:t>
      </w:r>
      <w:r w:rsidRPr="00A62668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A6266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Подстрекатель, преступник, свидетель, соучастник.</w:t>
      </w:r>
    </w:p>
    <w:p w:rsidR="00A62668" w:rsidRPr="00A62668" w:rsidRDefault="00A62668" w:rsidP="00A626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266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3.</w:t>
      </w:r>
      <w:r w:rsidRPr="00A62668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A6266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Патрульно-ростовая служба, паспортно-визовая служба, участковые уполномоченные, уголовный розыск.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в заданиях 1 – 18 оценивается в 1 балл, всего 18 баллов.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правильный ответ в заданиях часть</w:t>
      </w:r>
      <w:proofErr w:type="gramStart"/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 балла, всего 24 балла,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полный ответ в части</w:t>
      </w:r>
      <w:proofErr w:type="gramStart"/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 балла, всего 9  баллов. Всего за работу – 51 балл.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46- 51  баллов «5»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35- 45 балл «4»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20- 35  балл «3»</w:t>
      </w:r>
    </w:p>
    <w:p w:rsidR="00A62668" w:rsidRPr="00A62668" w:rsidRDefault="00A62668" w:rsidP="00A626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– 20  баллов «2»</w:t>
      </w:r>
    </w:p>
    <w:p w:rsidR="006D69F7" w:rsidRDefault="006D69F7"/>
    <w:sectPr w:rsidR="006D6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9F7"/>
    <w:rsid w:val="006D69F7"/>
    <w:rsid w:val="00A6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2022-01-14T18:01:00Z</dcterms:created>
  <dcterms:modified xsi:type="dcterms:W3CDTF">2022-01-14T18:02:00Z</dcterms:modified>
</cp:coreProperties>
</file>