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D3" w:rsidRPr="009128DF" w:rsidRDefault="00C829D3" w:rsidP="00C82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C829D3" w:rsidRPr="009128DF" w:rsidRDefault="00C829D3" w:rsidP="00C82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56972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b/>
          <w:sz w:val="28"/>
          <w:szCs w:val="28"/>
        </w:rPr>
        <w:t>» для обучающихся 1-4</w:t>
      </w:r>
      <w:r w:rsidRPr="009128D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C829D3" w:rsidRDefault="00C829D3" w:rsidP="00C829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5697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ачального</w:t>
      </w:r>
      <w:r w:rsidR="00A56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8DF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C829D3" w:rsidRPr="009128DF" w:rsidRDefault="00C829D3" w:rsidP="00C829D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19018F">
        <w:rPr>
          <w:rFonts w:ascii="Times New Roman" w:hAnsi="Times New Roman" w:cs="Times New Roman"/>
          <w:sz w:val="24"/>
          <w:szCs w:val="24"/>
        </w:rPr>
        <w:t>изобразительному искусству</w:t>
      </w:r>
      <w:r>
        <w:rPr>
          <w:rFonts w:ascii="Times New Roman" w:hAnsi="Times New Roman" w:cs="Times New Roman"/>
          <w:sz w:val="24"/>
          <w:szCs w:val="24"/>
        </w:rPr>
        <w:t xml:space="preserve">  для обучающихся 1-4 </w:t>
      </w:r>
      <w:r w:rsidRPr="009128DF">
        <w:rPr>
          <w:rFonts w:ascii="Times New Roman" w:hAnsi="Times New Roman" w:cs="Times New Roman"/>
          <w:sz w:val="24"/>
          <w:szCs w:val="24"/>
        </w:rPr>
        <w:t xml:space="preserve"> классов составлена на основе следующих документов:</w:t>
      </w:r>
    </w:p>
    <w:p w:rsidR="00C829D3" w:rsidRDefault="00C829D3" w:rsidP="00C829D3">
      <w:pPr>
        <w:pStyle w:val="a3"/>
        <w:spacing w:before="19"/>
      </w:pPr>
      <w:r>
        <w:rPr>
          <w:spacing w:val="-2"/>
        </w:rPr>
        <w:t xml:space="preserve">        -ФГОС</w:t>
      </w:r>
      <w:r w:rsidR="0019018F">
        <w:rPr>
          <w:spacing w:val="-2"/>
        </w:rPr>
        <w:t>НОО</w:t>
      </w:r>
      <w:proofErr w:type="gramStart"/>
      <w:r>
        <w:t xml:space="preserve"> ;</w:t>
      </w:r>
      <w:proofErr w:type="gramEnd"/>
    </w:p>
    <w:p w:rsidR="00C829D3" w:rsidRDefault="00C829D3" w:rsidP="00C829D3">
      <w:pPr>
        <w:pStyle w:val="a3"/>
        <w:spacing w:before="19"/>
      </w:pPr>
      <w:r>
        <w:t xml:space="preserve">        - программы </w:t>
      </w:r>
      <w:r>
        <w:rPr>
          <w:spacing w:val="-5"/>
        </w:rPr>
        <w:t xml:space="preserve">УМК </w:t>
      </w:r>
      <w:r>
        <w:t>«Начальная школа XXI века»  под редакцией  Н.Ф.Виноградовой.</w:t>
      </w:r>
    </w:p>
    <w:p w:rsidR="00C829D3" w:rsidRDefault="0019018F" w:rsidP="00450B00">
      <w:pPr>
        <w:pStyle w:val="a3"/>
        <w:spacing w:before="19"/>
        <w:ind w:left="0"/>
        <w:jc w:val="center"/>
      </w:pPr>
      <w:r>
        <w:t xml:space="preserve">  </w:t>
      </w:r>
      <w:r w:rsidR="00450B00">
        <w:t xml:space="preserve"> -</w:t>
      </w:r>
      <w:r w:rsidR="00C829D3" w:rsidRPr="009128DF">
        <w:t xml:space="preserve">Федеральной рабочей программы воспитания, с учётом распределённых по </w:t>
      </w:r>
      <w:r w:rsidR="00450B00">
        <w:t xml:space="preserve">      </w:t>
      </w:r>
      <w:r w:rsidR="00C829D3" w:rsidRPr="009128DF">
        <w:t xml:space="preserve">классам </w:t>
      </w:r>
      <w:r w:rsidR="00450B00">
        <w:t xml:space="preserve"> </w:t>
      </w:r>
      <w:r w:rsidR="00C829D3" w:rsidRPr="009128DF">
        <w:t>проверяемых требований к результатам ос</w:t>
      </w:r>
      <w:r w:rsidR="00450B00">
        <w:t xml:space="preserve">воения основной образовательной </w:t>
      </w:r>
      <w:r w:rsidR="00C829D3" w:rsidRPr="009128DF">
        <w:t>программы</w:t>
      </w:r>
      <w:r w:rsidR="00C829D3">
        <w:t xml:space="preserve"> начального </w:t>
      </w:r>
      <w:r w:rsidR="00C829D3" w:rsidRPr="009128DF">
        <w:t xml:space="preserve"> основного общего образования;</w:t>
      </w:r>
    </w:p>
    <w:p w:rsidR="00A56972" w:rsidRDefault="00A56972" w:rsidP="00A56972">
      <w:pPr>
        <w:pStyle w:val="a3"/>
        <w:numPr>
          <w:ilvl w:val="0"/>
          <w:numId w:val="1"/>
        </w:numPr>
        <w:spacing w:before="286"/>
      </w:pPr>
      <w:r>
        <w:t>Концепции  духовно-нравственного развития и воспитания личности гражданина России, планируемых результатов НОО,</w:t>
      </w:r>
    </w:p>
    <w:p w:rsidR="00A56972" w:rsidRPr="0019018F" w:rsidRDefault="00A56972" w:rsidP="00C829D3">
      <w:pPr>
        <w:pStyle w:val="a3"/>
        <w:numPr>
          <w:ilvl w:val="0"/>
          <w:numId w:val="1"/>
        </w:numPr>
        <w:ind w:right="1029"/>
        <w:jc w:val="both"/>
        <w:rPr>
          <w:shd w:val="clear" w:color="auto" w:fill="FFFFFF"/>
        </w:rPr>
      </w:pPr>
      <w:r>
        <w:t xml:space="preserve">Примерной программы начального общего образования и авторской учебной </w:t>
      </w:r>
      <w:r w:rsidRPr="0019018F">
        <w:rPr>
          <w:spacing w:val="-2"/>
        </w:rPr>
        <w:t xml:space="preserve">программы </w:t>
      </w:r>
      <w:r>
        <w:t xml:space="preserve">«Изобразительное искусство» Л.Г.Савенкова, Е.А. </w:t>
      </w:r>
      <w:proofErr w:type="spellStart"/>
      <w:r>
        <w:t>Ермолинская</w:t>
      </w:r>
      <w:proofErr w:type="spellEnd"/>
      <w:r>
        <w:t xml:space="preserve">, </w:t>
      </w:r>
    </w:p>
    <w:p w:rsidR="00C829D3" w:rsidRPr="000F3D91" w:rsidRDefault="00C829D3" w:rsidP="00C829D3">
      <w:pPr>
        <w:pStyle w:val="a7"/>
        <w:numPr>
          <w:ilvl w:val="0"/>
          <w:numId w:val="1"/>
        </w:numPr>
        <w:jc w:val="both"/>
        <w:rPr>
          <w:rStyle w:val="aa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190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письмо Министерства образования и науки РФ</w:t>
      </w:r>
      <w:r w:rsidRPr="0019018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9018F">
        <w:rPr>
          <w:rStyle w:val="a9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от</w:t>
      </w:r>
      <w:r w:rsidRPr="0019018F">
        <w:rPr>
          <w:rStyle w:val="a9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28 октября 2015 г. N 08-178</w:t>
      </w:r>
      <w:r w:rsidRPr="0019018F">
        <w:rPr>
          <w:rStyle w:val="a9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19018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9018F">
        <w:rPr>
          <w:rStyle w:val="aa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«О рабочих программах учебных предметов</w:t>
      </w:r>
      <w:r w:rsidRPr="0019018F">
        <w:rPr>
          <w:rStyle w:val="aa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» </w:t>
      </w:r>
    </w:p>
    <w:p w:rsidR="00C829D3" w:rsidRPr="000F3D91" w:rsidRDefault="00C829D3" w:rsidP="00C829D3">
      <w:pPr>
        <w:pStyle w:val="a7"/>
        <w:numPr>
          <w:ilvl w:val="0"/>
          <w:numId w:val="1"/>
        </w:numPr>
        <w:jc w:val="both"/>
        <w:rPr>
          <w:rStyle w:val="aa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a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письмо</w:t>
      </w:r>
      <w:r w:rsidRPr="000F3D91">
        <w:rPr>
          <w:rStyle w:val="aa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Министерства образования, науки и молодёжной политики Краснодарского края от 07.07.2016г. №47-11727\16-11 «О рекомендациях по составлению рабочих программ учебных предметов, курсов и календарно-тематического планирования».</w:t>
      </w:r>
    </w:p>
    <w:p w:rsidR="00C829D3" w:rsidRPr="009128DF" w:rsidRDefault="00C829D3" w:rsidP="00C829D3">
      <w:pPr>
        <w:pStyle w:val="Default"/>
        <w:numPr>
          <w:ilvl w:val="0"/>
          <w:numId w:val="1"/>
        </w:numPr>
        <w:jc w:val="both"/>
      </w:pPr>
      <w:r w:rsidRPr="009128DF">
        <w:t>Образовательной программы основного общего образования МБОУ СОШ 3;</w:t>
      </w:r>
    </w:p>
    <w:p w:rsidR="00C829D3" w:rsidRPr="009128DF" w:rsidRDefault="00C829D3" w:rsidP="00C829D3">
      <w:pPr>
        <w:pStyle w:val="Default"/>
        <w:numPr>
          <w:ilvl w:val="0"/>
          <w:numId w:val="1"/>
        </w:numPr>
        <w:jc w:val="both"/>
      </w:pPr>
      <w:r w:rsidRPr="009128DF">
        <w:t>Положения о рабочих программах МБОУ СОШ 3.</w:t>
      </w:r>
    </w:p>
    <w:p w:rsidR="00C829D3" w:rsidRPr="009128DF" w:rsidRDefault="00C829D3" w:rsidP="00C829D3">
      <w:pPr>
        <w:pStyle w:val="Default"/>
        <w:jc w:val="both"/>
      </w:pPr>
    </w:p>
    <w:p w:rsidR="00C829D3" w:rsidRDefault="00C829D3" w:rsidP="00C829D3">
      <w:pPr>
        <w:pStyle w:val="a3"/>
      </w:pPr>
    </w:p>
    <w:p w:rsidR="00C829D3" w:rsidRDefault="00C829D3" w:rsidP="00C829D3">
      <w:pPr>
        <w:rPr>
          <w:rFonts w:ascii="Times New Roman" w:hAnsi="Times New Roman" w:cs="Times New Roman"/>
          <w:sz w:val="24"/>
          <w:szCs w:val="24"/>
        </w:rPr>
      </w:pPr>
      <w:r w:rsidRPr="000375F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375F3">
        <w:rPr>
          <w:rFonts w:ascii="Times New Roman" w:hAnsi="Times New Roman" w:cs="Times New Roman"/>
          <w:sz w:val="24"/>
          <w:szCs w:val="24"/>
        </w:rPr>
        <w:t xml:space="preserve"> Программа реализуется с использованием УМК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29D3" w:rsidRPr="00A56972" w:rsidRDefault="00A56972" w:rsidP="0019018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19018F">
        <w:rPr>
          <w:rFonts w:ascii="Times New Roman" w:hAnsi="Times New Roman" w:cs="Times New Roman"/>
          <w:sz w:val="24"/>
          <w:szCs w:val="24"/>
        </w:rPr>
        <w:t xml:space="preserve">зобразительное искусство:  4 класс: учебник  </w:t>
      </w:r>
      <w:r w:rsidRPr="00A56972">
        <w:rPr>
          <w:rFonts w:ascii="Times New Roman" w:hAnsi="Times New Roman" w:cs="Times New Roman"/>
          <w:sz w:val="24"/>
          <w:szCs w:val="24"/>
        </w:rPr>
        <w:t>«Изобразительное искусство</w:t>
      </w:r>
      <w:proofErr w:type="gramStart"/>
      <w:r w:rsidRPr="00A56972">
        <w:rPr>
          <w:rFonts w:ascii="Times New Roman" w:hAnsi="Times New Roman" w:cs="Times New Roman"/>
          <w:sz w:val="24"/>
          <w:szCs w:val="24"/>
        </w:rPr>
        <w:t>»Л</w:t>
      </w:r>
      <w:proofErr w:type="gramEnd"/>
      <w:r w:rsidRPr="00A56972">
        <w:rPr>
          <w:rFonts w:ascii="Times New Roman" w:hAnsi="Times New Roman" w:cs="Times New Roman"/>
          <w:sz w:val="24"/>
          <w:szCs w:val="24"/>
        </w:rPr>
        <w:t xml:space="preserve">.Г.Савенкова, Е.А. </w:t>
      </w:r>
      <w:proofErr w:type="spellStart"/>
      <w:r w:rsidRPr="00A56972">
        <w:rPr>
          <w:rFonts w:ascii="Times New Roman" w:hAnsi="Times New Roman" w:cs="Times New Roman"/>
          <w:sz w:val="24"/>
          <w:szCs w:val="24"/>
        </w:rPr>
        <w:t>Ермолинская</w:t>
      </w:r>
      <w:proofErr w:type="spellEnd"/>
      <w:r w:rsidRPr="00A56972">
        <w:rPr>
          <w:rFonts w:ascii="Times New Roman" w:hAnsi="Times New Roman" w:cs="Times New Roman"/>
          <w:sz w:val="24"/>
          <w:szCs w:val="24"/>
        </w:rPr>
        <w:t>,</w:t>
      </w:r>
      <w:r w:rsidR="0019018F">
        <w:rPr>
          <w:rFonts w:ascii="Times New Roman" w:hAnsi="Times New Roman" w:cs="Times New Roman"/>
          <w:sz w:val="24"/>
          <w:szCs w:val="24"/>
        </w:rPr>
        <w:t xml:space="preserve"> 2020г.</w:t>
      </w:r>
      <w:r w:rsidRPr="00A56972">
        <w:rPr>
          <w:rFonts w:ascii="Times New Roman" w:hAnsi="Times New Roman" w:cs="Times New Roman"/>
          <w:sz w:val="24"/>
          <w:szCs w:val="24"/>
        </w:rPr>
        <w:t xml:space="preserve"> </w:t>
      </w:r>
      <w:r w:rsidR="00C829D3" w:rsidRPr="00A56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72" w:rsidRDefault="00A56972" w:rsidP="00C829D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829D3" w:rsidRPr="009128DF" w:rsidRDefault="00C829D3" w:rsidP="00C829D3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Место учебного предмета «</w:t>
      </w:r>
      <w:r w:rsidR="0019018F">
        <w:rPr>
          <w:rFonts w:ascii="Times New Roman" w:hAnsi="Times New Roman" w:cs="Times New Roman"/>
          <w:sz w:val="24"/>
          <w:szCs w:val="24"/>
        </w:rPr>
        <w:t>Изобразительное искусство»</w:t>
      </w:r>
      <w:r w:rsidRPr="009128DF">
        <w:rPr>
          <w:rFonts w:ascii="Times New Roman" w:hAnsi="Times New Roman" w:cs="Times New Roman"/>
          <w:sz w:val="24"/>
          <w:szCs w:val="24"/>
        </w:rPr>
        <w:t xml:space="preserve"> в учебном плане</w:t>
      </w:r>
    </w:p>
    <w:p w:rsidR="00C829D3" w:rsidRPr="009128DF" w:rsidRDefault="00C829D3" w:rsidP="00C829D3">
      <w:pPr>
        <w:pStyle w:val="Default"/>
      </w:pPr>
    </w:p>
    <w:p w:rsidR="00C829D3" w:rsidRDefault="00C829D3" w:rsidP="00C829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1186">
        <w:rPr>
          <w:rFonts w:ascii="Times New Roman" w:hAnsi="Times New Roman"/>
          <w:color w:val="000000"/>
          <w:sz w:val="24"/>
          <w:szCs w:val="24"/>
        </w:rPr>
        <w:t>В соответствии с ФГОС ООО учебный предмет «</w:t>
      </w:r>
      <w:r w:rsidR="0019018F">
        <w:rPr>
          <w:rFonts w:ascii="Times New Roman" w:hAnsi="Times New Roman"/>
          <w:color w:val="000000"/>
          <w:sz w:val="24"/>
          <w:szCs w:val="24"/>
        </w:rPr>
        <w:t>Изобразительное искусство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01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186">
        <w:rPr>
          <w:rFonts w:ascii="Times New Roman" w:hAnsi="Times New Roman"/>
          <w:color w:val="000000"/>
          <w:sz w:val="24"/>
          <w:szCs w:val="24"/>
        </w:rPr>
        <w:t>входит в предметную область «</w:t>
      </w:r>
      <w:r w:rsidR="0019018F">
        <w:rPr>
          <w:rFonts w:ascii="Times New Roman" w:hAnsi="Times New Roman"/>
          <w:color w:val="000000"/>
          <w:sz w:val="24"/>
          <w:szCs w:val="24"/>
        </w:rPr>
        <w:t>Изобразительное искусство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» и является обязательным для изучения. Общее число часов, отведенных на изучение </w:t>
      </w:r>
      <w:proofErr w:type="gramStart"/>
      <w:r w:rsidR="0019018F">
        <w:rPr>
          <w:rFonts w:ascii="Times New Roman" w:hAnsi="Times New Roman"/>
          <w:color w:val="000000"/>
          <w:sz w:val="24"/>
          <w:szCs w:val="24"/>
        </w:rPr>
        <w:t>ИЗО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в 4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классе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 составляет </w:t>
      </w:r>
      <w:r>
        <w:rPr>
          <w:rFonts w:ascii="Times New Roman" w:hAnsi="Times New Roman"/>
          <w:color w:val="000000"/>
          <w:sz w:val="24"/>
          <w:szCs w:val="24"/>
        </w:rPr>
        <w:t>34 часа  (1 час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 в неделю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C829D3" w:rsidRPr="009128DF" w:rsidRDefault="00C829D3" w:rsidP="00C8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9D3" w:rsidRDefault="00C829D3" w:rsidP="00C82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9D3" w:rsidRDefault="00C829D3" w:rsidP="00C82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9D3" w:rsidRPr="009128DF" w:rsidRDefault="00C829D3" w:rsidP="00C82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Программа реализуется с использованием </w:t>
      </w:r>
      <w:proofErr w:type="gramStart"/>
      <w:r w:rsidRPr="009128DF"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</w:p>
    <w:p w:rsidR="00C829D3" w:rsidRPr="009128DF" w:rsidRDefault="00C829D3" w:rsidP="00C82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образовательных ресурсов:</w:t>
      </w:r>
    </w:p>
    <w:p w:rsidR="00C829D3" w:rsidRPr="007D6CAB" w:rsidRDefault="001543E4" w:rsidP="00C829D3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829D3" w:rsidRPr="007D6CAB">
          <w:rPr>
            <w:rStyle w:val="a5"/>
            <w:rFonts w:ascii="Times New Roman" w:hAnsi="Times New Roman" w:cs="Times New Roman"/>
            <w:sz w:val="24"/>
            <w:szCs w:val="24"/>
          </w:rPr>
          <w:t>www.vgf.ru</w:t>
        </w:r>
      </w:hyperlink>
    </w:p>
    <w:p w:rsidR="00C829D3" w:rsidRPr="007D6CAB" w:rsidRDefault="001543E4" w:rsidP="00C829D3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829D3" w:rsidRPr="007D6CAB">
          <w:rPr>
            <w:rStyle w:val="a5"/>
            <w:rFonts w:ascii="Times New Roman" w:hAnsi="Times New Roman" w:cs="Times New Roman"/>
            <w:sz w:val="24"/>
            <w:szCs w:val="24"/>
          </w:rPr>
          <w:t>http://www.ndce.edu.ru</w:t>
        </w:r>
      </w:hyperlink>
    </w:p>
    <w:p w:rsidR="00C829D3" w:rsidRPr="007D6CAB" w:rsidRDefault="001543E4" w:rsidP="00C829D3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829D3" w:rsidRPr="007D6CAB">
          <w:rPr>
            <w:rStyle w:val="a5"/>
            <w:rFonts w:ascii="Times New Roman" w:hAnsi="Times New Roman" w:cs="Times New Roman"/>
            <w:sz w:val="24"/>
            <w:szCs w:val="24"/>
          </w:rPr>
          <w:t>http://www.school.edu.ru</w:t>
        </w:r>
      </w:hyperlink>
    </w:p>
    <w:p w:rsidR="00C829D3" w:rsidRDefault="00C829D3" w:rsidP="00C829D3"/>
    <w:p w:rsidR="00BE615F" w:rsidRDefault="00BE615F"/>
    <w:sectPr w:rsidR="00BE615F" w:rsidSect="0015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401E"/>
    <w:multiLevelType w:val="hybridMultilevel"/>
    <w:tmpl w:val="095EDD5E"/>
    <w:lvl w:ilvl="0" w:tplc="6E9006C6">
      <w:start w:val="1"/>
      <w:numFmt w:val="bullet"/>
      <w:lvlText w:val="−"/>
      <w:lvlJc w:val="left"/>
      <w:pPr>
        <w:ind w:left="720" w:hanging="360"/>
      </w:pPr>
      <w:rPr>
        <w:rFonts w:ascii="XO Thames" w:hAnsi="XO Tha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9D3"/>
    <w:rsid w:val="001543E4"/>
    <w:rsid w:val="0019018F"/>
    <w:rsid w:val="00450B00"/>
    <w:rsid w:val="00A56972"/>
    <w:rsid w:val="00BE615F"/>
    <w:rsid w:val="00C8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9D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C829D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829D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C829D3"/>
    <w:rPr>
      <w:color w:val="0000FF" w:themeColor="hyperlink"/>
      <w:u w:val="single"/>
    </w:rPr>
  </w:style>
  <w:style w:type="paragraph" w:styleId="a6">
    <w:name w:val="Normal (Web)"/>
    <w:basedOn w:val="a"/>
    <w:rsid w:val="00C829D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C829D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C829D3"/>
  </w:style>
  <w:style w:type="character" w:styleId="a9">
    <w:name w:val="Strong"/>
    <w:basedOn w:val="a0"/>
    <w:uiPriority w:val="22"/>
    <w:qFormat/>
    <w:rsid w:val="00C829D3"/>
    <w:rPr>
      <w:b/>
      <w:bCs/>
    </w:rPr>
  </w:style>
  <w:style w:type="character" w:styleId="aa">
    <w:name w:val="Emphasis"/>
    <w:basedOn w:val="a0"/>
    <w:uiPriority w:val="20"/>
    <w:qFormat/>
    <w:rsid w:val="00C829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dce.edu.ru/" TargetMode="External"/><Relationship Id="rId5" Type="http://schemas.openxmlformats.org/officeDocument/2006/relationships/hyperlink" Target="http://www.vg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2024-09-05T17:47:00Z</dcterms:created>
  <dcterms:modified xsi:type="dcterms:W3CDTF">2024-09-05T18:16:00Z</dcterms:modified>
</cp:coreProperties>
</file>