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41" w:rsidRDefault="00FA1D0B"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Уважаемые коллеги! Направляем материалы по результатам ВКС. Ссылка на актуальные версии документов для использования при размещении на официальных сайтах тестирующих организаций: </w:t>
      </w:r>
      <w:hyperlink r:id="rId4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shd w:val="clear" w:color="auto" w:fill="FFFFFF"/>
          </w:rPr>
          <w:t>https://disk.yandex.ru/d/VUgV-jg2VAXuuQ</w:t>
        </w:r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Демонстрационный вариант диагностических материалов для проведения тестирования и критерии оценивания знания русского языка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shd w:val="clear" w:color="auto" w:fill="FFFFFF"/>
          </w:rPr>
          <w:t>https://fipi.ru/inostr-exam/inostr-exam-deti</w:t>
        </w:r>
      </w:hyperlink>
    </w:p>
    <w:p w:rsidR="00FA1D0B" w:rsidRDefault="00542B2B">
      <w:hyperlink r:id="rId6" w:history="1">
        <w:r w:rsidRPr="00694D65">
          <w:rPr>
            <w:rStyle w:val="a3"/>
          </w:rPr>
          <w:t>https://vk.com/away.php?to=https%3A%2F%2Fminobr.krasnodar.ru%2Fdepartment%2Fsistema-obrazovaniya-krasnodarskogo-kraya%2Fobshchee-obrazovanie%2Ftestirovanie-inostrannykh-grazhdan-&amp;utf=1</w:t>
        </w:r>
      </w:hyperlink>
      <w:r>
        <w:t xml:space="preserve">   тестирование</w:t>
      </w:r>
    </w:p>
    <w:p w:rsidR="00542B2B" w:rsidRDefault="00542B2B"/>
    <w:p w:rsidR="00542B2B" w:rsidRDefault="00542B2B">
      <w:bookmarkStart w:id="0" w:name="_GoBack"/>
      <w:bookmarkEnd w:id="0"/>
    </w:p>
    <w:p w:rsidR="00542B2B" w:rsidRDefault="00542B2B"/>
    <w:sectPr w:rsidR="0054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7E"/>
    <w:rsid w:val="00542B2B"/>
    <w:rsid w:val="006A1A7E"/>
    <w:rsid w:val="006F248D"/>
    <w:rsid w:val="00E65741"/>
    <w:rsid w:val="00FA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D039"/>
  <w15:chartTrackingRefBased/>
  <w15:docId w15:val="{0D85A377-78C4-45B7-A8A9-4A4AEC65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minobr.krasnodar.ru%2Fdepartment%2Fsistema-obrazovaniya-krasnodarskogo-kraya%2Fobshchee-obrazovanie%2Ftestirovanie-inostrannykh-grazhdan-&amp;utf=1" TargetMode="External"/><Relationship Id="rId5" Type="http://schemas.openxmlformats.org/officeDocument/2006/relationships/hyperlink" Target="https://vk.com/away.php?to=https%3A%2F%2Ffipi.ru%2Finostr-exam%2Finostr-exam-deti&amp;utf=1" TargetMode="External"/><Relationship Id="rId4" Type="http://schemas.openxmlformats.org/officeDocument/2006/relationships/hyperlink" Target="https://vk.com/away.php?to=https%3A%2F%2Fdisk.yandex.ru%2Fd%2FVUgV-jg2VAXuuQ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2025-03-31T13:41:00Z</dcterms:created>
  <dcterms:modified xsi:type="dcterms:W3CDTF">2025-04-02T09:19:00Z</dcterms:modified>
</cp:coreProperties>
</file>