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B0" w:rsidRPr="005956B0" w:rsidRDefault="005956B0" w:rsidP="00595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Итоговое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тестирование  по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изобразительному искусству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для обучающихся 6 классов   1 вариант.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Инструкция по выполнению работы.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   На выполнение зачетной работы по изобразительному искусству даётся 25 минут. Работа состоит из 2-х частей. 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br/>
      </w:r>
      <w:r w:rsidRPr="005956B0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Часть А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(базовый уровень) состоит из 12 заданий с выбором ответа.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br/>
      </w:r>
      <w:r w:rsidRPr="005956B0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Часть В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(повышенный уровень) состоит из трех заданий,  первое и второе  -  с выбором нескольких ответов, а третье – установление соответствия.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 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br/>
      </w:r>
      <w:r w:rsidRPr="005956B0">
        <w:rPr>
          <w:rFonts w:ascii="Arial" w:eastAsia="Times New Roman" w:hAnsi="Arial" w:cs="Arial"/>
          <w:color w:val="111115"/>
          <w:sz w:val="20"/>
          <w:szCs w:val="20"/>
          <w:u w:val="single"/>
          <w:bdr w:val="none" w:sz="0" w:space="0" w:color="auto" w:frame="1"/>
          <w:lang w:eastAsia="ru-RU"/>
        </w:rPr>
        <w:t xml:space="preserve">Правильный ответ на каждое </w:t>
      </w:r>
      <w:proofErr w:type="gramStart"/>
      <w:r w:rsidRPr="005956B0">
        <w:rPr>
          <w:rFonts w:ascii="Arial" w:eastAsia="Times New Roman" w:hAnsi="Arial" w:cs="Arial"/>
          <w:color w:val="111115"/>
          <w:sz w:val="20"/>
          <w:szCs w:val="20"/>
          <w:u w:val="single"/>
          <w:bdr w:val="none" w:sz="0" w:space="0" w:color="auto" w:frame="1"/>
          <w:lang w:eastAsia="ru-RU"/>
        </w:rPr>
        <w:t>задание  части</w:t>
      </w:r>
      <w:proofErr w:type="gramEnd"/>
      <w:r w:rsidRPr="005956B0">
        <w:rPr>
          <w:rFonts w:ascii="Arial" w:eastAsia="Times New Roman" w:hAnsi="Arial" w:cs="Arial"/>
          <w:color w:val="111115"/>
          <w:sz w:val="20"/>
          <w:szCs w:val="20"/>
          <w:u w:val="single"/>
          <w:bdr w:val="none" w:sz="0" w:space="0" w:color="auto" w:frame="1"/>
          <w:lang w:eastAsia="ru-RU"/>
        </w:rPr>
        <w:t xml:space="preserve"> А оценивается одним баллом.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u w:val="single"/>
          <w:bdr w:val="none" w:sz="0" w:space="0" w:color="auto" w:frame="1"/>
          <w:lang w:eastAsia="ru-RU"/>
        </w:rPr>
        <w:t>Задание в части В1 оценивается 4 баллами, части В2 – 6 баллами, В3 – 3 баллами (1 балл за каждый правильный ответ).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Баллы, полученные Вами за все выполненные задания, суммируются. Постарайтесь выполнить как можно больше заданий и набрать как можно больше баллов. От этого будет зависеть Ваша отметка.</w:t>
      </w:r>
    </w:p>
    <w:tbl>
      <w:tblPr>
        <w:tblW w:w="8789" w:type="dxa"/>
        <w:tblInd w:w="1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1880"/>
        <w:gridCol w:w="1842"/>
        <w:gridCol w:w="1560"/>
        <w:gridCol w:w="1559"/>
      </w:tblGrid>
      <w:tr w:rsidR="005956B0" w:rsidRPr="005956B0" w:rsidTr="005956B0">
        <w:tc>
          <w:tcPr>
            <w:tcW w:w="19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8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менее 8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8 - 15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16 - 21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22 - 25</w:t>
            </w:r>
          </w:p>
        </w:tc>
      </w:tr>
      <w:tr w:rsidR="005956B0" w:rsidRPr="005956B0" w:rsidTr="005956B0">
        <w:tc>
          <w:tcPr>
            <w:tcW w:w="19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Отметка</w:t>
            </w:r>
          </w:p>
        </w:tc>
        <w:tc>
          <w:tcPr>
            <w:tcW w:w="18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</w:tr>
    </w:tbl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Часть А. Для заданий 1–12 выберите из предложенных вариантов ответов один ответ правильный.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А1: Быстрый рисунок, в котором карандаш или кисть художника схватывает то, что ему потом будет необходимо для работы над задуманным произведением – это…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рисунок        Б) композиция        В) набросок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А2: Основные цвета - это…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красный, синий, жёлтый     Б) фиолетовый, черный, оранжевый   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В) коричневый, сиреневый, розовый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А3: Фиолетовый цвет можно получить, смешав цвета: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 желтый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и синий Б) красный и желтый В) синий и красный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А4: Основные средства живописи: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линия, штрих, пятно          Б) цвет, колорит, фактура         В) объем, материал, инструмент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5:  Натюрморт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– это изображение…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предметов быта         Б) природы          В) человека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6:  Светотень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- это: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отражение света от поверхности одного предмета в затенённой части другого;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Б) тень, уходящая в глубину;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В) способ передачи объёма предмета с помощью теней и света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А7: Разворот головы персонажа в «профиль» - это вид…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 спереди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          Б)  сбоку                   В)  пол оборота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А8: Наиболее важно знание законов линейной перспективы для создания…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изделий народных промыслов       Б) скульптуры       В) городского пейзажа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9:  В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линейной перспективе все предметы при удалении…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А) увеличиваются                Б) уменьшаются               В) остаются без изменений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А10: Картина И. Левитана «Золотая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осень»  создана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в жанре…                                                                      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портрет                  Б) натюрморт                    В) пейзаж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11:  Композиция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– это…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чередование изобразительных элементов                                                                                                                  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Б) соединение отдельных частей в единое целое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В) жанр в изобразительном искусстве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lastRenderedPageBreak/>
        <w:t>А</w:t>
      </w:r>
      <w:proofErr w:type="gramStart"/>
      <w:r w:rsidRPr="005956B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12:</w:t>
      </w:r>
      <w:r w:rsidRPr="005956B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К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 xml:space="preserve"> графическим материалам относится…</w:t>
      </w:r>
    </w:p>
    <w:p w:rsidR="005956B0" w:rsidRPr="005956B0" w:rsidRDefault="005956B0" w:rsidP="005956B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акварель                 Б) глина                  В) простой карандаш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Часть В. При выполнении части В внимательно читайте условия выполнения заданий.</w:t>
      </w:r>
    </w:p>
    <w:p w:rsidR="005956B0" w:rsidRPr="005956B0" w:rsidRDefault="005956B0" w:rsidP="005956B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В1: Выберете виды искусства: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А) графика           Б) живопись      В) здание       Г) скульптура    Д)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архитектура  Е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) картина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2:  Выберите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элементы светотени: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свет     Б) полутень     В) отражение      Г) рефлекс      Д) собственная тень     Е) блик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Ж) отблеск        З) темная сторона        И) падающая тень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В3: </w:t>
      </w:r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Соотнесите 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данные произведения</w:t>
      </w:r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и </w:t>
      </w:r>
      <w:proofErr w:type="gramStart"/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виды  изобразительного</w:t>
      </w:r>
      <w:proofErr w:type="gramEnd"/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искусства.</w:t>
      </w:r>
    </w:p>
    <w:p w:rsidR="005956B0" w:rsidRPr="005956B0" w:rsidRDefault="005956B0" w:rsidP="005956B0">
      <w:pPr>
        <w:shd w:val="clear" w:color="auto" w:fill="FFFFFF"/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1)</w:t>
      </w:r>
      <w:r w:rsidRPr="005956B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2)                                                    3)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1685925" cy="1247775"/>
            <wp:effectExtent l="0" t="0" r="9525" b="9525"/>
            <wp:docPr id="6" name="Рисунок 6" descr="0_b49c_43187e15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b49c_43187e15_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       </w:t>
      </w:r>
      <w:r w:rsidRPr="005956B0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1371600" cy="1295400"/>
            <wp:effectExtent l="0" t="0" r="0" b="0"/>
            <wp:docPr id="5" name="Рисунок 5" descr="ro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s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           </w:t>
      </w:r>
      <w:r w:rsidRPr="005956B0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1724025" cy="1304925"/>
            <wp:effectExtent l="0" t="0" r="9525" b="9525"/>
            <wp:docPr id="4" name="Рисунок 4" descr="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декоративно-прикладное искусство          Б) скульптура           В) архитектура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ind w:left="-426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Итоговое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тестирование  по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изобразительному искусству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для обучающихся 6 классов    2 вариант.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Инструкция по выполнению работы.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  На выполнение зачетной работы по изобразительному искусству даётся 25 минут. Работа состоит из 2-х частей. 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br/>
      </w:r>
      <w:r w:rsidRPr="005956B0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Часть А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(базовый уровень) состоит из 12 заданий с выбором ответа.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br/>
      </w:r>
      <w:r w:rsidRPr="005956B0">
        <w:rPr>
          <w:rFonts w:ascii="Arial" w:eastAsia="Times New Roman" w:hAnsi="Arial" w:cs="Arial"/>
          <w:color w:val="111115"/>
          <w:sz w:val="20"/>
          <w:szCs w:val="20"/>
          <w:bdr w:val="none" w:sz="0" w:space="0" w:color="auto" w:frame="1"/>
          <w:lang w:eastAsia="ru-RU"/>
        </w:rPr>
        <w:t>Часть В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(повышенный уровень) состоит из трех заданий,  первое и второе  -  с выбором нескольких ответов, а третье – установление соответствия.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 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br/>
      </w:r>
      <w:r w:rsidRPr="005956B0">
        <w:rPr>
          <w:rFonts w:ascii="Arial" w:eastAsia="Times New Roman" w:hAnsi="Arial" w:cs="Arial"/>
          <w:color w:val="111115"/>
          <w:sz w:val="20"/>
          <w:szCs w:val="20"/>
          <w:u w:val="single"/>
          <w:bdr w:val="none" w:sz="0" w:space="0" w:color="auto" w:frame="1"/>
          <w:lang w:eastAsia="ru-RU"/>
        </w:rPr>
        <w:t xml:space="preserve">Правильный ответ на каждое </w:t>
      </w:r>
      <w:proofErr w:type="gramStart"/>
      <w:r w:rsidRPr="005956B0">
        <w:rPr>
          <w:rFonts w:ascii="Arial" w:eastAsia="Times New Roman" w:hAnsi="Arial" w:cs="Arial"/>
          <w:color w:val="111115"/>
          <w:sz w:val="20"/>
          <w:szCs w:val="20"/>
          <w:u w:val="single"/>
          <w:bdr w:val="none" w:sz="0" w:space="0" w:color="auto" w:frame="1"/>
          <w:lang w:eastAsia="ru-RU"/>
        </w:rPr>
        <w:t>задание  части</w:t>
      </w:r>
      <w:proofErr w:type="gramEnd"/>
      <w:r w:rsidRPr="005956B0">
        <w:rPr>
          <w:rFonts w:ascii="Arial" w:eastAsia="Times New Roman" w:hAnsi="Arial" w:cs="Arial"/>
          <w:color w:val="111115"/>
          <w:sz w:val="20"/>
          <w:szCs w:val="20"/>
          <w:u w:val="single"/>
          <w:bdr w:val="none" w:sz="0" w:space="0" w:color="auto" w:frame="1"/>
          <w:lang w:eastAsia="ru-RU"/>
        </w:rPr>
        <w:t xml:space="preserve"> А оценивается одним баллом.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u w:val="single"/>
          <w:bdr w:val="none" w:sz="0" w:space="0" w:color="auto" w:frame="1"/>
          <w:lang w:eastAsia="ru-RU"/>
        </w:rPr>
        <w:t>Задание в части В1 оценивается 4 баллами, части В2 – 6 баллами, В3 – 3 баллами (1 балл за каждый правильный ответ).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Баллы, полученные Вами за все выполненные задания, суммируются. Постарайтесь выполнить как можно больше заданий и набрать как можно больше баллов. От этого будет зависеть Ваша отметка.</w:t>
      </w:r>
    </w:p>
    <w:tbl>
      <w:tblPr>
        <w:tblW w:w="8789" w:type="dxa"/>
        <w:tblInd w:w="1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1880"/>
        <w:gridCol w:w="1842"/>
        <w:gridCol w:w="1560"/>
        <w:gridCol w:w="1559"/>
      </w:tblGrid>
      <w:tr w:rsidR="005956B0" w:rsidRPr="005956B0" w:rsidTr="005956B0">
        <w:tc>
          <w:tcPr>
            <w:tcW w:w="19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Баллы</w:t>
            </w:r>
          </w:p>
        </w:tc>
        <w:tc>
          <w:tcPr>
            <w:tcW w:w="18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менее 8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8 - 15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16 - 21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22 - 25</w:t>
            </w:r>
          </w:p>
        </w:tc>
      </w:tr>
      <w:tr w:rsidR="005956B0" w:rsidRPr="005956B0" w:rsidTr="005956B0">
        <w:tc>
          <w:tcPr>
            <w:tcW w:w="19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Отметка</w:t>
            </w:r>
          </w:p>
        </w:tc>
        <w:tc>
          <w:tcPr>
            <w:tcW w:w="18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</w:tr>
    </w:tbl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Часть А. Для заданий 1–12 выберите из предложенных вариантов ответов один ответ правильный.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А1: Быстрый рисунок, в котором карандаш или кисть художника схватывает то, что ему потом будет необходимо для работы над задуманным произведением – это…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композиция               Б) набросок              В) рисунок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FF0000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А2: Составные цвета –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это..</w:t>
      </w:r>
      <w:proofErr w:type="gramEnd"/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А) красный,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синий,  жёлтый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                 Б) фиолетовый, зелёный, оранжевый 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В) коричневый, сиреневый, розовый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А3: Зелёный цвет можно получить, смешав цвета…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А) синий и чёрный                    Б) красный и оранжевый          В) синий и жёлтый         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4:  Основные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средства графики: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линия, штрих, пятно               Б) цвет, колорит, фактура        В) объем, материал, инструмент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А5: Изображение предметов быта – это…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натюрморт                   Б) пейзаж                  В) портрет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А6:</w:t>
      </w:r>
      <w:r w:rsidRPr="005956B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Наиболее светлое пятно на освещённой поверхности предмета – это…</w:t>
      </w:r>
    </w:p>
    <w:p w:rsidR="005956B0" w:rsidRPr="005956B0" w:rsidRDefault="005956B0" w:rsidP="005956B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А) контраст                      Б) блик                            В) рельеф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А7: Разворот головы персонажа в «анфас» - это ВИД: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спереди                  Б) сбоку         В) пол оборота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А8: Наиболее важно знание законов линейной перспективы для создания…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А) скульптуры         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Б)  городского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пейзажа             В) изделий народных промыслов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9:  В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линейной перспективе параллельные линии по мере удаления от наблюдателя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А) сходятся в одной точке                  Б) остаются параллельными                  В) расходятся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А10: Картина И. Шишкина «Рожь» создана в жанре…                                                                        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 А) портрет                              Б) натюрморт                            В) пейзаж  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lastRenderedPageBreak/>
        <w:t>А11: Соединение отдельных частей в единое целое называется…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  набросок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                Б) композиция                       В) эскиз 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                                                                     </w:t>
      </w:r>
    </w:p>
    <w:p w:rsidR="005956B0" w:rsidRPr="005956B0" w:rsidRDefault="005956B0" w:rsidP="005956B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Arial" w:eastAsia="Times New Roman" w:hAnsi="Arial" w:cs="Arial"/>
          <w:color w:val="111115"/>
          <w:bdr w:val="none" w:sz="0" w:space="0" w:color="auto" w:frame="1"/>
          <w:lang w:eastAsia="ru-RU"/>
        </w:rPr>
        <w:t>А12:</w:t>
      </w:r>
      <w:r w:rsidRPr="005956B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К живописным материалам относится…</w:t>
      </w:r>
    </w:p>
    <w:p w:rsidR="005956B0" w:rsidRPr="005956B0" w:rsidRDefault="005956B0" w:rsidP="005956B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         А) акварель            Б) глина               В) простой карандаш</w:t>
      </w:r>
    </w:p>
    <w:p w:rsidR="005956B0" w:rsidRPr="005956B0" w:rsidRDefault="005956B0" w:rsidP="005956B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Часть В. При выполнении части В внимательно читайте условия выполнения заданий.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В1: Выберете виды искусства: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А) графика           Б) живопись      В) здание       Г) скульптура    Д)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архитектура  Е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) картина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2:  Выберите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элементы светотени: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свет     Б) полутень     В) отражение      Г) рефлекс      Д) собственная тень     Е) блик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Ж) отблеск        З) темная сторона        И) падающая тень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В3: </w:t>
      </w:r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Соотнесите 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данные произведения</w:t>
      </w:r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 и </w:t>
      </w:r>
      <w:proofErr w:type="gramStart"/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виды  изобразительного</w:t>
      </w:r>
      <w:proofErr w:type="gramEnd"/>
      <w:r w:rsidRPr="005956B0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искусства.</w:t>
      </w:r>
    </w:p>
    <w:p w:rsidR="005956B0" w:rsidRPr="005956B0" w:rsidRDefault="005956B0" w:rsidP="005956B0">
      <w:pPr>
        <w:shd w:val="clear" w:color="auto" w:fill="FFFFFF"/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1)</w:t>
      </w:r>
      <w:r w:rsidRPr="005956B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2)                                                    3)</w:t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1685925" cy="1247775"/>
            <wp:effectExtent l="0" t="0" r="9525" b="9525"/>
            <wp:docPr id="3" name="Рисунок 3" descr="0_b49c_43187e15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_b49c_43187e15_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       </w:t>
      </w:r>
      <w:r w:rsidRPr="005956B0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1371600" cy="1295400"/>
            <wp:effectExtent l="0" t="0" r="0" b="0"/>
            <wp:docPr id="2" name="Рисунок 2" descr="ro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s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               </w:t>
      </w:r>
      <w:r w:rsidRPr="005956B0">
        <w:rPr>
          <w:rFonts w:ascii="Times New Roman" w:eastAsia="Times New Roman" w:hAnsi="Times New Roman" w:cs="Times New Roman"/>
          <w:noProof/>
          <w:color w:val="11111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1724025" cy="1304925"/>
            <wp:effectExtent l="0" t="0" r="9525" b="9525"/>
            <wp:docPr id="1" name="Рисунок 1" descr="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B0" w:rsidRPr="005956B0" w:rsidRDefault="005956B0" w:rsidP="00595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5956B0" w:rsidRPr="005956B0" w:rsidRDefault="005956B0" w:rsidP="002A05E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А) декоративно-прикладное искусство           Б) скульптура           В) архитектура</w:t>
      </w: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Бланк ответов 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 (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Ф. И)__________________________________ класс 6 ___ вариант ____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Часть А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745" w:type="dxa"/>
        <w:tblInd w:w="-16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979"/>
        <w:gridCol w:w="978"/>
        <w:gridCol w:w="978"/>
        <w:gridCol w:w="978"/>
        <w:gridCol w:w="979"/>
        <w:gridCol w:w="979"/>
        <w:gridCol w:w="979"/>
        <w:gridCol w:w="979"/>
        <w:gridCol w:w="979"/>
        <w:gridCol w:w="979"/>
        <w:gridCol w:w="979"/>
      </w:tblGrid>
      <w:tr w:rsidR="005956B0" w:rsidRPr="005956B0" w:rsidTr="002A05E0"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5956B0" w:rsidRPr="005956B0" w:rsidTr="002A05E0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Часть В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  _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______, ________, ________, ________, _________, _________, _________, __________</w:t>
      </w:r>
    </w:p>
    <w:tbl>
      <w:tblPr>
        <w:tblpPr w:leftFromText="180" w:rightFromText="180" w:topFromText="225" w:vertAnchor="text" w:horzAnchor="margin" w:tblpXSpec="center" w:tblpY="758"/>
        <w:tblW w:w="11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3752"/>
        <w:gridCol w:w="4289"/>
      </w:tblGrid>
      <w:tr w:rsidR="002A05E0" w:rsidRPr="005956B0" w:rsidTr="002A05E0"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E0" w:rsidRPr="005956B0" w:rsidRDefault="002A05E0" w:rsidP="002A05E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E0" w:rsidRPr="005956B0" w:rsidRDefault="002A05E0" w:rsidP="002A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E0" w:rsidRPr="005956B0" w:rsidRDefault="002A05E0" w:rsidP="002A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2A05E0" w:rsidRPr="005956B0" w:rsidTr="002A05E0"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E0" w:rsidRPr="005956B0" w:rsidRDefault="002A05E0" w:rsidP="002A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E0" w:rsidRPr="005956B0" w:rsidRDefault="002A05E0" w:rsidP="002A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05E0" w:rsidRPr="005956B0" w:rsidRDefault="002A05E0" w:rsidP="002A0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  _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______, ________, ________, ________, _________, _________, _________, __________                                                                       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В3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Бланк ответов 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 (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Ф. И)__________________________________ класс 6 ___ вариант ____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Часть А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74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979"/>
        <w:gridCol w:w="978"/>
        <w:gridCol w:w="978"/>
        <w:gridCol w:w="978"/>
        <w:gridCol w:w="979"/>
        <w:gridCol w:w="979"/>
        <w:gridCol w:w="979"/>
        <w:gridCol w:w="979"/>
        <w:gridCol w:w="979"/>
        <w:gridCol w:w="979"/>
        <w:gridCol w:w="979"/>
      </w:tblGrid>
      <w:tr w:rsidR="005956B0" w:rsidRPr="005956B0" w:rsidTr="005956B0"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5956B0" w:rsidRPr="005956B0" w:rsidTr="005956B0"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Часть В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  _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______, ________, ________, ________, _________, _________, _________, __________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  _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______, ________, ________, ________, _________, _________, _________, __________                                                                       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В3</w:t>
      </w:r>
    </w:p>
    <w:tbl>
      <w:tblPr>
        <w:tblpPr w:leftFromText="180" w:rightFromText="180" w:topFromText="225" w:vertAnchor="text"/>
        <w:tblW w:w="11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3752"/>
        <w:gridCol w:w="4289"/>
      </w:tblGrid>
      <w:tr w:rsidR="005956B0" w:rsidRPr="005956B0" w:rsidTr="005956B0"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956B0" w:rsidRPr="005956B0" w:rsidTr="005956B0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Бланк ответов 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 (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Ф. И)__________________________________ класс 6 ___ вариант ____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Часть А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1296" w:type="dxa"/>
        <w:tblInd w:w="5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979"/>
        <w:gridCol w:w="978"/>
        <w:gridCol w:w="978"/>
        <w:gridCol w:w="978"/>
        <w:gridCol w:w="979"/>
        <w:gridCol w:w="979"/>
        <w:gridCol w:w="979"/>
        <w:gridCol w:w="979"/>
        <w:gridCol w:w="979"/>
        <w:gridCol w:w="979"/>
        <w:gridCol w:w="979"/>
      </w:tblGrid>
      <w:tr w:rsidR="005956B0" w:rsidRPr="005956B0" w:rsidTr="002A05E0"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</w:tr>
      <w:tr w:rsidR="005956B0" w:rsidRPr="005956B0" w:rsidTr="002A05E0"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Часть В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  _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______, ________, ________, ________, _________, _________, _________, __________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  _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______, ________, ________, ________, _________, _________, _________, __________                                                                       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В3</w:t>
      </w:r>
    </w:p>
    <w:tbl>
      <w:tblPr>
        <w:tblpPr w:leftFromText="180" w:rightFromText="180" w:topFromText="225" w:vertAnchor="text"/>
        <w:tblW w:w="11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3752"/>
        <w:gridCol w:w="4289"/>
      </w:tblGrid>
      <w:tr w:rsidR="005956B0" w:rsidRPr="005956B0" w:rsidTr="005956B0"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956B0" w:rsidRPr="005956B0" w:rsidTr="005956B0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СПЕЦИФИКАЦИЯ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проведению промежуточной аттестации по изобразительному искусству в форме итогового тестирования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в 6 классе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</w:t>
      </w:r>
      <w:r w:rsidRPr="005956B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Назначение работы: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проверить соответствие знаний, умений и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основных видов учебной деятельности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обучающихся требованиям к планируемым результатам обучения по темам занятий «Изобразительное искусство» в 6 классах.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</w:t>
      </w:r>
      <w:r w:rsidRPr="005956B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Структура и содержание КИМ: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работе представлены задания базового и повышенного уровня сложности.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Задания </w:t>
      </w:r>
      <w:r w:rsidRPr="005956B0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части А</w:t>
      </w: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базового уровня с выбором ответа (ВО). К заданиям приводится три варианта ответа, из которых один является верным.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Задания </w:t>
      </w:r>
      <w:r w:rsidRPr="005956B0">
        <w:rPr>
          <w:rFonts w:ascii="Arial" w:eastAsia="Times New Roman" w:hAnsi="Arial" w:cs="Arial"/>
          <w:color w:val="111115"/>
          <w:sz w:val="24"/>
          <w:szCs w:val="24"/>
          <w:bdr w:val="none" w:sz="0" w:space="0" w:color="auto" w:frame="1"/>
          <w:lang w:eastAsia="ru-RU"/>
        </w:rPr>
        <w:t>части В</w:t>
      </w: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повышенного уровня   состоят из трех заданий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 первое и </w:t>
      </w:r>
      <w:proofErr w:type="gramStart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второе  -</w:t>
      </w:r>
      <w:proofErr w:type="gramEnd"/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 с выбором нескольких ответов</w:t>
      </w: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(НО),</w:t>
      </w:r>
      <w:r w:rsidRPr="005956B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третье – установление соответствия (УС). Содержание диагностической работы охватывает учебный материал по изобразительному искусству, изученный в курсе 6 класса.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Распределение заданий по основным содержательным блокам.</w:t>
      </w:r>
    </w:p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2454" w:type="dxa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025"/>
        <w:gridCol w:w="6889"/>
      </w:tblGrid>
      <w:tr w:rsidR="002A05E0" w:rsidRPr="005956B0" w:rsidTr="002A05E0"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Темы уроков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заданий в варианте</w:t>
            </w:r>
          </w:p>
        </w:tc>
      </w:tr>
      <w:tr w:rsidR="002A05E0" w:rsidRPr="005956B0" w:rsidTr="002A05E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Рисунок – основа изобразительного творчества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2A05E0" w:rsidRPr="005956B0" w:rsidTr="002A05E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Цвет. Основы </w:t>
            </w:r>
            <w:proofErr w:type="spellStart"/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цветоведения</w:t>
            </w:r>
            <w:proofErr w:type="spellEnd"/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2A05E0" w:rsidRPr="005956B0" w:rsidTr="002A05E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Выразительные возможности изобразительного искусства.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2A05E0" w:rsidRPr="005956B0" w:rsidTr="002A05E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Жанры в изобразительном искусстве. Язык и смысл.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2A05E0" w:rsidRPr="005956B0" w:rsidTr="002A05E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Освещение. Свет и тень.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2A05E0" w:rsidRPr="005956B0" w:rsidTr="002A05E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Изображение головы человека в пространстве.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2A05E0" w:rsidRPr="005956B0" w:rsidTr="002A05E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Правила построения перспективы. Воздушная перспектива.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2A05E0" w:rsidRPr="005956B0" w:rsidTr="002A05E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Пейзаж настроения. Природа и художник.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2A05E0" w:rsidRPr="005956B0" w:rsidTr="002A05E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Жанры в изобразительном искусстве. Натюрморт. Композиция.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2A05E0" w:rsidRPr="005956B0" w:rsidTr="002A05E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Художественные материалы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2A05E0" w:rsidRPr="005956B0" w:rsidTr="002A05E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Пространственные искусства. Жанры в изобразительном искусстве.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</w:tbl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</w:t>
      </w:r>
      <w:r w:rsidRPr="005956B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План работы:</w:t>
      </w:r>
    </w:p>
    <w:tbl>
      <w:tblPr>
        <w:tblW w:w="9356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4899"/>
        <w:gridCol w:w="1317"/>
        <w:gridCol w:w="1134"/>
        <w:gridCol w:w="992"/>
      </w:tblGrid>
      <w:tr w:rsidR="005956B0" w:rsidRPr="005956B0" w:rsidTr="005956B0"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 задания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Проверяемые умения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Уровень сложности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Тип задания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Макс. балл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А:1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А: 2</w:t>
            </w:r>
          </w:p>
        </w:tc>
        <w:tc>
          <w:tcPr>
            <w:tcW w:w="48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создавать образы, используя все выразительные возможности художественных материалов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А: 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А: 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различать основные средства художественной выразительности в изобразительном искусстве (линия, пятно, тон, цвет, форма, перспектива)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А: 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классифицировать жанровую систему в изобразительном искусстве и ее значение для анализа развития искусства и понимания изменений видения мира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А: 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А: 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понимать и характеризовать основы изображения головы человека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А: 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рассуждать о разных способах передачи перспективы в изобразительном искусстве как выражении различных мировоззренческих смыслов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А: 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различать и характеризовать понятия: пространство, ракурс, воздушная перспектива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А: 10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называть имена выдающихся русских и зарубежных художников - портретистов и определять их произведения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А: 11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объяснять разницу между предметом изображения, сюжетом и содержанием изображения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А: 12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композиционным навыкам работы, чувству ритма, работе с различными художественными материалами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В: 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классифицировать жанровую систему в изобразительном искусстве и ее значение для анализа развития искусства и понимания изменений видения мира</w:t>
            </w:r>
          </w:p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В: 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В: 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bdr w:val="none" w:sz="0" w:space="0" w:color="auto" w:frame="1"/>
                <w:lang w:eastAsia="ru-RU"/>
              </w:rPr>
              <w:t>называть пространственные и временные виды искусства и объяснять, в чем состоит различие временных и пространственных видов искусства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5956B0" w:rsidRPr="005956B0" w:rsidTr="005956B0"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</w:tbl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4.</w:t>
      </w:r>
      <w:r w:rsidRPr="005956B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Время и процедура выполнения работы: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 выполнение теста отводится 30 минут. Распределение времени на выполнение заданий письменной части: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Инструктаж – 5 мин.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Тестирование – 20 мин.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5956B0" w:rsidRPr="005956B0" w:rsidRDefault="005956B0" w:rsidP="005956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5.</w:t>
      </w:r>
      <w:r w:rsidRPr="005956B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     </w:t>
      </w: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Система оценивания:</w:t>
      </w:r>
    </w:p>
    <w:tbl>
      <w:tblPr>
        <w:tblpPr w:leftFromText="180" w:rightFromText="180" w:topFromText="225" w:vertAnchor="text" w:horzAnchor="margin" w:tblpXSpec="center" w:tblpY="1245"/>
        <w:tblW w:w="91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1739"/>
        <w:gridCol w:w="1901"/>
        <w:gridCol w:w="1881"/>
        <w:gridCol w:w="2249"/>
      </w:tblGrid>
      <w:tr w:rsidR="005956B0" w:rsidRPr="005956B0" w:rsidTr="005956B0"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первичный балл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25-22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21 - 16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15 - 8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менее 8</w:t>
            </w:r>
          </w:p>
        </w:tc>
      </w:tr>
      <w:tr w:rsidR="005956B0" w:rsidRPr="005956B0" w:rsidTr="005956B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уровень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высокий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повышенный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базовый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низкий</w:t>
            </w:r>
          </w:p>
        </w:tc>
      </w:tr>
      <w:tr w:rsidR="005956B0" w:rsidRPr="005956B0" w:rsidTr="005956B0"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отметка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6B0" w:rsidRPr="005956B0" w:rsidRDefault="005956B0" w:rsidP="005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5956B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</w:tbl>
    <w:p w:rsidR="005956B0" w:rsidRPr="005956B0" w:rsidRDefault="005956B0" w:rsidP="005956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На основе баллов, выставленных за выполнение всех заданий работы, подсчитывается первичный балл, который переводится в отметку по пятибалльной шкале, и определяется уровень достижения планируемых результатов:</w:t>
      </w:r>
    </w:p>
    <w:p w:rsidR="00D45E94" w:rsidRPr="002A05E0" w:rsidRDefault="005956B0" w:rsidP="002A0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5956B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bookmarkStart w:id="0" w:name="_GoBack"/>
      <w:bookmarkEnd w:id="0"/>
    </w:p>
    <w:sectPr w:rsidR="00D45E94" w:rsidRPr="002A05E0" w:rsidSect="005956B0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CE"/>
    <w:rsid w:val="002A05E0"/>
    <w:rsid w:val="005956B0"/>
    <w:rsid w:val="009D6DCE"/>
    <w:rsid w:val="00D4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C23E"/>
  <w15:chartTrackingRefBased/>
  <w15:docId w15:val="{E754D391-7789-4326-BCEE-5DDEC40E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9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2083</Words>
  <Characters>11879</Characters>
  <Application>Microsoft Office Word</Application>
  <DocSecurity>0</DocSecurity>
  <Lines>98</Lines>
  <Paragraphs>27</Paragraphs>
  <ScaleCrop>false</ScaleCrop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2022-01-25T12:26:00Z</dcterms:created>
  <dcterms:modified xsi:type="dcterms:W3CDTF">2022-01-25T12:30:00Z</dcterms:modified>
</cp:coreProperties>
</file>