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EA083" w14:textId="4C2F3B1B" w:rsidR="0018721B" w:rsidRPr="0018721B" w:rsidRDefault="0018721B" w:rsidP="0018721B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0" w:name="block-35681613"/>
      <w:r w:rsidRPr="0018721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МИНИСТЕРСТВО ПРОСВЕЩЕНИЯ РОССИЙСКОЙ ФЕДЕРАЦИИ</w:t>
      </w:r>
    </w:p>
    <w:p w14:paraId="00407512" w14:textId="77777777" w:rsidR="0018721B" w:rsidRPr="0018721B" w:rsidRDefault="0018721B" w:rsidP="0018721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8721B">
        <w:rPr>
          <w:rFonts w:ascii="Times New Roman" w:eastAsia="Calibri" w:hAnsi="Times New Roman" w:cs="Times New Roman"/>
          <w:b/>
          <w:sz w:val="28"/>
          <w:szCs w:val="28"/>
          <w:lang w:val="ru-RU"/>
        </w:rPr>
        <w:t>‌Министерство образования и науки Краснодарского края‌‌</w:t>
      </w:r>
    </w:p>
    <w:p w14:paraId="43D7DED9" w14:textId="77777777" w:rsidR="0018721B" w:rsidRPr="0018721B" w:rsidRDefault="0018721B" w:rsidP="0018721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8721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‌Управление образованием администрации муниципального образования </w:t>
      </w:r>
      <w:proofErr w:type="spellStart"/>
      <w:r w:rsidRPr="0018721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Белореченский</w:t>
      </w:r>
      <w:proofErr w:type="spellEnd"/>
      <w:r w:rsidRPr="0018721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муниципальный район Краснодарского края‌​</w:t>
      </w:r>
    </w:p>
    <w:p w14:paraId="4B8D0439" w14:textId="77777777" w:rsidR="0018721B" w:rsidRPr="0018721B" w:rsidRDefault="0018721B" w:rsidP="0018721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87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МБОУ СОШ 3</w:t>
      </w:r>
    </w:p>
    <w:tbl>
      <w:tblPr>
        <w:tblpPr w:leftFromText="180" w:rightFromText="180" w:bottomFromText="200" w:vertAnchor="text" w:horzAnchor="margin" w:tblpY="209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3401"/>
      </w:tblGrid>
      <w:tr w:rsidR="0018721B" w:rsidRPr="00B41102" w14:paraId="492983FB" w14:textId="77777777" w:rsidTr="0018721B">
        <w:tc>
          <w:tcPr>
            <w:tcW w:w="3261" w:type="dxa"/>
          </w:tcPr>
          <w:p w14:paraId="03A59B2B" w14:textId="77777777" w:rsidR="0018721B" w:rsidRPr="00EB6340" w:rsidRDefault="0018721B" w:rsidP="001872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33E63EB" w14:textId="77777777" w:rsidR="0018721B" w:rsidRPr="00EB6340" w:rsidRDefault="0018721B" w:rsidP="0018721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естественно - научного цикла МБОУ СОШ 3</w:t>
            </w:r>
          </w:p>
          <w:p w14:paraId="0B8BD0B1" w14:textId="77777777" w:rsidR="0018721B" w:rsidRPr="00EB6340" w:rsidRDefault="0018721B" w:rsidP="001872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 Руководитель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О.В.</w:t>
            </w:r>
          </w:p>
          <w:p w14:paraId="0DD1D120" w14:textId="77777777" w:rsidR="0018721B" w:rsidRPr="00EB6340" w:rsidRDefault="0018721B" w:rsidP="00187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5507349" w14:textId="77777777" w:rsidR="0018721B" w:rsidRPr="00EB6340" w:rsidRDefault="0018721B" w:rsidP="001872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A638ABA" w14:textId="77777777" w:rsidR="0018721B" w:rsidRPr="00EB6340" w:rsidRDefault="0018721B" w:rsidP="0018721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7CDE394" w14:textId="77777777" w:rsidR="0018721B" w:rsidRPr="00EB6340" w:rsidRDefault="0018721B" w:rsidP="0018721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МБОУ СОШ 3 </w:t>
            </w:r>
            <w:proofErr w:type="spellStart"/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г.Белореченска</w:t>
            </w:r>
            <w:proofErr w:type="spellEnd"/>
          </w:p>
          <w:p w14:paraId="50A06EB8" w14:textId="77777777" w:rsidR="0018721B" w:rsidRPr="00EB6340" w:rsidRDefault="0018721B" w:rsidP="001872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____________________Козменко Е.В.</w:t>
            </w:r>
          </w:p>
          <w:p w14:paraId="35C46D66" w14:textId="77777777" w:rsidR="0018721B" w:rsidRDefault="0018721B" w:rsidP="00187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BA5B2C1" w14:textId="77777777" w:rsidR="0018721B" w:rsidRPr="00EB6340" w:rsidRDefault="0018721B" w:rsidP="00187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C761A4" w14:textId="77777777" w:rsidR="0018721B" w:rsidRPr="00EB6340" w:rsidRDefault="0018721B" w:rsidP="001872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14:paraId="31F9AE04" w14:textId="77777777" w:rsidR="0018721B" w:rsidRPr="00EB6340" w:rsidRDefault="0018721B" w:rsidP="0018721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2959656" w14:textId="77777777" w:rsidR="0018721B" w:rsidRPr="00EB6340" w:rsidRDefault="0018721B" w:rsidP="0018721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МБОУ СОШ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3 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г.Белореченска</w:t>
            </w:r>
            <w:proofErr w:type="spellEnd"/>
            <w:proofErr w:type="gramEnd"/>
          </w:p>
          <w:p w14:paraId="4FB534A3" w14:textId="77777777" w:rsidR="0018721B" w:rsidRPr="00EB6340" w:rsidRDefault="0018721B" w:rsidP="001872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5B1316B" w14:textId="77777777" w:rsidR="0018721B" w:rsidRPr="00EB6340" w:rsidRDefault="0018721B" w:rsidP="001872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14:paraId="29C1DEC4" w14:textId="77777777" w:rsidR="0018721B" w:rsidRPr="00EB6340" w:rsidRDefault="0018721B" w:rsidP="00187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отокол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D8BD9A7" w14:textId="77777777" w:rsidR="0018721B" w:rsidRPr="00EB6340" w:rsidRDefault="0018721B" w:rsidP="001872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7BF3CB3" w14:textId="77777777" w:rsidR="001A3384" w:rsidRPr="00055DD1" w:rsidRDefault="001A3384">
      <w:pPr>
        <w:spacing w:after="0"/>
        <w:ind w:left="120"/>
        <w:jc w:val="center"/>
        <w:rPr>
          <w:lang w:val="ru-RU"/>
        </w:rPr>
      </w:pPr>
    </w:p>
    <w:p w14:paraId="1F65860E" w14:textId="4C553BD8" w:rsidR="00EB6340" w:rsidRPr="00EB6340" w:rsidRDefault="00EB6340" w:rsidP="0018721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bookmarkStart w:id="1" w:name="a459302c-2135-426b-9eef-71fb8dcd979a"/>
      <w:bookmarkEnd w:id="1"/>
    </w:p>
    <w:p w14:paraId="14D47997" w14:textId="77777777" w:rsidR="00EB6340" w:rsidRPr="00EB6340" w:rsidRDefault="00EB6340" w:rsidP="00EB6340">
      <w:pPr>
        <w:spacing w:after="0"/>
        <w:rPr>
          <w:rFonts w:ascii="Calibri" w:eastAsia="Calibri" w:hAnsi="Calibri" w:cs="Times New Roman"/>
          <w:lang w:val="ru-RU"/>
        </w:rPr>
      </w:pPr>
      <w:r w:rsidRPr="00EB6340">
        <w:rPr>
          <w:rFonts w:ascii="Calibri" w:eastAsia="Calibri" w:hAnsi="Calibri" w:cs="Times New Roman"/>
          <w:lang w:val="ru-RU"/>
        </w:rPr>
        <w:t xml:space="preserve">                                                          </w:t>
      </w:r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44307E51" w14:textId="49EA8ACF" w:rsidR="00EB6340" w:rsidRPr="00055DD1" w:rsidRDefault="00EB6340" w:rsidP="00EB6340">
      <w:pPr>
        <w:spacing w:after="0" w:line="408" w:lineRule="auto"/>
        <w:ind w:left="120"/>
        <w:jc w:val="center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18721B">
        <w:rPr>
          <w:rFonts w:ascii="Times New Roman" w:hAnsi="Times New Roman"/>
          <w:color w:val="000000"/>
          <w:sz w:val="28"/>
          <w:lang w:val="ru-RU"/>
        </w:rPr>
        <w:t xml:space="preserve"> 7721849</w:t>
      </w:r>
      <w:r w:rsidRPr="00055DD1">
        <w:rPr>
          <w:rFonts w:ascii="Times New Roman" w:hAnsi="Times New Roman"/>
          <w:color w:val="000000"/>
          <w:sz w:val="28"/>
          <w:lang w:val="ru-RU"/>
        </w:rPr>
        <w:t>)</w:t>
      </w:r>
    </w:p>
    <w:p w14:paraId="3701B75C" w14:textId="77777777" w:rsidR="00EB6340" w:rsidRPr="00EB6340" w:rsidRDefault="00EB6340" w:rsidP="00EB634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D58166A" w14:textId="77777777" w:rsidR="00EB6340" w:rsidRPr="00055DD1" w:rsidRDefault="00EB6340" w:rsidP="00EB6340">
      <w:pPr>
        <w:spacing w:after="0" w:line="408" w:lineRule="auto"/>
        <w:ind w:left="120"/>
        <w:jc w:val="center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14:paraId="5760ABA9" w14:textId="6D0E56F3" w:rsidR="00EB6340" w:rsidRDefault="00EB6340" w:rsidP="00EB634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14:paraId="2EFC061F" w14:textId="77777777" w:rsidR="0018721B" w:rsidRPr="0018721B" w:rsidRDefault="0018721B" w:rsidP="0018721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872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основного общего образования</w:t>
      </w:r>
    </w:p>
    <w:p w14:paraId="1583AB3B" w14:textId="77777777" w:rsidR="0018721B" w:rsidRPr="0018721B" w:rsidRDefault="0018721B" w:rsidP="0018721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872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2025 – 2026 учебный год</w:t>
      </w:r>
    </w:p>
    <w:p w14:paraId="5A2A9752" w14:textId="77777777" w:rsidR="0018721B" w:rsidRPr="00055DD1" w:rsidRDefault="0018721B" w:rsidP="00EB6340">
      <w:pPr>
        <w:spacing w:after="0" w:line="408" w:lineRule="auto"/>
        <w:ind w:left="120"/>
        <w:jc w:val="center"/>
        <w:rPr>
          <w:lang w:val="ru-RU"/>
        </w:rPr>
      </w:pPr>
    </w:p>
    <w:p w14:paraId="60C1C688" w14:textId="77777777" w:rsidR="00EB6340" w:rsidRPr="00EB6340" w:rsidRDefault="00EB6340" w:rsidP="00EB634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04EA3E4E" w14:textId="3AD30337" w:rsidR="00EB6340" w:rsidRPr="00EB6340" w:rsidRDefault="00EB6340" w:rsidP="00EB634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B634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</w:t>
      </w:r>
      <w:r w:rsidR="0018721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Составител</w:t>
      </w:r>
      <w:r w:rsidRPr="00EB6340">
        <w:rPr>
          <w:rFonts w:ascii="Times New Roman" w:eastAsia="Calibri" w:hAnsi="Times New Roman" w:cs="Times New Roman"/>
          <w:color w:val="000000"/>
          <w:sz w:val="28"/>
          <w:lang w:val="ru-RU"/>
        </w:rPr>
        <w:t>ь: Федорова Наталья Викторовна</w:t>
      </w:r>
    </w:p>
    <w:p w14:paraId="2964E338" w14:textId="77777777" w:rsidR="00EB6340" w:rsidRPr="00EB6340" w:rsidRDefault="00EB6340" w:rsidP="00EB634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B634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                                                                  учитель химии</w:t>
      </w:r>
    </w:p>
    <w:p w14:paraId="1E6DAD9E" w14:textId="3B663A2F" w:rsidR="00EB6340" w:rsidRPr="00EB6340" w:rsidRDefault="00EB6340" w:rsidP="00EB634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3151B292" w14:textId="547A4401" w:rsidR="001A3384" w:rsidRPr="00055DD1" w:rsidRDefault="000653DF" w:rsidP="00EB6340">
      <w:pPr>
        <w:rPr>
          <w:lang w:val="ru-RU"/>
        </w:rPr>
        <w:sectPr w:rsidR="001A3384" w:rsidRPr="00055DD1">
          <w:pgSz w:w="11906" w:h="16383"/>
          <w:pgMar w:top="1134" w:right="850" w:bottom="1134" w:left="1701" w:header="720" w:footer="720" w:gutter="0"/>
          <w:cols w:space="720"/>
        </w:sectPr>
      </w:pPr>
      <w:bookmarkStart w:id="2" w:name="58df893d-8e48-4a6c-b707-e30db5572816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                                            </w:t>
      </w:r>
      <w:r w:rsidR="00EB6340"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Белореченск</w:t>
      </w:r>
      <w:bookmarkEnd w:id="2"/>
      <w:r w:rsidR="00EB6340"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d0353ffa-3b9d-4f1b-95cd-292ab35e49b4"/>
      <w:r w:rsidR="00EB6340"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End w:id="3"/>
      <w:r w:rsidR="00982A7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</w:t>
      </w:r>
      <w:r w:rsidR="00EB6340"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</w:p>
    <w:p w14:paraId="263C49FB" w14:textId="77777777" w:rsidR="001A3384" w:rsidRPr="00055DD1" w:rsidRDefault="00A13A92">
      <w:pPr>
        <w:spacing w:after="0" w:line="264" w:lineRule="auto"/>
        <w:ind w:left="120"/>
        <w:jc w:val="both"/>
        <w:rPr>
          <w:lang w:val="ru-RU"/>
        </w:rPr>
      </w:pPr>
      <w:bookmarkStart w:id="4" w:name="block-35681614"/>
      <w:bookmarkEnd w:id="0"/>
      <w:r w:rsidRPr="00055DD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1EEEBD6" w14:textId="77777777" w:rsidR="001A3384" w:rsidRPr="00055DD1" w:rsidRDefault="001A3384">
      <w:pPr>
        <w:spacing w:after="0" w:line="264" w:lineRule="auto"/>
        <w:ind w:left="120"/>
        <w:jc w:val="both"/>
        <w:rPr>
          <w:lang w:val="ru-RU"/>
        </w:rPr>
      </w:pPr>
    </w:p>
    <w:p w14:paraId="75DA5FC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5599835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7D50EBB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2470758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14:paraId="095A453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671E222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0A10FD7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48D8D37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413635A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57B5404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5F70B4B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01D2D70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14:paraId="108F367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14:paraId="6129BC7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14:paraId="1930F3E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14:paraId="0609E5B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44BEA6E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6115A45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164E6ED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59FE90F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160BEDF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62B49982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4571F15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3F44334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3671009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055DD1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2831799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bookmarkStart w:id="5" w:name="9012e5c9-2e66-40e9-9799-caf6f2595164"/>
      <w:r w:rsidRPr="00055DD1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5"/>
    </w:p>
    <w:p w14:paraId="0D12D85F" w14:textId="77777777" w:rsidR="001A3384" w:rsidRPr="00055DD1" w:rsidRDefault="001A3384">
      <w:pPr>
        <w:spacing w:after="0" w:line="264" w:lineRule="auto"/>
        <w:ind w:left="120"/>
        <w:jc w:val="both"/>
        <w:rPr>
          <w:lang w:val="ru-RU"/>
        </w:rPr>
      </w:pPr>
    </w:p>
    <w:p w14:paraId="27037CAB" w14:textId="77777777" w:rsidR="001A3384" w:rsidRPr="00055DD1" w:rsidRDefault="001A3384">
      <w:pPr>
        <w:spacing w:after="0" w:line="264" w:lineRule="auto"/>
        <w:ind w:left="120"/>
        <w:jc w:val="both"/>
        <w:rPr>
          <w:lang w:val="ru-RU"/>
        </w:rPr>
      </w:pPr>
    </w:p>
    <w:p w14:paraId="4BD282E3" w14:textId="77777777" w:rsidR="001A3384" w:rsidRPr="00055DD1" w:rsidRDefault="001A3384">
      <w:pPr>
        <w:rPr>
          <w:lang w:val="ru-RU"/>
        </w:rPr>
        <w:sectPr w:rsidR="001A3384" w:rsidRPr="00055DD1">
          <w:pgSz w:w="11906" w:h="16383"/>
          <w:pgMar w:top="1134" w:right="850" w:bottom="1134" w:left="1701" w:header="720" w:footer="720" w:gutter="0"/>
          <w:cols w:space="720"/>
        </w:sectPr>
      </w:pPr>
    </w:p>
    <w:p w14:paraId="65F42557" w14:textId="77777777" w:rsidR="001A3384" w:rsidRPr="00055DD1" w:rsidRDefault="00A13A92">
      <w:pPr>
        <w:spacing w:after="0" w:line="264" w:lineRule="auto"/>
        <w:ind w:left="120"/>
        <w:jc w:val="both"/>
        <w:rPr>
          <w:lang w:val="ru-RU"/>
        </w:rPr>
      </w:pPr>
      <w:bookmarkStart w:id="6" w:name="block-35681615"/>
      <w:bookmarkEnd w:id="4"/>
      <w:r w:rsidRPr="00055DD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2496381" w14:textId="77777777" w:rsidR="001A3384" w:rsidRPr="00055DD1" w:rsidRDefault="001A3384">
      <w:pPr>
        <w:spacing w:after="0" w:line="264" w:lineRule="auto"/>
        <w:ind w:left="120"/>
        <w:jc w:val="both"/>
        <w:rPr>
          <w:lang w:val="ru-RU"/>
        </w:rPr>
      </w:pPr>
    </w:p>
    <w:p w14:paraId="347B311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5172867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14:paraId="1475EA9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0AB5370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650C429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22643051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789E5E8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6E9C54D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700EE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).</w:t>
      </w:r>
    </w:p>
    <w:p w14:paraId="2BF7A5E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56A56D5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23612A5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61A2A6E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37EA789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14:paraId="3921E07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14:paraId="63AC653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67B37C6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6BB7F5D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0B605B4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14:paraId="0A9AA8F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14:paraId="6A5083A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D6ECB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2944F76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055DD1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055DD1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14:paraId="55D44E6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4CD1E99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2BFC1E7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022909A2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7B6335E2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28171B7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14:paraId="198642A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Окислители и восстановители.</w:t>
      </w:r>
    </w:p>
    <w:p w14:paraId="4EB8F6D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E3341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14:paraId="2F52D60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14:paraId="17E901A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60F0AE2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0C568D4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6F77891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14:paraId="57D3AB3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6E5D730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212463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14:paraId="621C2C81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6DE4351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66D69B1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5208771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29CD1D2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3CE4F1D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-восстановительных реакций с использованием метода электронного баланса.</w:t>
      </w:r>
    </w:p>
    <w:p w14:paraId="361E51D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Теория электролитической диссоциации. Электролиты и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4436A0A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7EBE616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AB05A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0405C1A7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14:paraId="6BE2C42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14:paraId="758D38D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055DD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45CA23A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055DD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055DD1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76C6F3F7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055DD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055DD1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498A484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5904E90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055DD1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14:paraId="2C6C5B5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F9732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23C432E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14:paraId="38E1B28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458B442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14:paraId="0AC36FB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кальция. Важнейшие соединения кальция (оксид, гидроксид, соли). Жёсткость воды и способы её устранения.</w:t>
      </w:r>
    </w:p>
    <w:p w14:paraId="06A121D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6E9ADEB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55DD1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14:paraId="465FB8A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3B96F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55DD1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461A5ED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14:paraId="7CB515E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4A170B4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7119598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8C274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14:paraId="3FCB67E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14:paraId="795D905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15770C6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1323D19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602D5A1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46E5E6F7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7CDA7DEC" w14:textId="77777777" w:rsidR="001A3384" w:rsidRPr="00055DD1" w:rsidRDefault="001A3384">
      <w:pPr>
        <w:rPr>
          <w:lang w:val="ru-RU"/>
        </w:rPr>
        <w:sectPr w:rsidR="001A3384" w:rsidRPr="00055DD1">
          <w:pgSz w:w="11906" w:h="16383"/>
          <w:pgMar w:top="1134" w:right="850" w:bottom="1134" w:left="1701" w:header="720" w:footer="720" w:gutter="0"/>
          <w:cols w:space="720"/>
        </w:sectPr>
      </w:pPr>
    </w:p>
    <w:p w14:paraId="651DD206" w14:textId="77777777" w:rsidR="001A3384" w:rsidRPr="00055DD1" w:rsidRDefault="00A13A92">
      <w:pPr>
        <w:spacing w:after="0" w:line="264" w:lineRule="auto"/>
        <w:ind w:left="120"/>
        <w:jc w:val="both"/>
        <w:rPr>
          <w:lang w:val="ru-RU"/>
        </w:rPr>
      </w:pPr>
      <w:bookmarkStart w:id="7" w:name="block-35681617"/>
      <w:bookmarkEnd w:id="6"/>
      <w:r w:rsidRPr="00055DD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440F23CB" w14:textId="77777777" w:rsidR="001A3384" w:rsidRPr="00055DD1" w:rsidRDefault="001A3384">
      <w:pPr>
        <w:spacing w:after="0" w:line="264" w:lineRule="auto"/>
        <w:ind w:left="120"/>
        <w:jc w:val="both"/>
        <w:rPr>
          <w:lang w:val="ru-RU"/>
        </w:rPr>
      </w:pPr>
    </w:p>
    <w:p w14:paraId="13DD0701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1626631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56F71B7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60E4E6B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55DD1">
        <w:rPr>
          <w:rFonts w:ascii="Times New Roman" w:hAnsi="Times New Roman"/>
          <w:color w:val="000000"/>
          <w:sz w:val="28"/>
          <w:lang w:val="ru-RU"/>
        </w:rPr>
        <w:t>:</w:t>
      </w:r>
    </w:p>
    <w:p w14:paraId="4873CF7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1DEA47D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3FD3E85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3F86140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055DD1">
        <w:rPr>
          <w:rFonts w:ascii="Times New Roman" w:hAnsi="Times New Roman"/>
          <w:color w:val="000000"/>
          <w:sz w:val="28"/>
          <w:lang w:val="ru-RU"/>
        </w:rPr>
        <w:t>:</w:t>
      </w:r>
    </w:p>
    <w:p w14:paraId="15BAF4A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4048C00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14:paraId="41FA9A37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45FAFE21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bookmarkStart w:id="8" w:name="_Toc138318759"/>
      <w:bookmarkEnd w:id="8"/>
      <w:r w:rsidRPr="00055DD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055DD1">
        <w:rPr>
          <w:rFonts w:ascii="Times New Roman" w:hAnsi="Times New Roman"/>
          <w:color w:val="000000"/>
          <w:sz w:val="28"/>
          <w:lang w:val="ru-RU"/>
        </w:rPr>
        <w:t>:</w:t>
      </w:r>
    </w:p>
    <w:p w14:paraId="48F4232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58F4C5D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41559D12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0C77939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62657F0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6AC685A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5D0269A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09B190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14:paraId="191C360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A526B02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6E0273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104D034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7583B1B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55DD1">
        <w:rPr>
          <w:rFonts w:ascii="Times New Roman" w:hAnsi="Times New Roman"/>
          <w:color w:val="000000"/>
          <w:sz w:val="28"/>
          <w:lang w:val="ru-RU"/>
        </w:rPr>
        <w:t>:</w:t>
      </w:r>
    </w:p>
    <w:p w14:paraId="58452A5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707657C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0713012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F21140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330B4ED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53DBEAA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36C658D2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24A3AB1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24BA804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21D8E84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1954EC7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A00CCA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9" w:name="_Toc138318760"/>
      <w:bookmarkStart w:id="10" w:name="_Toc134720971"/>
      <w:bookmarkEnd w:id="9"/>
      <w:bookmarkEnd w:id="10"/>
    </w:p>
    <w:p w14:paraId="3BB6FAD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5C175A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19CB4AF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14:paraId="270750FA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5EBA5498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2D4C39E4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60559E2B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4FA1B641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14:paraId="09D9C544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14:paraId="02717987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564FEFE1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53B281A7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0224B844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55BDBEF3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6B535D99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783AA7F2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14:paraId="7D49E85F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17646F4A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030E1738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4E9D6EB3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08AC9B14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60C614C5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2A17C6D9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6D344148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14:paraId="08B947D1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14:paraId="4704DCB1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20933BE2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4B6D0ED0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31DE26DE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проводить реакции, подтверждающие качественный состав различных веществ: распознавать опытным </w:t>
      </w:r>
      <w:proofErr w:type="gramStart"/>
      <w:r w:rsidRPr="00055DD1">
        <w:rPr>
          <w:rFonts w:ascii="Times New Roman" w:hAnsi="Times New Roman"/>
          <w:color w:val="000000"/>
          <w:sz w:val="28"/>
          <w:lang w:val="ru-RU"/>
        </w:rPr>
        <w:t>путём хлорид</w:t>
      </w:r>
      <w:proofErr w:type="gramEnd"/>
      <w:r w:rsidRPr="00055DD1">
        <w:rPr>
          <w:rFonts w:ascii="Times New Roman" w:hAnsi="Times New Roman"/>
          <w:color w:val="000000"/>
          <w:sz w:val="28"/>
          <w:lang w:val="ru-RU"/>
        </w:rPr>
        <w:t>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3285DC4E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54616504" w14:textId="77777777" w:rsidR="001A3384" w:rsidRPr="00055DD1" w:rsidRDefault="001A3384">
      <w:pPr>
        <w:rPr>
          <w:lang w:val="ru-RU"/>
        </w:rPr>
        <w:sectPr w:rsidR="001A3384" w:rsidRPr="00055DD1">
          <w:pgSz w:w="11906" w:h="16383"/>
          <w:pgMar w:top="1134" w:right="850" w:bottom="1134" w:left="1701" w:header="720" w:footer="720" w:gutter="0"/>
          <w:cols w:space="720"/>
        </w:sectPr>
      </w:pPr>
    </w:p>
    <w:p w14:paraId="376D2BA3" w14:textId="77777777" w:rsidR="001A3384" w:rsidRDefault="00A13A92">
      <w:pPr>
        <w:spacing w:after="0"/>
        <w:ind w:left="120"/>
      </w:pPr>
      <w:bookmarkStart w:id="11" w:name="block-35681612"/>
      <w:bookmarkEnd w:id="7"/>
      <w:r w:rsidRPr="00055D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2FD63E" w14:textId="77777777" w:rsidR="001A3384" w:rsidRDefault="00A13A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217"/>
        <w:gridCol w:w="1375"/>
        <w:gridCol w:w="2342"/>
        <w:gridCol w:w="2430"/>
        <w:gridCol w:w="3593"/>
      </w:tblGrid>
      <w:tr w:rsidR="001A3384" w14:paraId="3BA7B31F" w14:textId="77777777" w:rsidTr="00055DD1">
        <w:trPr>
          <w:trHeight w:val="144"/>
          <w:tblCellSpacing w:w="20" w:type="nil"/>
        </w:trPr>
        <w:tc>
          <w:tcPr>
            <w:tcW w:w="8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AF40C" w14:textId="77777777" w:rsidR="001A3384" w:rsidRDefault="00A13A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B13D02" w14:textId="77777777" w:rsidR="001A3384" w:rsidRDefault="001A3384">
            <w:pPr>
              <w:spacing w:after="0"/>
              <w:ind w:left="135"/>
            </w:pPr>
          </w:p>
        </w:tc>
        <w:tc>
          <w:tcPr>
            <w:tcW w:w="34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E6EF7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73A929" w14:textId="77777777" w:rsidR="001A3384" w:rsidRDefault="001A33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2D62EA" w14:textId="77777777" w:rsidR="001A3384" w:rsidRDefault="00A13A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85663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571AB1" w14:textId="77777777" w:rsidR="001A3384" w:rsidRDefault="001A3384">
            <w:pPr>
              <w:spacing w:after="0"/>
              <w:ind w:left="135"/>
            </w:pPr>
          </w:p>
        </w:tc>
      </w:tr>
      <w:tr w:rsidR="001A3384" w14:paraId="3D4996EE" w14:textId="77777777" w:rsidTr="00055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8F764B" w14:textId="77777777" w:rsidR="001A3384" w:rsidRDefault="001A33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B9E068" w14:textId="77777777" w:rsidR="001A3384" w:rsidRDefault="001A3384"/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AE2C25C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470F53" w14:textId="77777777" w:rsidR="001A3384" w:rsidRDefault="001A3384">
            <w:pPr>
              <w:spacing w:after="0"/>
              <w:ind w:left="135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3923BD11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190DD1" w14:textId="77777777" w:rsidR="001A3384" w:rsidRDefault="001A3384">
            <w:pPr>
              <w:spacing w:after="0"/>
              <w:ind w:left="135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B33E031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2CACC4" w14:textId="77777777" w:rsidR="001A3384" w:rsidRDefault="001A33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CA383" w14:textId="77777777" w:rsidR="001A3384" w:rsidRDefault="001A3384"/>
        </w:tc>
      </w:tr>
      <w:tr w:rsidR="001A3384" w14:paraId="0C8D0D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300718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1A3384" w:rsidRPr="00B41102" w14:paraId="702E81C7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A46AD56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24747C15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3C9022E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71655C4D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892DBA6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15015BE1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:rsidRPr="00B41102" w14:paraId="2A6E934D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35B497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7E5DE416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3041B06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7F8D98E8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62FF37D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289D0251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14:paraId="4D6357F7" w14:textId="77777777" w:rsidTr="00055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15BB73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FC519BF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798EAD" w14:textId="77777777" w:rsidR="001A3384" w:rsidRDefault="001A3384"/>
        </w:tc>
      </w:tr>
      <w:tr w:rsidR="001A3384" w:rsidRPr="00B41102" w14:paraId="684233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3285C1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1A3384" w:rsidRPr="00B41102" w14:paraId="494D451F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CFCE6A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152E89E2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56C609E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19C36C1C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917386C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0ADC87AA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:rsidRPr="00B41102" w14:paraId="486EE6FE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461913A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1E0D252E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95817A5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43900F26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8A2088A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4B2E408B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:rsidRPr="00B41102" w14:paraId="3B961200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1A07796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6418A31C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0365F69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60F70ABF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06425CB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1D0A9F82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:rsidRPr="00B41102" w14:paraId="5FC7CCAF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73D4EB7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5601653F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0E960685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2C84CD9F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DD1142A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58FF936E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14:paraId="64AE4749" w14:textId="77777777" w:rsidTr="00055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043ABB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04DD3A7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BD7E97" w14:textId="77777777" w:rsidR="001A3384" w:rsidRDefault="001A3384"/>
        </w:tc>
      </w:tr>
      <w:tr w:rsidR="001A3384" w:rsidRPr="00B6080A" w14:paraId="2F6B29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F1B2F5" w14:textId="77777777" w:rsidR="001A3384" w:rsidRPr="00B6080A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B608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Строение атомов. Химическая связь. </w:t>
            </w:r>
            <w:proofErr w:type="spellStart"/>
            <w:r w:rsidRPr="00B608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B608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-восстановительные реакции</w:t>
            </w:r>
          </w:p>
        </w:tc>
      </w:tr>
      <w:tr w:rsidR="001A3384" w:rsidRPr="00B41102" w14:paraId="1051E56E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1120EC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5528C67D" w14:textId="77777777" w:rsidR="001A3384" w:rsidRDefault="00A13A92">
            <w:pPr>
              <w:spacing w:after="0"/>
              <w:ind w:left="135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8539190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59040738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A95DB3E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3208A294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:rsidRPr="00B41102" w14:paraId="7B78B14A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0DB6263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6B5A36FF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EFCB5F7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55DD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3FDDC323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993D9AD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78129205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:rsidRPr="00B41102" w14:paraId="75A33A09" w14:textId="77777777" w:rsidTr="00055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65E3D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0CA3BD4" w14:textId="77777777" w:rsidR="001A3384" w:rsidRDefault="0005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0965FC8D" w14:textId="77777777" w:rsidR="001A3384" w:rsidRDefault="001A3384"/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8965A1B" w14:textId="77777777" w:rsidR="001A3384" w:rsidRDefault="001A3384"/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2B0B9015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14:paraId="41809ECA" w14:textId="77777777" w:rsidTr="00055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66542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4973D5D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2919EEF4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62F0DC22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4D39E7DB" w14:textId="77777777" w:rsidR="001A3384" w:rsidRDefault="001A3384"/>
        </w:tc>
      </w:tr>
    </w:tbl>
    <w:p w14:paraId="7E588A3D" w14:textId="77777777" w:rsidR="001A3384" w:rsidRDefault="001A3384">
      <w:pPr>
        <w:sectPr w:rsidR="001A33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BC44B7" w14:textId="77777777" w:rsidR="001A3384" w:rsidRDefault="00A13A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1A3384" w14:paraId="713A6A48" w14:textId="77777777" w:rsidTr="008555EE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4F261" w14:textId="77777777" w:rsidR="001A3384" w:rsidRDefault="00A13A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F33B2B" w14:textId="77777777" w:rsidR="001A3384" w:rsidRDefault="001A3384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1C8D9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F2F9B5" w14:textId="77777777" w:rsidR="001A3384" w:rsidRDefault="001A33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627C87" w14:textId="77777777" w:rsidR="001A3384" w:rsidRDefault="00A13A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036D6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5489E2" w14:textId="77777777" w:rsidR="001A3384" w:rsidRDefault="001A3384">
            <w:pPr>
              <w:spacing w:after="0"/>
              <w:ind w:left="135"/>
            </w:pPr>
          </w:p>
        </w:tc>
      </w:tr>
      <w:tr w:rsidR="001A3384" w14:paraId="3FBC9FF4" w14:textId="77777777" w:rsidTr="00855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0C3B6C" w14:textId="77777777" w:rsidR="001A3384" w:rsidRDefault="001A33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509466" w14:textId="77777777" w:rsidR="001A3384" w:rsidRDefault="001A3384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59D1B0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CE3576" w14:textId="77777777" w:rsidR="001A3384" w:rsidRDefault="001A338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5D89E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B3FCB2" w14:textId="77777777" w:rsidR="001A3384" w:rsidRDefault="001A338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1DD3C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C0EC7C" w14:textId="77777777" w:rsidR="001A3384" w:rsidRDefault="001A33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3D38E5" w14:textId="77777777" w:rsidR="001A3384" w:rsidRDefault="001A3384"/>
        </w:tc>
      </w:tr>
      <w:tr w:rsidR="001A3384" w:rsidRPr="00B41102" w14:paraId="3EB7FF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5129A9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1A3384" w:rsidRPr="00B41102" w14:paraId="7BB95F16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3E2F906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5783CAA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BC054D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40FA6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92161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026A6B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:rsidRPr="00B41102" w14:paraId="02083403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181D57E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CE7F80C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23C3D2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C1280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E8FB8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DC49CE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:rsidRPr="00B41102" w14:paraId="3B21C2CD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C01835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76D56D0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A844D4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535A3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75FAA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ADF876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14:paraId="1F701E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3AF696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12903E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345366" w14:textId="77777777" w:rsidR="001A3384" w:rsidRDefault="001A3384"/>
        </w:tc>
      </w:tr>
      <w:tr w:rsidR="001A3384" w:rsidRPr="00B41102" w14:paraId="409950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499301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1A3384" w:rsidRPr="00B41102" w14:paraId="67925147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4A68F44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4D2FC45" w14:textId="77777777" w:rsidR="001A3384" w:rsidRDefault="00A13A92">
            <w:pPr>
              <w:spacing w:after="0"/>
              <w:ind w:left="135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24B15D" w14:textId="45A54E74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555E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535E0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073DE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C9ECE9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:rsidRPr="00B41102" w14:paraId="76A84563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44F831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7F2631E" w14:textId="77777777" w:rsidR="001A3384" w:rsidRDefault="00A13A92">
            <w:pPr>
              <w:spacing w:after="0"/>
              <w:ind w:left="135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D13E5A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1F556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DBAA2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2DC341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:rsidRPr="00B41102" w14:paraId="7CFB0D2B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7AF0B0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7704C40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2A3BEC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98C33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45498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7E43C7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:rsidRPr="00B41102" w14:paraId="0943BD3A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6352FC5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17669DE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C82032" w14:textId="7966689F" w:rsidR="001A3384" w:rsidRPr="008555EE" w:rsidRDefault="00A13A92">
            <w:pPr>
              <w:spacing w:after="0"/>
              <w:ind w:left="135"/>
              <w:jc w:val="center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555E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800FF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B0BFC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2771C0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14:paraId="30DFBB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BF11D2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1B5E28" w14:textId="2FEFF0A1" w:rsidR="001A3384" w:rsidRPr="008555EE" w:rsidRDefault="00A13A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555E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F81F91" w14:textId="77777777" w:rsidR="001A3384" w:rsidRDefault="001A3384"/>
        </w:tc>
      </w:tr>
      <w:tr w:rsidR="001A3384" w:rsidRPr="00B41102" w14:paraId="26A809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1765C6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1A3384" w:rsidRPr="00B41102" w14:paraId="02C96B7A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708421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289AD3F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C819C4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11971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9E874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A79344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:rsidRPr="00B41102" w14:paraId="27DC3953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42CDDA6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83FD0DE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3CC1E2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6E593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21684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267ED2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14:paraId="5DADF9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8FE25E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EC195A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954612" w14:textId="77777777" w:rsidR="001A3384" w:rsidRDefault="001A3384"/>
        </w:tc>
      </w:tr>
      <w:tr w:rsidR="001A3384" w:rsidRPr="00B41102" w14:paraId="35F9B7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3A4F1B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1A3384" w:rsidRPr="00B41102" w14:paraId="7B0D9A1B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810940C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F0C719E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6F8B65" w14:textId="4CD8A2F2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555E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438917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F2AAB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44D0DD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14:paraId="2F7C0D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DE642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D753E9" w14:textId="69D83A98" w:rsidR="001A3384" w:rsidRPr="008555EE" w:rsidRDefault="00A13A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555E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BAD4A2" w14:textId="77777777" w:rsidR="001A3384" w:rsidRDefault="001A3384"/>
        </w:tc>
      </w:tr>
      <w:tr w:rsidR="001A3384" w14:paraId="5FD66512" w14:textId="77777777" w:rsidTr="00855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9A247D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76B29D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F1DC1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56474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BBB331" w14:textId="77777777" w:rsidR="001A3384" w:rsidRDefault="001A3384"/>
        </w:tc>
      </w:tr>
    </w:tbl>
    <w:p w14:paraId="3EF0508F" w14:textId="77777777" w:rsidR="001A3384" w:rsidRDefault="001A3384">
      <w:pPr>
        <w:sectPr w:rsidR="001A33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DDA3B2" w14:textId="77777777" w:rsidR="00B6080A" w:rsidRPr="00B6080A" w:rsidRDefault="00B6080A" w:rsidP="00B6080A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B608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lastRenderedPageBreak/>
        <w:t>ПРОВЕРЯЕМЫЕ ТРЕБОВАНИЯ К РЕЗУЛЬТАТАМ ОСВОЕНИЯ ОСНОВНОЙ</w:t>
      </w:r>
    </w:p>
    <w:p w14:paraId="23DDE00C" w14:textId="77777777" w:rsidR="00B6080A" w:rsidRPr="00B6080A" w:rsidRDefault="00B6080A" w:rsidP="00B6080A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B608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ОБРАЗОВАТЕЛЬНОЙ ПРОГРАММЫ</w:t>
      </w:r>
    </w:p>
    <w:p w14:paraId="11E8F3EB" w14:textId="77777777" w:rsidR="00B6080A" w:rsidRPr="00B6080A" w:rsidRDefault="00B6080A" w:rsidP="00B6080A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B608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br/>
      </w:r>
    </w:p>
    <w:p w14:paraId="30E243C2" w14:textId="77777777" w:rsidR="00B6080A" w:rsidRPr="00B6080A" w:rsidRDefault="00B6080A" w:rsidP="00B6080A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B608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8 КЛАСС</w:t>
      </w:r>
    </w:p>
    <w:p w14:paraId="734E2498" w14:textId="77777777" w:rsidR="00B6080A" w:rsidRPr="00B6080A" w:rsidRDefault="00B6080A" w:rsidP="00B6080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8465"/>
      </w:tblGrid>
      <w:tr w:rsidR="00B6080A" w:rsidRPr="00B41102" w14:paraId="3AD6610C" w14:textId="77777777" w:rsidTr="00B6080A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DEC120" w14:textId="77777777" w:rsidR="00B6080A" w:rsidRPr="00B6080A" w:rsidRDefault="00B6080A" w:rsidP="00B6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Код проверяемого результата</w:t>
            </w:r>
            <w:r w:rsidRPr="00B608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A39D4C" w14:textId="77777777" w:rsidR="00B6080A" w:rsidRPr="00B6080A" w:rsidRDefault="00B6080A" w:rsidP="00B6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B608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br/>
            </w:r>
          </w:p>
        </w:tc>
      </w:tr>
      <w:tr w:rsidR="00B6080A" w:rsidRPr="00B41102" w14:paraId="6B02ABD3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5ED8A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9B59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теме: «Первоначальные химические понятия»</w:t>
            </w:r>
          </w:p>
        </w:tc>
      </w:tr>
      <w:tr w:rsidR="00B6080A" w:rsidRPr="00B41102" w14:paraId="5DCC1A11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6BFA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3493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раскрывать смысл основных химических поня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тий: атом, молекула, химический элемент, про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ции, тепловой эффект реакции, раствор, массо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вая доля вещества (процентная концентрация) в растворе</w:t>
            </w:r>
          </w:p>
        </w:tc>
      </w:tr>
      <w:tr w:rsidR="00B6080A" w:rsidRPr="00B41102" w14:paraId="2397A9E0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F7A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EC8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иллюстрировать взаимосвязь основных хими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ческих понятий и применять эти понятия при описании веществ и их превращений</w:t>
            </w:r>
          </w:p>
        </w:tc>
      </w:tr>
      <w:tr w:rsidR="00B6080A" w:rsidRPr="00B41102" w14:paraId="5B27951D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C953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42B8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химическую символику для со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ставления формул веществ и уравнений хими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ческих реакций</w:t>
            </w:r>
          </w:p>
        </w:tc>
      </w:tr>
      <w:tr w:rsidR="00B6080A" w:rsidRPr="00B41102" w14:paraId="6FD31087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07206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06A6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раскрывать смысл законов сохранения массы веществ, постоянства состава, атомно-молеку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лярного учения, закона Авогадро</w:t>
            </w:r>
          </w:p>
        </w:tc>
      </w:tr>
      <w:tr w:rsidR="00B6080A" w:rsidRPr="00B41102" w14:paraId="2B643D44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DFF8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1D5CE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валентность атомов элементов в бинарных соединениях</w:t>
            </w:r>
          </w:p>
        </w:tc>
      </w:tr>
      <w:tr w:rsidR="00B6080A" w:rsidRPr="00B41102" w14:paraId="23ED8814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363D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A882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классифицировать химические реакции (по числу и составу участвующих в реакции ве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ществ, по тепловому эффекту)</w:t>
            </w:r>
          </w:p>
        </w:tc>
      </w:tr>
      <w:tr w:rsidR="00B6080A" w:rsidRPr="00B41102" w14:paraId="4EEA9336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1CB0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1.7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7955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вычислять относительную молекулярную и мо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лярную массы веществ</w:t>
            </w:r>
          </w:p>
        </w:tc>
      </w:tr>
      <w:tr w:rsidR="00B6080A" w:rsidRPr="00B41102" w14:paraId="30610A79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5696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1.8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7568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вычислять массовую долю химического элемента по формуле соединения,</w:t>
            </w:r>
          </w:p>
        </w:tc>
      </w:tr>
      <w:tr w:rsidR="00B6080A" w:rsidRPr="00B41102" w14:paraId="3CF33CA9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88D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1.9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90FF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вычислять массовую долю вещества в растворе</w:t>
            </w:r>
          </w:p>
        </w:tc>
      </w:tr>
      <w:tr w:rsidR="00B6080A" w:rsidRPr="00B41102" w14:paraId="3E5DAD10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F7C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1.10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A6ED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естественно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научные методы позна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ния – наблюдение, измерение, моделирование, эксперимент (реальный и мысленный)</w:t>
            </w:r>
          </w:p>
        </w:tc>
      </w:tr>
      <w:tr w:rsidR="00B6080A" w:rsidRPr="00B41102" w14:paraId="649DCA54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05E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0F0AB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теме: «Важнейшие представители неорганических веществ»</w:t>
            </w:r>
          </w:p>
        </w:tc>
      </w:tr>
      <w:tr w:rsidR="00B6080A" w:rsidRPr="00B41102" w14:paraId="28931500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DC2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64DC9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раскрывать смысл основных химических поня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тий: оксид, кислота, основание, соль</w:t>
            </w:r>
          </w:p>
        </w:tc>
      </w:tr>
      <w:tr w:rsidR="00B6080A" w:rsidRPr="00B41102" w14:paraId="2122C3FF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79F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DD5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принадлежность веществ к опреде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лённому классу соединений по формулам</w:t>
            </w:r>
          </w:p>
        </w:tc>
      </w:tr>
      <w:tr w:rsidR="00B6080A" w:rsidRPr="00B6080A" w14:paraId="6945D90F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D77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6E0AB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классифицировать неорганические вещества</w:t>
            </w:r>
          </w:p>
        </w:tc>
      </w:tr>
      <w:tr w:rsidR="00B6080A" w:rsidRPr="00B41102" w14:paraId="7D00EAF8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5059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5655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(описывать) общие химичес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B6080A" w:rsidRPr="00B41102" w14:paraId="34950F4A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221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2.5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42F2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прогнозировать свойства веществ в зависи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мости от их качественного состава, возмож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ности протекания химических превращений в различных условиях</w:t>
            </w:r>
          </w:p>
        </w:tc>
      </w:tr>
      <w:tr w:rsidR="00B6080A" w:rsidRPr="00B41102" w14:paraId="03091376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4766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F2C5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следовать правилам пользования химической посудой и лабораторным оборудованием, а также правилам обращения с веществами в соответствии с инструкциями по выполне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нию лабораторных химических опытов по по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лучению и собиранию газообразных веществ (водорода и кислорода), приготовлению растворов с определённой массовой долей рас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творённого вещества, планировать и проводить химические эксперименты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по распознаванию растворов щелочей и кислот с помощью индикаторов (лакмус, фенолфталеин, метилоранж и другие)</w:t>
            </w:r>
          </w:p>
        </w:tc>
      </w:tr>
      <w:tr w:rsidR="00B6080A" w:rsidRPr="00B41102" w14:paraId="443DA2F3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4993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2.7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3D4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расчёты по уравнению химической реакции</w:t>
            </w:r>
          </w:p>
        </w:tc>
      </w:tr>
      <w:tr w:rsidR="00B6080A" w:rsidRPr="00B6080A" w14:paraId="6B26A78D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1EB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43589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По теме: «Периодический закон и Периодическая система химических элементов Д. И. Менделеева. Строение атомов. Химическая связь.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-восстановительные реакции»</w:t>
            </w:r>
          </w:p>
        </w:tc>
      </w:tr>
      <w:tr w:rsidR="00B6080A" w:rsidRPr="00B41102" w14:paraId="4D38F607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C3C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2B22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раскрывать смысл основных химических поня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тий: ядро атома, электронный слой атома, атомная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орбиталь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электроотрицательность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ионная связь, ион, катион, анион, степень окисления</w:t>
            </w:r>
          </w:p>
        </w:tc>
      </w:tr>
      <w:tr w:rsidR="00B6080A" w:rsidRPr="00B6080A" w14:paraId="0D1D33AD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5A6A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4F41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классифицировать химические элементы</w:t>
            </w:r>
          </w:p>
        </w:tc>
      </w:tr>
      <w:tr w:rsidR="00B6080A" w:rsidRPr="00B41102" w14:paraId="5CE71239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43D2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E731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описывать и характеризовать табличную фор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му Периодической системы химических элементов: различать понятия «главная подгруппа (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группа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)» и «побочная подгруппа (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Б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группа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)», «малые» и «большие» периоды</w:t>
            </w:r>
          </w:p>
        </w:tc>
      </w:tr>
      <w:tr w:rsidR="00B6080A" w:rsidRPr="00B41102" w14:paraId="35CD5E9F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033A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F9ED7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раскрывать смысл Периодического закона Д.И. Менделеева: демонстрировать понимание периодической зависимости свойств химичес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ких элементов от их положения в Периоди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ческой системе</w:t>
            </w:r>
          </w:p>
        </w:tc>
      </w:tr>
      <w:tr w:rsidR="00B6080A" w:rsidRPr="00B41102" w14:paraId="4299BECB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BC4D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3.5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94D6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соотносить обозначения, которые имеются в таблице «Периодическая система химичес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ких элементов Д.И. Менделеева» с числовыми характеристиками строения атомов химичес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ких элементов (состав и заряд ядра, общее число электронов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 распределение их по электронным слоям)</w:t>
            </w:r>
          </w:p>
        </w:tc>
      </w:tr>
      <w:tr w:rsidR="00B6080A" w:rsidRPr="00B41102" w14:paraId="05ACAAAD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93E8D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3.6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61AA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степень окисления элементов в би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нарных соединениях</w:t>
            </w:r>
          </w:p>
        </w:tc>
      </w:tr>
      <w:tr w:rsidR="00B6080A" w:rsidRPr="00B41102" w14:paraId="07A2070C" w14:textId="77777777" w:rsidTr="00B6080A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6253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3.7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DBD2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вид химической связи (ковалентная и ионная)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в неорганических соединениях</w:t>
            </w:r>
          </w:p>
        </w:tc>
      </w:tr>
    </w:tbl>
    <w:p w14:paraId="6DF4FF4B" w14:textId="77777777" w:rsidR="00B6080A" w:rsidRPr="00B6080A" w:rsidRDefault="00B6080A" w:rsidP="00B6080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14:paraId="6AF2D954" w14:textId="77777777" w:rsidR="00B6080A" w:rsidRPr="00B6080A" w:rsidRDefault="00B6080A" w:rsidP="00B6080A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B608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9 КЛАСС</w:t>
      </w:r>
    </w:p>
    <w:p w14:paraId="018859BD" w14:textId="77777777" w:rsidR="00B6080A" w:rsidRPr="00B6080A" w:rsidRDefault="00B6080A" w:rsidP="00B6080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318"/>
      </w:tblGrid>
      <w:tr w:rsidR="00B6080A" w:rsidRPr="00B41102" w14:paraId="31625AE3" w14:textId="77777777" w:rsidTr="00B6080A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E762A0" w14:textId="77777777" w:rsidR="00B6080A" w:rsidRPr="00B6080A" w:rsidRDefault="00B6080A" w:rsidP="00B608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Код проверяемого результата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BF9274" w14:textId="77777777" w:rsidR="00B6080A" w:rsidRPr="00B6080A" w:rsidRDefault="00B6080A" w:rsidP="00B608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B6080A" w:rsidRPr="00B41102" w14:paraId="1DD11A14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7BC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3571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теме: «Вещество и химическая реакция»</w:t>
            </w:r>
          </w:p>
        </w:tc>
      </w:tr>
      <w:tr w:rsidR="00B6080A" w:rsidRPr="00B41102" w14:paraId="4892A2E4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25A3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ADD2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неэлектроли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ты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электролитическая диссоциация, реакции ионного обмена, катализатор, химическое равновесие, обратимые и необратимые реак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ции,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восстановительные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реак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ции, окислитель, восстановитель, окисление и 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:rsidR="00B6080A" w:rsidRPr="00B41102" w14:paraId="5781AE13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E590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8BE6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иллюстрировать взаимосвязь основных хими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ческих понятий и применять эти понятия при описании веществ и их превращений</w:t>
            </w:r>
          </w:p>
        </w:tc>
      </w:tr>
      <w:tr w:rsidR="00B6080A" w:rsidRPr="00B41102" w14:paraId="0F3CB8B6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FFF99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D4B41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составлять уравнения электролитической дис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социации кислот, щелочей и солей, полные и сокращённые уравнения реакций ионного обмена</w:t>
            </w:r>
          </w:p>
        </w:tc>
      </w:tr>
      <w:tr w:rsidR="00B6080A" w:rsidRPr="00B41102" w14:paraId="3E2BAB5E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6C52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5B5B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раскрывать сущность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новительных реакций посредством составле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ния электронного баланса этих реакций</w:t>
            </w:r>
          </w:p>
        </w:tc>
      </w:tr>
      <w:tr w:rsidR="00B6080A" w:rsidRPr="00B41102" w14:paraId="005EA626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11F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0CC69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расчёты по уравнению химической реакции</w:t>
            </w:r>
          </w:p>
        </w:tc>
      </w:tr>
      <w:tr w:rsidR="00B6080A" w:rsidRPr="00B41102" w14:paraId="4CAE23DF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8B6A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3FD03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темам: «Неметаллы и их соединения» и «Металлы и их соединения»</w:t>
            </w:r>
          </w:p>
        </w:tc>
      </w:tr>
      <w:tr w:rsidR="00B6080A" w:rsidRPr="00B41102" w14:paraId="7008B861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FC4D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EB18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(описывать) общие и специ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фические химические свойства простых и 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B6080A" w:rsidRPr="00B41102" w14:paraId="02CA8702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5814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DAE0A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составлять уравнения реакций, подтверждаю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щих существование генетической связи между веществами различных классов</w:t>
            </w:r>
          </w:p>
        </w:tc>
      </w:tr>
      <w:tr w:rsidR="00B6080A" w:rsidRPr="00B41102" w14:paraId="1C44410E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153E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DCA3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прогнозировать свойства веществ в зависи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мости от их строения, возможности протека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ния химических превращений в различных условиях</w:t>
            </w:r>
          </w:p>
        </w:tc>
      </w:tr>
      <w:tr w:rsidR="00B6080A" w:rsidRPr="00B41102" w14:paraId="1C65B7DC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08716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1808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следовать правилам пользования химической посудой и лабораторным оборудованием, а также правилам обращения с веществами в соответствии с инструкциями по выполне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нию лабораторных химических опытов по получению и собиранию газообразных ве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ществ (аммиака и углекислого газа)</w:t>
            </w:r>
          </w:p>
        </w:tc>
      </w:tr>
      <w:tr w:rsidR="00B6080A" w:rsidRPr="00B41102" w14:paraId="341BB1BA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46C5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B0D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реакции, подтверждающие качест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венный состав различных веществ: распозна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вать опытным путём хлорид-, бромид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, иодид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, карбонат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, фосфат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, силикат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, сульфат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,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гидро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ксид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ионы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катионы аммония, ионы изученных металлов, присутствующие в водных раство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рах неорганических веществ</w:t>
            </w:r>
          </w:p>
        </w:tc>
      </w:tr>
      <w:tr w:rsidR="00B6080A" w:rsidRPr="00B41102" w14:paraId="20065105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0330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216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теме: «Химия и окружающая среда»</w:t>
            </w:r>
          </w:p>
        </w:tc>
      </w:tr>
      <w:tr w:rsidR="00B6080A" w:rsidRPr="00B41102" w14:paraId="577A9704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EB15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5C4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раскрывать смысл основных химических по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нятий: ПДК вещества; коррозия металлов</w:t>
            </w:r>
          </w:p>
        </w:tc>
      </w:tr>
      <w:tr w:rsidR="00B6080A" w:rsidRPr="00B41102" w14:paraId="426850F7" w14:textId="77777777" w:rsidTr="00B6080A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5244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BE1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основные операции мыслительной деятельности – анализ и синтез, сравнение, об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общение, систематизацию, выявление при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чинно-следственных связей – для изучения свойств веществ и химических реакций; естественно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научные методы познания – на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блюдение, измерение, моделирование, экс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перимент (реальный и мысленный)</w:t>
            </w:r>
          </w:p>
        </w:tc>
      </w:tr>
    </w:tbl>
    <w:p w14:paraId="36F6F5D0" w14:textId="77777777" w:rsidR="00B6080A" w:rsidRPr="00B6080A" w:rsidRDefault="00B6080A" w:rsidP="00B6080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14:paraId="3B40FD7C" w14:textId="77777777" w:rsidR="00B6080A" w:rsidRPr="00B6080A" w:rsidRDefault="00B6080A" w:rsidP="00B6080A">
      <w:pPr>
        <w:shd w:val="clear" w:color="auto" w:fill="FFFFFF"/>
        <w:spacing w:beforeAutospacing="1" w:after="0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B608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ПРОВЕРЯЕМЫЕ ЭЛЕМЕНТЫ СОДЕРЖАНИЯ</w:t>
      </w:r>
    </w:p>
    <w:p w14:paraId="47495E7B" w14:textId="77777777" w:rsidR="00B6080A" w:rsidRPr="00B6080A" w:rsidRDefault="00B6080A" w:rsidP="00B6080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lastRenderedPageBreak/>
        <w:br/>
      </w:r>
    </w:p>
    <w:p w14:paraId="64BA65C1" w14:textId="77777777" w:rsidR="00B6080A" w:rsidRPr="00B6080A" w:rsidRDefault="00B6080A" w:rsidP="00B6080A">
      <w:pPr>
        <w:shd w:val="clear" w:color="auto" w:fill="FFFFFF"/>
        <w:spacing w:beforeAutospacing="1" w:after="0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B608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8 КЛАСС</w:t>
      </w:r>
    </w:p>
    <w:p w14:paraId="5DDE8B7B" w14:textId="77777777" w:rsidR="00B6080A" w:rsidRPr="00B6080A" w:rsidRDefault="00B6080A" w:rsidP="00B6080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9072"/>
      </w:tblGrid>
      <w:tr w:rsidR="00B6080A" w:rsidRPr="00B6080A" w14:paraId="7B3E05EC" w14:textId="77777777" w:rsidTr="00B6080A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99DCE1" w14:textId="77777777" w:rsidR="00B6080A" w:rsidRPr="00B6080A" w:rsidRDefault="00B6080A" w:rsidP="00B6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BB6C7E" w14:textId="77777777" w:rsidR="00B6080A" w:rsidRPr="00B6080A" w:rsidRDefault="00B6080A" w:rsidP="00B6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Проверяемый элемент содержания</w:t>
            </w:r>
          </w:p>
        </w:tc>
      </w:tr>
      <w:tr w:rsidR="00B6080A" w:rsidRPr="00B6080A" w14:paraId="102F7045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1B0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E155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Первоначальные химические понятия</w:t>
            </w:r>
          </w:p>
        </w:tc>
      </w:tr>
      <w:tr w:rsidR="00B6080A" w:rsidRPr="00B6080A" w14:paraId="29BCFB73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2BA3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FB8B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Предмет химии. Роль химии в жизни человека. Химия в системе наук. Тела и вещества. Физические свойства веществ. Агрегатное состояние веществ</w:t>
            </w:r>
          </w:p>
        </w:tc>
      </w:tr>
      <w:tr w:rsidR="00B6080A" w:rsidRPr="00B41102" w14:paraId="00F1B011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378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929B3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B6080A" w:rsidRPr="00B6080A" w14:paraId="4483A5E5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2F5A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6BD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B6080A" w:rsidRPr="00B6080A" w14:paraId="05579A03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2D45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52D6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Химическая формула. Валентность атомов химических элементов. Закон по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B6080A" w:rsidRPr="00B6080A" w14:paraId="5EDBE4E4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1665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E81A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Количество вещества. Моль. Молярная масса. Взаимосвязь количества, массы и числа структурных единиц вещества. Расчёты по формулам химических соединений</w:t>
            </w:r>
          </w:p>
        </w:tc>
      </w:tr>
      <w:tr w:rsidR="00B6080A" w:rsidRPr="00B41102" w14:paraId="19819AF5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8E88E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4E6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B6080A" w:rsidRPr="00B41102" w14:paraId="7BF3877A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279EE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C5987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 ступке, кипение и конденсация воды) и химических (горение свечи, прока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ливание медной проволоки, взаимодействие мела с кислотой) явлений, наблю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способов разделения смесей (с помощью магнита, филь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трование, выпаривание, дистилляция, хроматография), проведение очистки по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шаростержневых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)</w:t>
            </w:r>
          </w:p>
        </w:tc>
      </w:tr>
      <w:tr w:rsidR="00B6080A" w:rsidRPr="00B6080A" w14:paraId="3D3C50C2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41D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7ABF2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Важнейшие представители неорганических веществ</w:t>
            </w:r>
          </w:p>
        </w:tc>
      </w:tr>
      <w:tr w:rsidR="00B6080A" w:rsidRPr="00B6080A" w14:paraId="0408AD4B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3076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EDF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боратории и промышленности. Круговорот кислорода в природе. Озон – алло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тропная модификация кислорода</w:t>
            </w:r>
          </w:p>
        </w:tc>
      </w:tr>
      <w:tr w:rsidR="00B6080A" w:rsidRPr="00B41102" w14:paraId="520E2009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CCF44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8465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Тепловой эффект химической реакции, термохимические уравнения, экзо- и эндотермические реакции. Топливо: уголь и метан. Загрязнение воздуха, уси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ление парникового эффекта, разрушение озонового слоя</w:t>
            </w:r>
          </w:p>
        </w:tc>
      </w:tr>
      <w:tr w:rsidR="00B6080A" w:rsidRPr="00B6080A" w14:paraId="5E03E85A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E339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AF0A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val="ru-RU" w:eastAsia="ru-RU"/>
              </w:rPr>
              <w:t>Водород – элемент и простое вещество. Нахождение водорода в природе, физичес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val="ru-RU" w:eastAsia="ru-RU"/>
              </w:rPr>
              <w:softHyphen/>
              <w:t>кие и химические свойства, применение, способы получения. Кислоты и соли</w:t>
            </w:r>
          </w:p>
        </w:tc>
      </w:tr>
      <w:tr w:rsidR="00B6080A" w:rsidRPr="00B41102" w14:paraId="59C6233E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5ADBE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4531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Молярный объём газов. Расчёты по химическим уравнениям</w:t>
            </w:r>
          </w:p>
        </w:tc>
      </w:tr>
      <w:tr w:rsidR="00B6080A" w:rsidRPr="00B6080A" w14:paraId="326163D8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2F57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A37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Физические свойства воды. Вода как растворитель. Растворы. Насыщенные и ненасыщенные растворы. Растворимость веществ в воде. Массовая доля вещества в растворе. Химические свойства воды. Основания. Роль растворов в 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B6080A" w:rsidRPr="00B6080A" w14:paraId="6292498B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32FA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950A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B6080A" w:rsidRPr="00B6080A" w14:paraId="6A3D0BDA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3A15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0747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B6080A" w:rsidRPr="00B6080A" w14:paraId="5B746F7B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C9AF6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1B75D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Кислоты. Классификация кислот. Номенклатура кислот. Физические и хими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ческие свойства кислот. Ряд активности металлов Н.Н. Бекетова. Получение кислот</w:t>
            </w:r>
          </w:p>
        </w:tc>
      </w:tr>
      <w:tr w:rsidR="00B6080A" w:rsidRPr="00B6080A" w14:paraId="51B93099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B5E6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007D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Соли. Номенклатура солей. Физические и химические свойства солей. Полу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чение солей</w:t>
            </w:r>
          </w:p>
        </w:tc>
      </w:tr>
      <w:tr w:rsidR="00B6080A" w:rsidRPr="00B41102" w14:paraId="03D35721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3C9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52FB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Генетическая связь между классами неорганических соединений</w:t>
            </w:r>
          </w:p>
        </w:tc>
      </w:tr>
      <w:tr w:rsidR="00B6080A" w:rsidRPr="00B41102" w14:paraId="7D897050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4ED9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CE13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Химический эксперимент: качественное определение содержания кислорода в воздухе, получение, собирание, распознавание и изучение свойств кислорода, наблюдение взаимодействия веществ с кислородом и условия возникновения и прекращения горения (пожара), ознакомление с образцами оксидов и опи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сание их свойств, получение, собирание, распознавание и изучение свойств водорода (горение), взаимодействие водорода с оксидом меди(II) (возможно использование видеоматериалов), наблюдение образцов веществ количеством 1 моль, исследование особенностей растворения веществ с различной раствори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мостью, приготовление растворов с определённой массовой долей растворён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вещества, взаимодействие воды с металлами (натрием и кальцием) (возможно использование видеоматериалов), определение растворов кислот и щелочей с помощью индикаторов, исследование образцов неорганических веществ различных классов, наблюдение изменения окраски индикаторов в растворах кислот и щелочей, изучение взаимодействия оксида меди(II) с 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B6080A" w:rsidRPr="00B6080A" w14:paraId="29928D61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69CD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6EC7" w14:textId="77777777" w:rsidR="00B6080A" w:rsidRPr="00B6080A" w:rsidRDefault="00B6080A" w:rsidP="00B6080A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Периодический закон и Периодическая система химических элементов Д.И. Менделеева. Строение атомов. Химическая связь.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-восстановительные реакции</w:t>
            </w:r>
          </w:p>
        </w:tc>
      </w:tr>
      <w:tr w:rsidR="00B6080A" w:rsidRPr="00B6080A" w14:paraId="5D282E19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687D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5FD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ные газы). Элементы, которые образуют амфотерные оксиды и гидроксиды</w:t>
            </w:r>
          </w:p>
        </w:tc>
      </w:tr>
      <w:tr w:rsidR="00B6080A" w:rsidRPr="00B41102" w14:paraId="051692C9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D513E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A167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Периодический закон. Периодическая система химических элементов Д.И. Менделеева. Короткопериодная и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длиннопериодная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формы Периоди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ческой системы химических элементов Д.И. 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B6080A" w:rsidRPr="00B41102" w14:paraId="611D6F96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DC7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CC5CE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 Менделеева. Характеристика химического элемента по его положению в Периодической системе Д.И. Менделеева</w:t>
            </w:r>
          </w:p>
        </w:tc>
      </w:tr>
      <w:tr w:rsidR="00B6080A" w:rsidRPr="00B6080A" w14:paraId="6602C478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EC22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4B42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Закономерности изменения радиуса атомов химических элементов, метал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 Менделеев – учёный и гражданин</w:t>
            </w:r>
          </w:p>
        </w:tc>
      </w:tr>
      <w:tr w:rsidR="00B6080A" w:rsidRPr="00B41102" w14:paraId="25D6DB34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10DB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3.5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B4C31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Электроотрицательность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химических элементов. Ионная связь</w:t>
            </w:r>
          </w:p>
        </w:tc>
      </w:tr>
      <w:tr w:rsidR="00B6080A" w:rsidRPr="00B6080A" w14:paraId="67281480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26D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F4DA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Степень окисления.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восстановительные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реакции. Процессы окис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ления и восстановления. Окислители и восстановители</w:t>
            </w:r>
          </w:p>
        </w:tc>
      </w:tr>
      <w:tr w:rsidR="00B6080A" w:rsidRPr="00B41102" w14:paraId="70C23937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736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13E6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-восстановительных реакций (горение, реакции разложения, соединения)</w:t>
            </w:r>
          </w:p>
        </w:tc>
      </w:tr>
    </w:tbl>
    <w:p w14:paraId="6619EAF0" w14:textId="77777777" w:rsidR="00B6080A" w:rsidRPr="00B6080A" w:rsidRDefault="00B6080A" w:rsidP="00B6080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14:paraId="0B56F20D" w14:textId="77777777" w:rsidR="00B6080A" w:rsidRPr="00B6080A" w:rsidRDefault="00B6080A" w:rsidP="00B6080A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B608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9 КЛАСС</w:t>
      </w:r>
    </w:p>
    <w:p w14:paraId="21908FAD" w14:textId="77777777" w:rsidR="00B6080A" w:rsidRPr="00B6080A" w:rsidRDefault="00B6080A" w:rsidP="00B6080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9072"/>
      </w:tblGrid>
      <w:tr w:rsidR="00B6080A" w:rsidRPr="00B6080A" w14:paraId="159AB32E" w14:textId="77777777" w:rsidTr="00B6080A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E4A71B" w14:textId="77777777" w:rsidR="00B6080A" w:rsidRPr="00B6080A" w:rsidRDefault="00B6080A" w:rsidP="00B608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EB86AE" w14:textId="77777777" w:rsidR="00B6080A" w:rsidRPr="00B6080A" w:rsidRDefault="00B6080A" w:rsidP="00B608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B6080A" w:rsidRPr="00B41102" w14:paraId="074EB60A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8A9D3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F3BF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Вещество и химическая реакция. Повторение</w:t>
            </w:r>
          </w:p>
        </w:tc>
      </w:tr>
      <w:tr w:rsidR="00B6080A" w:rsidRPr="00B41102" w14:paraId="6827B13B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5454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20B49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Периодический закон. Периодическая система химических элементов Д.И. Менделеева. Строение атомов. Закономерности в изменении свойств химических элементов первых трёх периодов, калия, кальция и их соединений в соответствии с положением элементов в Периодической системе и строением их атомов</w:t>
            </w:r>
          </w:p>
        </w:tc>
      </w:tr>
      <w:tr w:rsidR="00B6080A" w:rsidRPr="00B41102" w14:paraId="151B291C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09B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6150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ческой связи. Классификация и номенклатура неорганических веществ (между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народная и тривиальная). Химические свойства веществ, относящихся к различным классам неорганических соединений, генетическая связь неоргани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ческих веществ</w:t>
            </w:r>
          </w:p>
        </w:tc>
      </w:tr>
      <w:tr w:rsidR="00B6080A" w:rsidRPr="00B41102" w14:paraId="4802C07F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D1FD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C74E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Классификация химических реакций по различным признакам (по числу и со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B6080A" w:rsidRPr="00B41102" w14:paraId="36971584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F94B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FC63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Понятие об обратимых и необратимых химических реакциях. Понятие о гомо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B6080A" w:rsidRPr="00B41102" w14:paraId="6D080B38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1419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44F3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-восстановительные реакции, электронный баланс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-восстановительной реакции. Составление уравнений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-восстано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вительных реакций с использованием метода электронного баланса</w:t>
            </w:r>
          </w:p>
        </w:tc>
      </w:tr>
      <w:tr w:rsidR="00B6080A" w:rsidRPr="00B6080A" w14:paraId="62ED47C3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679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FC9F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Теория электролитической диссоциации. Электролиты и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неэлектролиты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. Кати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оны, анионы. Механизм диссоциации веществ с различными видами химичес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кой связи. Степень диссоциации. Сильные и слабые электролиты. Реакции ионного обмена. Условия протекания реакций ионного обмена, полные и со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кращённые ионные уравнения реакций. Свойства кислот, оснований и солей в 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B6080A" w:rsidRPr="00B41102" w14:paraId="3B14E1EE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6E22D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A620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знаки протекания реакций ионного обмена (образование осадка, выделение газа, образование воды); опытов, иллюстрирующих примеры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-восстано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B6080A" w:rsidRPr="00B6080A" w14:paraId="171EA57B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4C2B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2C5E4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Неметаллы и их соединения</w:t>
            </w:r>
          </w:p>
        </w:tc>
      </w:tr>
      <w:tr w:rsidR="00B6080A" w:rsidRPr="00B6080A" w14:paraId="468ADAB9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178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5961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генов. Химические свойства на примере хлора (взаимодействие с металлами, неметаллами, щелочами).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Хлороводород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. Соляная кислота, химические свой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ства, получение, применение. Действие хлора и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хлороводорода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на организм человека. Важнейшие хлориды и их нахождение в природе</w:t>
            </w:r>
          </w:p>
        </w:tc>
      </w:tr>
      <w:tr w:rsidR="00B6080A" w:rsidRPr="00B41102" w14:paraId="2DA2606D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CF3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1D72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 специфические). Химические реакции, лежащие в основе промышленного способа получения серной кислоты. Применение. Соли серной кислоты, качест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B6080A" w:rsidRPr="00B41102" w14:paraId="3913BC64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1069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6BAE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Общая характеристика элементов 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 химические свойства, получение 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 со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B6080A" w:rsidRPr="00B6080A" w14:paraId="0463E57B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F1B6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E8EF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Фосфор, аллотропные модификации фосфора, физические и химические свой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B6080A" w:rsidRPr="00B41102" w14:paraId="375CA53C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74C3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C999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</w:t>
            </w:r>
            <w:proofErr w:type="gram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  применение</w:t>
            </w:r>
            <w:proofErr w:type="gram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. Эколо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гические проблемы, связанные с оксидом углерода(IV);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B6080A" w:rsidRPr="00B6080A" w14:paraId="3ACDBFD0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BC08A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74DB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Первоначальные понятия об органических веществах как о соединениях угле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B6080A" w:rsidRPr="00B6080A" w14:paraId="514ACE6B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68A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A8B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кремния(IV) и кремниевой кислоте. Силикаты, их использование в быту, медицине, промыш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B6080A" w:rsidRPr="00B41102" w14:paraId="68020583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DC539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FA3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блюдение признаков их протекания; опыты, отражающие физические и хими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ческие свойства галогенов и их соединений (возможно использование видео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материалов); ознакомление с образцами хлоридов (галогенидов); ознакомление с образцами серы и её соединениями (возможно использование видео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 наблюдение признака её протекания; ознакомление с физическими свой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ствами азота, фосфора и их соединений (возможно использование видеоматери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действие концентрированной азотной кислоты с медью (возможно использо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рание, распознавание и изучение свойств углекислого газа; проведение качест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венных реакций на карбонат- и силикат-ионы и  изучение признаков их протекания; ознакомление с продукцией силикатной промышленности; реше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ние экспериментальных задач по теме «Важнейшие неметаллы и их соединения»</w:t>
            </w:r>
          </w:p>
        </w:tc>
      </w:tr>
      <w:tr w:rsidR="00B6080A" w:rsidRPr="00B6080A" w14:paraId="73AF42DF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5905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D3E8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Металлы и их соединения</w:t>
            </w:r>
          </w:p>
        </w:tc>
      </w:tr>
      <w:tr w:rsidR="00B6080A" w:rsidRPr="00B6080A" w14:paraId="10356720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4BD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4C7E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  Менделеева и 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B6080A" w:rsidRPr="00B41102" w14:paraId="10C673A4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F8E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DF8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Физические и химические свойства металлов. Общие способы получения метал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лов. Понятие о коррозии металлов, основные способы защиты их от коррозии. Сплавы (сталь, чугун, дюралюминий, бронза) и их применение в быту и про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мышленности</w:t>
            </w:r>
          </w:p>
        </w:tc>
      </w:tr>
      <w:tr w:rsidR="00B6080A" w:rsidRPr="00B6080A" w14:paraId="3E90868D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264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76FB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Щелочные металлы: положение в Периодической системе химических элемен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тов Д.И. Менделеева; строение их атомов; нахождение в природе. Физические и 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B6080A" w:rsidRPr="00B6080A" w14:paraId="3168AABF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6A35E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265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дение в природе. Физические и химические свойства магния и кальция. Важней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шие соединения кальция (оксид, гидроксид, соли). Жёсткость воды и способы её устранения</w:t>
            </w:r>
          </w:p>
        </w:tc>
      </w:tr>
      <w:tr w:rsidR="00B6080A" w:rsidRPr="00B41102" w14:paraId="4DB25BED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B398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3.5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D4B8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val="ru-RU" w:eastAsia="ru-RU"/>
              </w:rPr>
              <w:t>Алюминий: положение в Периодической системе химических элементов Д.И. Менделеева; строение атома; нахождение в природе. Физические и хими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val="ru-RU" w:eastAsia="ru-RU"/>
              </w:rPr>
              <w:softHyphen/>
              <w:t>ческие свойства алюминия. Амфотерные свойства оксида и гидроксида алюминия</w:t>
            </w:r>
          </w:p>
        </w:tc>
      </w:tr>
      <w:tr w:rsidR="00B6080A" w:rsidRPr="00B41102" w14:paraId="455C5EDA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7F1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A59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Железо: положение в Периодической системе химических элементов Д.И. Мен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B6080A" w:rsidRPr="00B41102" w14:paraId="0F454E8E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FAD5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A65F0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 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наблюдение и описание процессов окрашивания пламени ионами натрия, калия и кальция (возможно использование видеоматериалов); исследование амфотер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свойств гидроксида алюминия и гидроксида цинка; решение эксперимен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тальных задач по теме «Важнейшие металлы и их соединения»</w:t>
            </w:r>
          </w:p>
        </w:tc>
      </w:tr>
      <w:tr w:rsidR="00B6080A" w:rsidRPr="00B6080A" w14:paraId="16180297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510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A47C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Химия и окружающая среда</w:t>
            </w:r>
          </w:p>
        </w:tc>
      </w:tr>
      <w:tr w:rsidR="00B6080A" w:rsidRPr="00B6080A" w14:paraId="7ECE6138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10A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C08B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 отравлениях</w:t>
            </w:r>
          </w:p>
        </w:tc>
      </w:tr>
      <w:tr w:rsidR="00B6080A" w:rsidRPr="00B41102" w14:paraId="4E229FAA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A18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499B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Основы экологической грамотности. Химическое загрязнение окружающей среды ПДК. Роль химии в решении экологических проблем. Природные источники углеводородов (уголь, природный газ, нефть), продукты их переработки, их роль в быту и про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мышленности</w:t>
            </w:r>
          </w:p>
        </w:tc>
      </w:tr>
      <w:tr w:rsidR="00B6080A" w:rsidRPr="00B41102" w14:paraId="624DFEC3" w14:textId="77777777" w:rsidTr="00B6080A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2D6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95F1" w14:textId="77777777" w:rsidR="00B6080A" w:rsidRPr="00B6080A" w:rsidRDefault="00B6080A" w:rsidP="00B6080A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14:paraId="6533723A" w14:textId="77777777" w:rsidR="00B6080A" w:rsidRPr="00B6080A" w:rsidRDefault="00B6080A" w:rsidP="00B6080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14:paraId="01B210C9" w14:textId="77777777" w:rsidR="00B6080A" w:rsidRPr="00B6080A" w:rsidRDefault="00B6080A" w:rsidP="00B6080A">
      <w:pPr>
        <w:shd w:val="clear" w:color="auto" w:fill="FFFFFF"/>
        <w:spacing w:beforeAutospacing="1" w:after="0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B608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14:paraId="273AB036" w14:textId="77777777" w:rsidR="00B6080A" w:rsidRPr="00B6080A" w:rsidRDefault="00B6080A" w:rsidP="00B6080A">
      <w:pPr>
        <w:shd w:val="clear" w:color="auto" w:fill="FFFFFF"/>
        <w:spacing w:beforeAutospacing="1" w:after="0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4850" w:type="pct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7431"/>
      </w:tblGrid>
      <w:tr w:rsidR="00B6080A" w:rsidRPr="00B41102" w14:paraId="2AF26D7C" w14:textId="77777777" w:rsidTr="00B6080A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86BC26" w14:textId="77777777" w:rsidR="00B6080A" w:rsidRPr="00B6080A" w:rsidRDefault="00B6080A" w:rsidP="00B608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ECAE94" w14:textId="77777777" w:rsidR="00B6080A" w:rsidRPr="00B6080A" w:rsidRDefault="00B6080A" w:rsidP="00B608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B6080A" w:rsidRPr="00B6080A" w14:paraId="0FD38CFB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15F027E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4EF6A73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Представление:</w:t>
            </w:r>
          </w:p>
        </w:tc>
      </w:tr>
      <w:tr w:rsidR="00B6080A" w:rsidRPr="00B41102" w14:paraId="7EA824E4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1D42C6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03B98175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тической деятельности человека в условиях современного общест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ва; понимание места химии среди других естественных наук</w:t>
            </w:r>
          </w:p>
        </w:tc>
      </w:tr>
      <w:tr w:rsidR="00B6080A" w:rsidRPr="00B41102" w14:paraId="0A43809E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39C324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1.2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6A423DA3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 научных методах познания, в том числе экспериментальных и тео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ретических методах исследования веществ и изучения химических реакций; умение использовать модели для объяснения строения ато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мов и молекул</w:t>
            </w:r>
          </w:p>
        </w:tc>
      </w:tr>
      <w:tr w:rsidR="00B6080A" w:rsidRPr="00B41102" w14:paraId="157498B0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5AA9DE2D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1BD47B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 сферах профессиональной деятельности, связанных с химией и со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временными технологиями, основанными на достижениях химичес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B6080A" w:rsidRPr="00B41102" w14:paraId="17A43BC0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51258AD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BE0BC4B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B6080A" w:rsidRPr="00B41102" w14:paraId="296DE094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294F890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78106E8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важнейшие химические понятия: химический элемент, атом, молеку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ла, вещество, простое и сложное вещество, однородная и неоднород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нии, массовая доля и процент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 xml:space="preserve">ная концентрация вещества в растворе, ядро атома, электронный слой атома, атомная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орбиталь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 xml:space="preserve">, радиус атома, валентность, степень окисления, химическая связь,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электроотрицательность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, полярная и неполярная ковалентная связь, ионная связь, металлическая связь, кристаллическая решётка (атомная, ионная, металлическая, молеку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 xml:space="preserve">лярная), ион, катион, анион, электролит и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неэлектролит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, электролити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 xml:space="preserve">ческая диссоциация, реакции ионного обмена,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-восста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новительные реакции, окислитель и восстановитель, окисление и вос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становление, электролиз, химическое равновесие, обратимые и не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обратимые реакции, скорость химической реакции, катализатор, ПДК, коррозия металлов, сплавы</w:t>
            </w:r>
          </w:p>
        </w:tc>
      </w:tr>
      <w:tr w:rsidR="00B6080A" w:rsidRPr="00B41102" w14:paraId="1288EE59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774D610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6E8F825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основополагающие законы химии: закон сохранения массы, перио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дический закон Д.И. Менделеева, закон постоянства состава, закон Авогадро</w:t>
            </w:r>
          </w:p>
        </w:tc>
      </w:tr>
      <w:tr w:rsidR="00B6080A" w:rsidRPr="00B41102" w14:paraId="002CBE09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A2C879A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095AEC6D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теории химии: атомно-молекулярная теория, теория электролитической диссоциации</w:t>
            </w:r>
          </w:p>
        </w:tc>
      </w:tr>
      <w:tr w:rsidR="00B6080A" w:rsidRPr="00B41102" w14:paraId="6DA7884C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F8307BB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70CC6E11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Владение основами химической грамотности, включающей:</w:t>
            </w:r>
          </w:p>
        </w:tc>
      </w:tr>
      <w:tr w:rsidR="00B6080A" w:rsidRPr="00B41102" w14:paraId="3B5E032A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F24AAD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CBAF536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правильно использовать изученные вещества и материалы (в том числе минеральные удобрения, металлы и сплавы, продукты переработки природных источников углеводородов (угля, природ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газа, нефти) в быту, сельском хозяйстве,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на производстве и 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B6080A" w:rsidRPr="00B41102" w14:paraId="16573D1B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0AC475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0C39895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интегрировать химические знания со знаниями других учеб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предметов</w:t>
            </w:r>
          </w:p>
        </w:tc>
      </w:tr>
      <w:tr w:rsidR="00B6080A" w:rsidRPr="00B41102" w14:paraId="36DB281E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BCFEE8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3.3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62FD9F75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интернет-ресурсы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)</w:t>
            </w:r>
          </w:p>
        </w:tc>
      </w:tr>
      <w:tr w:rsidR="00B6080A" w:rsidRPr="00B41102" w14:paraId="7F314DD1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09ECDD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74C24E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B6080A" w:rsidRPr="00B41102" w14:paraId="6648F38D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183543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641D303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(IUPAC и тривиальной)</w:t>
            </w:r>
          </w:p>
        </w:tc>
      </w:tr>
      <w:tr w:rsidR="00B6080A" w:rsidRPr="00B41102" w14:paraId="78D85E3B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7B463C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7E64B749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делением электронов по энергетическим уровням атомов первых трёх периодов, калия и кальция</w:t>
            </w:r>
          </w:p>
        </w:tc>
      </w:tr>
      <w:tr w:rsidR="00B6080A" w:rsidRPr="00B41102" w14:paraId="58ABC37A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FA4013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71D021C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электроотрицательность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), простых и 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B6080A" w:rsidRPr="00B6080A" w14:paraId="5495AF91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5076FB8E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7F9D676D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классифицировать:</w:t>
            </w:r>
          </w:p>
        </w:tc>
      </w:tr>
      <w:tr w:rsidR="00B6080A" w:rsidRPr="00B6080A" w14:paraId="786782DB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0D7D27F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57303DA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химические элементы</w:t>
            </w:r>
          </w:p>
        </w:tc>
      </w:tr>
      <w:tr w:rsidR="00B6080A" w:rsidRPr="00B6080A" w14:paraId="5561CB63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6140265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8ACB9D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неорганические вещества</w:t>
            </w:r>
          </w:p>
        </w:tc>
      </w:tr>
      <w:tr w:rsidR="00B6080A" w:rsidRPr="00B6080A" w14:paraId="5B6B0FF7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3C478D9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35CD52E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химические реакции</w:t>
            </w:r>
          </w:p>
        </w:tc>
      </w:tr>
      <w:tr w:rsidR="00B6080A" w:rsidRPr="00B6080A" w14:paraId="3F20D72E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55050C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65386252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определять:</w:t>
            </w:r>
          </w:p>
        </w:tc>
      </w:tr>
      <w:tr w:rsidR="00B6080A" w:rsidRPr="00B41102" w14:paraId="62508CE3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69EBCF0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6735A01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валентность и степень окисления химических элементов, заряд иона</w:t>
            </w:r>
          </w:p>
        </w:tc>
      </w:tr>
      <w:tr w:rsidR="00B6080A" w:rsidRPr="00B41102" w14:paraId="336151A4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739C6F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0E92DE28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вид химической связи и тип кристаллической структуры в соединениях</w:t>
            </w:r>
          </w:p>
        </w:tc>
      </w:tr>
      <w:tr w:rsidR="00B6080A" w:rsidRPr="00B41102" w14:paraId="6D24E267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785C164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158F7BD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 среды в водных растворах веществ (кислот, оснований)</w:t>
            </w:r>
          </w:p>
        </w:tc>
      </w:tr>
      <w:tr w:rsidR="00B6080A" w:rsidRPr="00B6080A" w14:paraId="3B02330E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B0E73F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8.4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483AFF6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 и восстановитель</w:t>
            </w:r>
          </w:p>
        </w:tc>
      </w:tr>
      <w:tr w:rsidR="00B6080A" w:rsidRPr="00B41102" w14:paraId="71C447FA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5E6D6CE3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9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6F72146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характеризовать физические и химические свойства:</w:t>
            </w:r>
          </w:p>
        </w:tc>
      </w:tr>
      <w:tr w:rsidR="00B6080A" w:rsidRPr="00B41102" w14:paraId="04DA2770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20A41F3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9.1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E90D222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ний, железо)</w:t>
            </w:r>
          </w:p>
        </w:tc>
      </w:tr>
      <w:tr w:rsidR="00B6080A" w:rsidRPr="00B41102" w14:paraId="4446E864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027B94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9.2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EFC68A2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сложных веществ, в том числе их водных растворов (вода, аммиак,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хлороводород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сероводород, оксиды и гидроксиды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ниевая кислота и их соли)</w:t>
            </w:r>
          </w:p>
        </w:tc>
      </w:tr>
      <w:tr w:rsidR="00B6080A" w:rsidRPr="00B41102" w14:paraId="1A0BCE53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6F4E207D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9.3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3414549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личных условиях</w:t>
            </w:r>
          </w:p>
        </w:tc>
      </w:tr>
      <w:tr w:rsidR="00B6080A" w:rsidRPr="00B41102" w14:paraId="7ABDE11D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51F7009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0BDEBB23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составлять молекулярные и ионные уравнения реакций, в том числе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 w:eastAsia="ru-RU"/>
              </w:rPr>
              <w:t>:</w:t>
            </w:r>
          </w:p>
        </w:tc>
      </w:tr>
      <w:tr w:rsidR="00B6080A" w:rsidRPr="00B6080A" w14:paraId="77EA7939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6172069A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10.1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6E741F87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реакций ионного обмена</w:t>
            </w:r>
          </w:p>
        </w:tc>
      </w:tr>
      <w:tr w:rsidR="00B6080A" w:rsidRPr="00B6080A" w14:paraId="0559CD32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7939713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10.2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BB978BE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-восстановительных реакций</w:t>
            </w:r>
          </w:p>
        </w:tc>
      </w:tr>
      <w:tr w:rsidR="00B6080A" w:rsidRPr="00B41102" w14:paraId="068669A0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6121A52B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10.3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62CA50B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иллюстрирующих химические свойства изученных классов (групп) неорганических веществ</w:t>
            </w:r>
          </w:p>
        </w:tc>
      </w:tr>
      <w:tr w:rsidR="00B6080A" w:rsidRPr="00B41102" w14:paraId="7D264ACF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6D8ED200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10.4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B1B30A8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подтверждающих генетическую взаимосвязь между ними</w:t>
            </w:r>
          </w:p>
        </w:tc>
      </w:tr>
      <w:tr w:rsidR="00B6080A" w:rsidRPr="00B6080A" w14:paraId="2F564E79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110E6BA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0704D67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вычислять (проводить расчёты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 w:eastAsia="ru-RU"/>
              </w:rPr>
              <w:t>):</w:t>
            </w:r>
          </w:p>
        </w:tc>
      </w:tr>
      <w:tr w:rsidR="00B6080A" w:rsidRPr="00B41102" w14:paraId="749D27F0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D0D3A9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11.1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F8CB8E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B6080A" w:rsidRPr="00B41102" w14:paraId="439B399C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C1215BA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11.2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6CD85E01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массовую долю вещества в растворе,</w:t>
            </w:r>
          </w:p>
        </w:tc>
      </w:tr>
      <w:tr w:rsidR="00B6080A" w:rsidRPr="00B41102" w14:paraId="7DAB92E9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4FDE93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11.3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0BE8D121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количество вещества и его массу, объем газов</w:t>
            </w:r>
          </w:p>
        </w:tc>
      </w:tr>
      <w:tr w:rsidR="00B6080A" w:rsidRPr="00B41102" w14:paraId="34D2F124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A2FF02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11.4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5C1BE2A6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уравнениям химических реакций и находить количество вещест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ва, объём и массу реагентов или продуктов реакции</w:t>
            </w:r>
          </w:p>
        </w:tc>
      </w:tr>
      <w:tr w:rsidR="00B6080A" w:rsidRPr="00B6080A" w14:paraId="26E486CC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B79CF1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B09829D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Владение (знание основ):</w:t>
            </w:r>
          </w:p>
        </w:tc>
      </w:tr>
      <w:tr w:rsidR="00B6080A" w:rsidRPr="00B41102" w14:paraId="645F4BA2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813F7B5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12.1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112AC0E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B6080A" w:rsidRPr="00B41102" w14:paraId="52A2FEBA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6E568A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12.2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9EDCB75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B6080A" w:rsidRPr="00B41102" w14:paraId="0D38E4A5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2FA63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12.3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997B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B6080A" w:rsidRPr="00B41102" w14:paraId="1C1E027C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5AA84310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0421B4B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B6080A" w:rsidRPr="00B41102" w14:paraId="35AED902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651FF2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52B6462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изучение и описание физических свойств веществ; ознакомление с физическими и химическими явлениями; опыты, иллюстрирующие признаки протекания химических реакций</w:t>
            </w:r>
          </w:p>
        </w:tc>
      </w:tr>
      <w:tr w:rsidR="00B6080A" w:rsidRPr="00B6080A" w14:paraId="343CF045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0FC7DF19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01C66C7F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изучение способов разделения смесей</w:t>
            </w:r>
          </w:p>
        </w:tc>
      </w:tr>
      <w:tr w:rsidR="00B6080A" w:rsidRPr="00B41102" w14:paraId="2F737E18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20DA6063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74B06DD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получение кислорода и изучение его свойств; получение водорода и 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B6080A" w:rsidRPr="00B41102" w14:paraId="52BEE79D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7CB92B3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13.4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66BBEEA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B6080A" w:rsidRPr="00B41102" w14:paraId="4375D00C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00C84A4E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13.5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ED744C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B6080A" w:rsidRPr="00B41102" w14:paraId="4F99247F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9BB2E39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13.6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CE8F203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val="ru-RU" w:eastAsia="ru-RU"/>
              </w:rPr>
              <w:t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 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B6080A" w:rsidRPr="00B41102" w14:paraId="59EA2C5E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119F9F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13.7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C96A2A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 их соединения»</w:t>
            </w:r>
          </w:p>
        </w:tc>
      </w:tr>
      <w:tr w:rsidR="00B6080A" w:rsidRPr="00B41102" w14:paraId="5A201F7D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07B4F43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13.8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40A4C5B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химические эксперименты, иллюстрирующие признаки протекания реакций ионного обмена; качественные реакции на присутствую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B6080A" w:rsidRPr="00B6080A" w14:paraId="1C0EF9F0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D64F5D9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14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45384DD7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Умение:</w:t>
            </w:r>
          </w:p>
        </w:tc>
      </w:tr>
      <w:tr w:rsidR="00B6080A" w:rsidRPr="00B41102" w14:paraId="13D0644D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059734F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14.1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4D6E9B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B6080A" w:rsidRPr="00B41102" w14:paraId="068356D2" w14:textId="77777777" w:rsidTr="00B6080A"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3CA4A38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14.2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" w:type="dxa"/>
              <w:left w:w="108" w:type="dxa"/>
              <w:bottom w:w="11" w:type="dxa"/>
              <w:right w:w="108" w:type="dxa"/>
            </w:tcMar>
            <w:vAlign w:val="center"/>
            <w:hideMark/>
          </w:tcPr>
          <w:p w14:paraId="13217B49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14:paraId="77A66BB6" w14:textId="77777777" w:rsidR="00B6080A" w:rsidRPr="00B6080A" w:rsidRDefault="00B6080A" w:rsidP="00B6080A">
      <w:pPr>
        <w:shd w:val="clear" w:color="auto" w:fill="FFFFFF"/>
        <w:spacing w:beforeAutospacing="1" w:after="0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14:paraId="3BE9A3EB" w14:textId="77777777" w:rsidR="00B6080A" w:rsidRDefault="00B6080A" w:rsidP="00B6080A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14:paraId="467F1283" w14:textId="594EB7AF" w:rsidR="00B6080A" w:rsidRPr="00B6080A" w:rsidRDefault="00B6080A" w:rsidP="00B6080A">
      <w:pPr>
        <w:shd w:val="clear" w:color="auto" w:fill="FFFFFF"/>
        <w:spacing w:before="100" w:beforeAutospacing="1" w:after="10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B608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ПЕРЕЧЕНЬ ЭЛЕМЕНТОВ СОДЕРЖАНИЯ, ПРОВЕРЯЕМЫХ НА ОСНОВНОМ ГОСУДАРСТВЕННОМ ЭКЗАМЕНЕ ПО ХИМИИ</w:t>
      </w:r>
    </w:p>
    <w:p w14:paraId="13F60CED" w14:textId="77777777" w:rsidR="00B6080A" w:rsidRPr="00B6080A" w:rsidRDefault="00B6080A" w:rsidP="00B6080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9149"/>
      </w:tblGrid>
      <w:tr w:rsidR="00B6080A" w:rsidRPr="00B6080A" w14:paraId="59B29B06" w14:textId="77777777" w:rsidTr="00B6080A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5A91B3" w14:textId="77777777" w:rsidR="00B6080A" w:rsidRPr="00B6080A" w:rsidRDefault="00B6080A" w:rsidP="00B608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94634E" w14:textId="77777777" w:rsidR="00B6080A" w:rsidRPr="00B6080A" w:rsidRDefault="00B6080A" w:rsidP="00B608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B6080A" w:rsidRPr="00B6080A" w14:paraId="1183FF70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206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E67B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Первоначальные химические понятия</w:t>
            </w:r>
          </w:p>
        </w:tc>
      </w:tr>
      <w:tr w:rsidR="00B6080A" w:rsidRPr="00B41102" w14:paraId="3CD494D2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1DD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A242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Чистые вещества и смеси. Способы разделения смесей</w:t>
            </w:r>
          </w:p>
        </w:tc>
      </w:tr>
      <w:tr w:rsidR="00B6080A" w:rsidRPr="00B41102" w14:paraId="0645F293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03C5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38159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Атомы и молекулы. Химические элементы. Символы химических элементов. Простые и сложные вещества.</w:t>
            </w:r>
          </w:p>
        </w:tc>
      </w:tr>
      <w:tr w:rsidR="00B6080A" w:rsidRPr="00B6080A" w14:paraId="0846A57B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B09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893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Химическая формула. Валентность атомов химических элементов. Степень окисления</w:t>
            </w:r>
          </w:p>
        </w:tc>
      </w:tr>
      <w:tr w:rsidR="00B6080A" w:rsidRPr="00B41102" w14:paraId="6D739AB5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71BA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AEF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B6080A" w:rsidRPr="00B41102" w14:paraId="5A3F3642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0A5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82F2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Количество вещества. Моль. Молярная масса. Молярный объём газов. Взаимосвязь количества, массы и числа структурных единиц вещества</w:t>
            </w:r>
          </w:p>
        </w:tc>
      </w:tr>
      <w:tr w:rsidR="00B6080A" w:rsidRPr="00B6080A" w14:paraId="33CBAFBC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729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0B49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B6080A" w:rsidRPr="00B6080A" w14:paraId="6D58E50C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18C53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11B81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Периодический закон и Периодическая система химических элементов Д.И. Менделеева. Строение атомов</w:t>
            </w:r>
          </w:p>
        </w:tc>
      </w:tr>
      <w:tr w:rsidR="00B6080A" w:rsidRPr="00B41102" w14:paraId="4D6A9D47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FE9D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F8D3F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Периодический закон. Периодическая система химических элементов Д.И. Менде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леева. Периоды и группы. Физический смысл порядкового номера, номеров периода и группы элемента</w:t>
            </w:r>
          </w:p>
        </w:tc>
      </w:tr>
      <w:tr w:rsidR="00B6080A" w:rsidRPr="00B41102" w14:paraId="3F1FF360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7C25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758A2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 Менделеева</w:t>
            </w:r>
          </w:p>
        </w:tc>
      </w:tr>
      <w:tr w:rsidR="00B6080A" w:rsidRPr="00B41102" w14:paraId="6086FA14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89060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79F4B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электроотрицательности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металлических и неметал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лических свойств) и их соединений в соответствии с положением элементов в Перио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дической системе и строением их атомов</w:t>
            </w:r>
          </w:p>
        </w:tc>
      </w:tr>
      <w:tr w:rsidR="00B6080A" w:rsidRPr="00B6080A" w14:paraId="38294865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B89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653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Строение вещества</w:t>
            </w:r>
          </w:p>
        </w:tc>
      </w:tr>
      <w:tr w:rsidR="00B6080A" w:rsidRPr="00B6080A" w14:paraId="5C073C29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B0FA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4B28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Электроотрица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тельность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химических элементов. Ионная связь. Металлическая связь</w:t>
            </w:r>
          </w:p>
        </w:tc>
      </w:tr>
      <w:tr w:rsidR="00B6080A" w:rsidRPr="00B41102" w14:paraId="373DBC04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C9B0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521C8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B6080A" w:rsidRPr="00B6080A" w14:paraId="54A90C5C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AE6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AAF05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Важнейшие представители неорганических веществ. Неметаллы и их соединения. Металлы и их соединения</w:t>
            </w:r>
          </w:p>
        </w:tc>
      </w:tr>
      <w:tr w:rsidR="00B6080A" w:rsidRPr="00B41102" w14:paraId="495B53A4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127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5DE8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Классификация и номенклатура неорганических соединений: оксидов (солеобра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основные и многоосновные); солей (средних и кислых)</w:t>
            </w:r>
          </w:p>
        </w:tc>
      </w:tr>
      <w:tr w:rsidR="00B6080A" w:rsidRPr="00B41102" w14:paraId="4692027C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838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DBA3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B6080A" w:rsidRPr="00B6080A" w14:paraId="5F91221D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3C1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3D07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Физические и химические свойства простых веществ-металлов: лития, натрия, ка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лия, магния и кальция, алюминия, железа. Электрохимический ряд напряжений металлов</w:t>
            </w:r>
          </w:p>
        </w:tc>
      </w:tr>
      <w:tr w:rsidR="00B6080A" w:rsidRPr="00B41102" w14:paraId="06536B36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693F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637D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хлоро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водорода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сероводорода, аммиака</w:t>
            </w:r>
          </w:p>
        </w:tc>
      </w:tr>
      <w:tr w:rsidR="00B6080A" w:rsidRPr="00B6080A" w14:paraId="25AACF6F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9DF4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8157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Физические и химические свойства оксидов неметаллов: серы (IV, VI), </w:t>
            </w:r>
            <w:proofErr w:type="gram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азота(</w:t>
            </w:r>
            <w:proofErr w:type="gram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II, IV, V), фосфора(III, V), углерода(II, IV), кремния(IV). Получение оксидов неметаллов</w:t>
            </w:r>
          </w:p>
        </w:tc>
      </w:tr>
      <w:tr w:rsidR="00B6080A" w:rsidRPr="00B6080A" w14:paraId="0270B662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8D39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8A83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val="ru-RU" w:eastAsia="ru-RU"/>
              </w:rPr>
              <w:t xml:space="preserve">Химические свойства оксидов: металлов IA–IIIA групп, цинка, меди(II) и </w:t>
            </w:r>
            <w:proofErr w:type="gramStart"/>
            <w:r w:rsidRPr="00B6080A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val="ru-RU" w:eastAsia="ru-RU"/>
              </w:rPr>
              <w:t>железа(</w:t>
            </w:r>
            <w:proofErr w:type="gramEnd"/>
            <w:r w:rsidRPr="00B6080A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val="ru-RU" w:eastAsia="ru-RU"/>
              </w:rPr>
              <w:t>II, III).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Получение оксидов металлов</w:t>
            </w:r>
          </w:p>
        </w:tc>
      </w:tr>
      <w:tr w:rsidR="00B6080A" w:rsidRPr="00B6080A" w14:paraId="114CA947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18B91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1BD5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B6080A" w:rsidRPr="00B41102" w14:paraId="6963E9AB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6B5AD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4.8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801F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Общие химические свойства кислот: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хлороводородной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B6080A" w:rsidRPr="00B6080A" w14:paraId="4F99ED1E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3F1B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4.9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9BD9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Общие химические свойства средних солей. Получение солей</w:t>
            </w:r>
          </w:p>
        </w:tc>
      </w:tr>
      <w:tr w:rsidR="00B6080A" w:rsidRPr="00B41102" w14:paraId="752F659B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A6D64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78D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B6080A" w:rsidRPr="00B6080A" w14:paraId="75C22E29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9F09B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0498B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B6080A" w:rsidRPr="00B41102" w14:paraId="4F66AE29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E4D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4CF0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Генетическая связь между классами неорганических соединений</w:t>
            </w:r>
          </w:p>
        </w:tc>
      </w:tr>
      <w:tr w:rsidR="00B6080A" w:rsidRPr="00B6080A" w14:paraId="0336F85C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2F57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8EB48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Химические реакции</w:t>
            </w:r>
          </w:p>
        </w:tc>
      </w:tr>
      <w:tr w:rsidR="00B6080A" w:rsidRPr="00B41102" w14:paraId="78701CCA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294AC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6D9F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B6080A" w:rsidRPr="00B41102" w14:paraId="201E1B78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D5BC9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5.2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DECD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Тепловой эффект химической реакции, термохимические уравнения. Экзо- и эндо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термические реакции. Термохимические уравнения</w:t>
            </w:r>
          </w:p>
        </w:tc>
      </w:tr>
      <w:tr w:rsidR="00B6080A" w:rsidRPr="00B6080A" w14:paraId="2CFD7F33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0862A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7BC3F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восстановительные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реакции. Окислители и восстановители. Процессы окисления и восстановления. Электронный баланс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восстановительной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реакции</w:t>
            </w:r>
          </w:p>
        </w:tc>
      </w:tr>
      <w:tr w:rsidR="00B6080A" w:rsidRPr="00B6080A" w14:paraId="3C961D91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97DA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553F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неэлектро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литы</w:t>
            </w:r>
            <w:proofErr w:type="spellEnd"/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. Сильные и слабые электролиты. Степень диссоциации</w:t>
            </w:r>
          </w:p>
        </w:tc>
      </w:tr>
      <w:tr w:rsidR="00B6080A" w:rsidRPr="00B41102" w14:paraId="2A3C2FE9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08A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069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Реакции ионного обмена. Условия протекания реакций ионного обмена, полные и со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кращённые ионные уравнения реакций</w:t>
            </w:r>
          </w:p>
        </w:tc>
      </w:tr>
      <w:tr w:rsidR="00B6080A" w:rsidRPr="00B6080A" w14:paraId="2B549038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D6C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A2E2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Химия и окружающая среда</w:t>
            </w:r>
          </w:p>
        </w:tc>
      </w:tr>
      <w:tr w:rsidR="00B6080A" w:rsidRPr="00B6080A" w14:paraId="0AA028A6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D7F32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8C9C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B6080A" w:rsidRPr="00B41102" w14:paraId="5B473F1E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120A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4EA23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B6080A" w:rsidRPr="00B41102" w14:paraId="6E18FD36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4C38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F6E1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Применение серы, азота, фосфора, углерода, кремния и их соединений в быту, меди</w:t>
            </w: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 коррозии металлов, основные способы защиты их от коррозии</w:t>
            </w:r>
          </w:p>
        </w:tc>
      </w:tr>
      <w:tr w:rsidR="00B6080A" w:rsidRPr="00B41102" w14:paraId="37128E65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FAE6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4342E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B6080A" w:rsidRPr="00B41102" w14:paraId="178F49D0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D8FAF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E01FD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val="ru-RU" w:eastAsia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B6080A" w:rsidRPr="00B6080A" w14:paraId="1970F882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70A0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08F94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Расчёты:</w:t>
            </w:r>
          </w:p>
        </w:tc>
      </w:tr>
      <w:tr w:rsidR="00B6080A" w:rsidRPr="00B6080A" w14:paraId="0E9372F4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619B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F2AA3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формулам химических соединений</w:t>
            </w:r>
          </w:p>
        </w:tc>
      </w:tr>
      <w:tr w:rsidR="00B6080A" w:rsidRPr="00B41102" w14:paraId="33BB6D0F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B5E9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791F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массы (массовой) доли растворённого вещества в растворе</w:t>
            </w:r>
          </w:p>
        </w:tc>
      </w:tr>
      <w:tr w:rsidR="00B6080A" w:rsidRPr="00B6080A" w14:paraId="7EF35D0B" w14:textId="77777777" w:rsidTr="00B6080A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3A746" w14:textId="77777777" w:rsidR="00B6080A" w:rsidRPr="00B6080A" w:rsidRDefault="00B6080A" w:rsidP="00B6080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50590" w14:textId="77777777" w:rsidR="00B6080A" w:rsidRPr="00B6080A" w:rsidRDefault="00B6080A" w:rsidP="00B6080A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08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химическим уравнениям</w:t>
            </w:r>
          </w:p>
        </w:tc>
      </w:tr>
    </w:tbl>
    <w:p w14:paraId="59457963" w14:textId="77777777" w:rsidR="00B6080A" w:rsidRPr="00B6080A" w:rsidRDefault="00B6080A" w:rsidP="00B6080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B608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</w:p>
    <w:p w14:paraId="244F62CE" w14:textId="77777777" w:rsidR="001A3384" w:rsidRDefault="001A3384">
      <w:pPr>
        <w:sectPr w:rsidR="001A3384" w:rsidSect="00B6080A">
          <w:pgSz w:w="11906" w:h="16383"/>
          <w:pgMar w:top="851" w:right="1134" w:bottom="1701" w:left="1134" w:header="720" w:footer="720" w:gutter="0"/>
          <w:cols w:space="720"/>
        </w:sectPr>
      </w:pPr>
    </w:p>
    <w:p w14:paraId="79F7A6BA" w14:textId="1B9B4011" w:rsidR="001A3384" w:rsidRPr="00B41102" w:rsidRDefault="00A13A92" w:rsidP="00B608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35681616"/>
      <w:bookmarkEnd w:id="11"/>
      <w:r w:rsidRPr="00B411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2A6F23DA" w14:textId="77777777" w:rsidR="00B77703" w:rsidRDefault="00B77703" w:rsidP="00B77703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bookmarkStart w:id="13" w:name="block-35681618"/>
      <w:bookmarkStart w:id="14" w:name="_GoBack"/>
      <w:bookmarkEnd w:id="12"/>
      <w:bookmarkEnd w:id="14"/>
      <w:r>
        <w:rPr>
          <w:rStyle w:val="af"/>
          <w:rFonts w:eastAsiaTheme="majorEastAsia"/>
          <w:color w:val="333333"/>
        </w:rPr>
        <w:t>УЧЕБНО-МЕТОДИЧЕСКОЕ ОБЕСПЕЧЕНИЕ ОБРАЗОВАТЕЛЬНОГО ПРОЦЕССА</w:t>
      </w:r>
    </w:p>
    <w:p w14:paraId="04BF3B5D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</w:rPr>
        <w:t>ОБЯЗАТЕЛЬНЫЕ УЧЕБНЫЕ МАТЕРИАЛЫ ДЛЯ УЧЕНИКА</w:t>
      </w:r>
    </w:p>
    <w:p w14:paraId="3755181B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>• Химия: 8-й класс: базовый уровень: учебник; 5-е издание, переработанное, 8 класс/ Габриелян О.С., Остроумов И.Г., Сладков С.А.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• Химия, 9 класс/ Рудзитис Г.Е., Фельдман Ф.Г. Акционерное общество «Издательство «Просвещение»</w:t>
      </w:r>
      <w:r>
        <w:rPr>
          <w:rStyle w:val="placeholder-mask"/>
          <w:rFonts w:eastAsiaTheme="majorEastAsia"/>
          <w:color w:val="333333"/>
          <w:sz w:val="21"/>
          <w:szCs w:val="21"/>
        </w:rPr>
        <w:t>‌</w:t>
      </w:r>
      <w:r>
        <w:rPr>
          <w:color w:val="333333"/>
          <w:sz w:val="21"/>
          <w:szCs w:val="21"/>
        </w:rPr>
        <w:t>​</w:t>
      </w:r>
    </w:p>
    <w:p w14:paraId="568A9BEC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‌‌</w:t>
      </w:r>
    </w:p>
    <w:p w14:paraId="1E8C9DF4" w14:textId="77777777" w:rsidR="00B77703" w:rsidRDefault="00B77703" w:rsidP="00B77703">
      <w:pPr>
        <w:pStyle w:val="ae"/>
        <w:spacing w:before="240" w:beforeAutospacing="0" w:after="12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14:paraId="13945EBA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</w:rPr>
        <w:t>МЕТОДИЧЕСКИЕ МАТЕРИАЛЫ ДЛЯ УЧИТЕЛЯ</w:t>
      </w:r>
    </w:p>
    <w:p w14:paraId="3E02CB2E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>Габриелян, Остроумов, Сладков: Химия. Уроки химии в 8 классе. Методическое пособие</w:t>
      </w:r>
      <w:r>
        <w:rPr>
          <w:color w:val="333333"/>
        </w:rPr>
        <w:br/>
      </w:r>
      <w:proofErr w:type="spellStart"/>
      <w:r>
        <w:rPr>
          <w:rStyle w:val="placeholder"/>
          <w:rFonts w:eastAsiaTheme="majorEastAsia"/>
          <w:color w:val="333333"/>
        </w:rPr>
        <w:t>Гара</w:t>
      </w:r>
      <w:proofErr w:type="spellEnd"/>
      <w:r>
        <w:rPr>
          <w:rStyle w:val="placeholder"/>
          <w:rFonts w:eastAsiaTheme="majorEastAsia"/>
          <w:color w:val="333333"/>
        </w:rPr>
        <w:t>, Ахметов: Химия. 9 класс. Методическое пособие. ФГОС</w:t>
      </w:r>
      <w:r>
        <w:rPr>
          <w:color w:val="333333"/>
        </w:rPr>
        <w:br/>
      </w:r>
      <w:r>
        <w:rPr>
          <w:rStyle w:val="placeholder-mask"/>
          <w:rFonts w:eastAsiaTheme="majorEastAsia"/>
          <w:color w:val="333333"/>
        </w:rPr>
        <w:t>‌</w:t>
      </w:r>
      <w:r>
        <w:rPr>
          <w:color w:val="333333"/>
          <w:sz w:val="21"/>
          <w:szCs w:val="21"/>
        </w:rPr>
        <w:t>​</w:t>
      </w:r>
    </w:p>
    <w:p w14:paraId="0C3973BD" w14:textId="77777777" w:rsidR="00B77703" w:rsidRDefault="00B77703" w:rsidP="00B77703">
      <w:pPr>
        <w:pStyle w:val="ae"/>
        <w:spacing w:before="240" w:beforeAutospacing="0" w:after="120" w:afterAutospacing="0"/>
        <w:rPr>
          <w:color w:val="333333"/>
          <w:sz w:val="21"/>
          <w:szCs w:val="21"/>
        </w:rPr>
      </w:pPr>
    </w:p>
    <w:p w14:paraId="1319CCD7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</w:rPr>
        <w:t>ЦИФРОВЫЕ ОБРАЗОВАТЕЛЬНЫЕ РЕСУРСЫ И РЕСУРСЫ СЕТИ ИНТЕРНЕТ</w:t>
      </w:r>
    </w:p>
    <w:p w14:paraId="5FD409E7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  <w:shd w:val="clear" w:color="auto" w:fill="FFFFFF"/>
        </w:rPr>
        <w:t>​‌</w:t>
      </w:r>
      <w:r>
        <w:rPr>
          <w:rStyle w:val="placeholder"/>
          <w:rFonts w:eastAsiaTheme="majorEastAsia"/>
          <w:color w:val="333333"/>
        </w:rPr>
        <w:t>https://www.at.alleng.org/d/chem/chem29_1.htm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https://www.at.alleng.org/d/chem/chem210.htm</w:t>
      </w:r>
    </w:p>
    <w:p w14:paraId="51FF5A52" w14:textId="77777777" w:rsidR="001A3384" w:rsidRPr="00055DD1" w:rsidRDefault="001A3384">
      <w:pPr>
        <w:rPr>
          <w:lang w:val="ru-RU"/>
        </w:rPr>
        <w:sectPr w:rsidR="001A3384" w:rsidRPr="00055DD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4C38DE8B" w14:textId="77777777" w:rsidR="00A13A92" w:rsidRPr="00055DD1" w:rsidRDefault="00A13A92">
      <w:pPr>
        <w:rPr>
          <w:lang w:val="ru-RU"/>
        </w:rPr>
      </w:pPr>
    </w:p>
    <w:sectPr w:rsidR="00A13A92" w:rsidRPr="00055D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609C2"/>
    <w:multiLevelType w:val="multilevel"/>
    <w:tmpl w:val="222C50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F1784E"/>
    <w:multiLevelType w:val="multilevel"/>
    <w:tmpl w:val="2AF2E4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84"/>
    <w:rsid w:val="00055DD1"/>
    <w:rsid w:val="000653DF"/>
    <w:rsid w:val="0018721B"/>
    <w:rsid w:val="001A3384"/>
    <w:rsid w:val="001B2EE5"/>
    <w:rsid w:val="001C4123"/>
    <w:rsid w:val="001D1F7C"/>
    <w:rsid w:val="00420D22"/>
    <w:rsid w:val="005179E2"/>
    <w:rsid w:val="00613F1A"/>
    <w:rsid w:val="008555EE"/>
    <w:rsid w:val="00982761"/>
    <w:rsid w:val="00982A76"/>
    <w:rsid w:val="00A13A92"/>
    <w:rsid w:val="00AF0667"/>
    <w:rsid w:val="00B41102"/>
    <w:rsid w:val="00B6080A"/>
    <w:rsid w:val="00B77703"/>
    <w:rsid w:val="00E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77DF"/>
  <w15:docId w15:val="{0013B9CB-6D61-40FF-B894-0D370BD9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7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B77703"/>
    <w:rPr>
      <w:b/>
      <w:bCs/>
    </w:rPr>
  </w:style>
  <w:style w:type="character" w:customStyle="1" w:styleId="placeholder-mask">
    <w:name w:val="placeholder-mask"/>
    <w:basedOn w:val="a0"/>
    <w:rsid w:val="00B77703"/>
  </w:style>
  <w:style w:type="character" w:customStyle="1" w:styleId="placeholder">
    <w:name w:val="placeholder"/>
    <w:basedOn w:val="a0"/>
    <w:rsid w:val="00B77703"/>
  </w:style>
  <w:style w:type="paragraph" w:styleId="af0">
    <w:name w:val="Balloon Text"/>
    <w:basedOn w:val="a"/>
    <w:link w:val="af1"/>
    <w:uiPriority w:val="99"/>
    <w:semiHidden/>
    <w:unhideWhenUsed/>
    <w:rsid w:val="00982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82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8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74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41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41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0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0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59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6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50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8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8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0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87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B5017-BC15-471B-8EF5-386937FD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13028</Words>
  <Characters>74263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2025-09-08T07:51:00Z</cp:lastPrinted>
  <dcterms:created xsi:type="dcterms:W3CDTF">2024-08-29T09:34:00Z</dcterms:created>
  <dcterms:modified xsi:type="dcterms:W3CDTF">2025-09-10T09:16:00Z</dcterms:modified>
</cp:coreProperties>
</file>